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9D" w:rsidRDefault="00E6069D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 w:rsidR="004E3923"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年硕士研究生招生入学考试试题(A卷)</w:t>
      </w:r>
    </w:p>
    <w:p w:rsidR="00E6069D" w:rsidRDefault="00E6069D">
      <w:pPr>
        <w:spacing w:line="240" w:lineRule="atLeast"/>
        <w:rPr>
          <w:rFonts w:eastAsia="黑体"/>
        </w:rPr>
      </w:pPr>
    </w:p>
    <w:p w:rsidR="00E6069D" w:rsidRDefault="00E6069D">
      <w:pPr>
        <w:ind w:firstLineChars="200"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考试科目代码：</w:t>
      </w:r>
      <w:r w:rsidR="003E028D">
        <w:rPr>
          <w:rFonts w:eastAsia="黑体" w:hint="eastAsia"/>
          <w:sz w:val="24"/>
        </w:rPr>
        <w:t>617</w:t>
      </w:r>
      <w:r>
        <w:rPr>
          <w:rFonts w:eastAsia="黑体" w:hint="eastAsia"/>
          <w:sz w:val="24"/>
        </w:rPr>
        <w:t xml:space="preserve">       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</w:t>
      </w:r>
      <w:r>
        <w:rPr>
          <w:rFonts w:eastAsia="黑体" w:hint="eastAsia"/>
          <w:sz w:val="24"/>
        </w:rPr>
        <w:t xml:space="preserve"> </w:t>
      </w:r>
      <w:r w:rsidR="003E028D">
        <w:rPr>
          <w:rFonts w:eastAsia="黑体" w:hint="eastAsia"/>
          <w:sz w:val="24"/>
        </w:rPr>
        <w:t>数学分析</w:t>
      </w:r>
      <w:r>
        <w:rPr>
          <w:rFonts w:eastAsia="黑体" w:hint="eastAsia"/>
          <w:sz w:val="24"/>
        </w:rPr>
        <w:t xml:space="preserve">          </w:t>
      </w:r>
    </w:p>
    <w:p w:rsidR="00E6069D" w:rsidRDefault="00E6069D">
      <w:pPr>
        <w:rPr>
          <w:rFonts w:eastAsia="黑体"/>
          <w:sz w:val="18"/>
          <w:szCs w:val="18"/>
        </w:rPr>
      </w:pPr>
    </w:p>
    <w:p w:rsidR="00E6069D" w:rsidRDefault="00E6069D">
      <w:pPr>
        <w:spacing w:line="240" w:lineRule="atLeast"/>
        <w:jc w:val="center"/>
        <w:rPr>
          <w:rFonts w:ascii="黑体" w:eastAsia="黑体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E6069D" w:rsidRDefault="00E6069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E6069D" w:rsidRDefault="00E6069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E6069D" w:rsidRDefault="00E6069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E6069D" w:rsidRDefault="00E6069D">
      <w:pPr>
        <w:numPr>
          <w:ilvl w:val="0"/>
          <w:numId w:val="1"/>
        </w:numPr>
        <w:ind w:left="357" w:hanging="357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0"/>
      </w:tblGrid>
      <w:tr w:rsidR="00E6069D">
        <w:trPr>
          <w:trHeight w:val="10419"/>
        </w:trPr>
        <w:tc>
          <w:tcPr>
            <w:tcW w:w="9030" w:type="dxa"/>
          </w:tcPr>
          <w:p w:rsidR="00E6069D" w:rsidRDefault="00FA0D18">
            <w:pPr>
              <w:spacing w:line="360" w:lineRule="auto"/>
              <w:rPr>
                <w:rFonts w:ascii="宋体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  <w:r>
              <w:rPr>
                <w:rFonts w:hint="eastAsia"/>
                <w:szCs w:val="21"/>
              </w:rPr>
              <w:t xml:space="preserve"> </w:t>
            </w:r>
            <w:r w:rsidRPr="00B7674B">
              <w:rPr>
                <w:rFonts w:hint="eastAsia"/>
                <w:szCs w:val="21"/>
              </w:rPr>
              <w:t>设</w:t>
            </w:r>
            <m:oMath>
              <w:bookmarkStart w:id="0" w:name="OLE_LINK1"/>
              <m:r>
                <w:rPr>
                  <w:rFonts w:ascii="Cambria Math" w:eastAsia="Songti SC" w:hAnsi="Cambria Math"/>
                  <w:szCs w:val="21"/>
                </w:rPr>
                <m:t>S</m:t>
              </m:r>
            </m:oMath>
            <w:r w:rsidRPr="00B7674B">
              <w:rPr>
                <w:rFonts w:hint="eastAsia"/>
                <w:szCs w:val="21"/>
              </w:rPr>
              <w:t>为</w:t>
            </w:r>
            <w:bookmarkEnd w:id="0"/>
            <w:r w:rsidRPr="00B7674B">
              <w:rPr>
                <w:rFonts w:hint="eastAsia"/>
                <w:szCs w:val="21"/>
              </w:rPr>
              <w:t>非空有上界的数集</w:t>
            </w:r>
            <w:r w:rsidRPr="00B7674B">
              <w:rPr>
                <w:rFonts w:hint="eastAsia"/>
                <w:szCs w:val="21"/>
              </w:rPr>
              <w:t xml:space="preserve">. </w:t>
            </w:r>
            <w:r w:rsidRPr="00B7674B">
              <w:rPr>
                <w:rFonts w:hint="eastAsia"/>
                <w:szCs w:val="21"/>
              </w:rPr>
              <w:t>证明：</w:t>
            </w:r>
            <m:oMath>
              <m:func>
                <m:funcPr>
                  <m:ctrlPr>
                    <w:rPr>
                      <w:rFonts w:ascii="Cambria Math" w:hAnsi="Cambria Math"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sup</m:t>
                  </m:r>
                </m:fName>
                <m:e>
                  <m:r>
                    <w:rPr>
                      <w:rFonts w:ascii="Cambria Math" w:hAnsi="Cambria Math" w:hint="eastAsia"/>
                      <w:szCs w:val="21"/>
                    </w:rPr>
                    <m:t>S</m:t>
                  </m:r>
                </m:e>
              </m:func>
              <m:r>
                <w:rPr>
                  <w:rFonts w:ascii="Cambria Math" w:eastAsia="Songti SC" w:hAnsi="Cambria Math" w:hint="eastAsia"/>
                  <w:szCs w:val="21"/>
                </w:rPr>
                <m:t>=</m:t>
              </m:r>
              <m:r>
                <w:rPr>
                  <w:rFonts w:ascii="Cambria Math" w:eastAsia="Songti SC" w:hAnsi="Cambria Math"/>
                  <w:szCs w:val="21"/>
                </w:rPr>
                <m:t>μ∈S</m:t>
              </m:r>
            </m:oMath>
            <w:r w:rsidRPr="00B7674B">
              <w:rPr>
                <w:rFonts w:hint="eastAsia"/>
                <w:szCs w:val="21"/>
              </w:rPr>
              <w:t>当且仅当</w:t>
            </w:r>
            <m:oMath>
              <m:r>
                <w:rPr>
                  <w:rFonts w:ascii="Cambria Math" w:eastAsia="Songti SC" w:hAnsi="Cambria Math"/>
                  <w:szCs w:val="21"/>
                </w:rPr>
                <m:t>μ=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max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func>
            </m:oMath>
            <w:r w:rsidRPr="00B7674B">
              <w:rPr>
                <w:rFonts w:hint="eastAsia"/>
                <w:szCs w:val="21"/>
              </w:rPr>
              <w:t>，其中</w:t>
            </w:r>
            <m:oMath>
              <m:func>
                <m:funcPr>
                  <m:ctrlPr>
                    <w:rPr>
                      <w:rFonts w:ascii="Cambria Math" w:hAnsi="Cambria Math"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sup</m:t>
                  </m:r>
                </m:fName>
                <m:e>
                  <m:r>
                    <w:rPr>
                      <w:rFonts w:ascii="Cambria Math" w:hAnsi="Cambria Math" w:hint="eastAsia"/>
                      <w:szCs w:val="21"/>
                    </w:rPr>
                    <m:t>S</m:t>
                  </m:r>
                </m:e>
              </m:func>
            </m:oMath>
            <w:r w:rsidRPr="00B7674B">
              <w:rPr>
                <w:rFonts w:hint="eastAsia"/>
                <w:szCs w:val="21"/>
              </w:rPr>
              <w:t>和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max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func>
            </m:oMath>
            <w:r w:rsidRPr="00B7674B">
              <w:rPr>
                <w:rFonts w:hint="eastAsia"/>
                <w:szCs w:val="21"/>
              </w:rPr>
              <w:t>分别表示</w:t>
            </w:r>
            <m:oMath>
              <m:r>
                <w:rPr>
                  <w:rFonts w:ascii="Cambria Math" w:eastAsia="Songti SC" w:hAnsi="Cambria Math"/>
                  <w:szCs w:val="21"/>
                </w:rPr>
                <m:t>S</m:t>
              </m:r>
            </m:oMath>
            <w:r w:rsidRPr="00B7674B">
              <w:rPr>
                <w:rFonts w:hint="eastAsia"/>
                <w:szCs w:val="21"/>
              </w:rPr>
              <w:t>的上确界和最大值</w:t>
            </w:r>
            <w:r w:rsidRPr="00B7674B">
              <w:rPr>
                <w:rFonts w:hint="eastAsia"/>
                <w:szCs w:val="21"/>
              </w:rPr>
              <w:t>.</w:t>
            </w:r>
          </w:p>
          <w:p w:rsidR="00E6069D" w:rsidRPr="000F1C1C" w:rsidRDefault="00FA0D18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  <w:r w:rsidR="001F6F94" w:rsidRPr="00B7674B">
              <w:rPr>
                <w:rFonts w:hint="eastAsia"/>
                <w:szCs w:val="21"/>
              </w:rPr>
              <w:t>求</w:t>
            </w:r>
            <w:r w:rsidR="000F1C1C">
              <w:rPr>
                <w:rFonts w:hint="eastAsia"/>
                <w:szCs w:val="21"/>
              </w:rPr>
              <w:t>下列</w:t>
            </w:r>
            <w:r w:rsidR="001F6F94" w:rsidRPr="00B7674B">
              <w:rPr>
                <w:rFonts w:hint="eastAsia"/>
                <w:szCs w:val="21"/>
              </w:rPr>
              <w:t>极限</w:t>
            </w:r>
            <m:r>
              <m:rPr>
                <m:sty m:val="p"/>
              </m:rPr>
              <w:rPr>
                <w:rFonts w:ascii="Cambria Math" w:hAnsi="Cambria Math"/>
                <w:szCs w:val="21"/>
              </w:rPr>
              <w:br/>
            </m:r>
            <m:oMathPara>
              <m:oMath>
                <m:func>
                  <m:funcPr>
                    <m:ctrlPr>
                      <w:rPr>
                        <w:rFonts w:ascii="Cambria Math" w:hAnsi="Cambria Math"/>
                        <w:szCs w:val="2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Cs w:val="21"/>
                          </w:rPr>
                          <m:t>→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+</m:t>
                            </m:r>
                          </m:sup>
                        </m:sSup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fPr>
                      <m:num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x</m:t>
                            </m:r>
                          </m:sup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1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1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1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1"/>
                                      </w:rPr>
                                      <m:t>t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Cs w:val="21"/>
                                  </w:rPr>
                                  <m:t>-1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dt</m:t>
                            </m:r>
                          </m:e>
                        </m:nary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2</m:t>
                            </m:r>
                          </m:sup>
                        </m:sSup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x&gt;0</m:t>
                        </m:r>
                      </m:e>
                    </m:d>
                    <m:r>
                      <w:rPr>
                        <w:rFonts w:ascii="Cambria Math" w:hAnsi="Cambria Math"/>
                        <w:szCs w:val="21"/>
                      </w:rPr>
                      <m:t>.</m:t>
                    </m:r>
                  </m:e>
                </m:func>
              </m:oMath>
            </m:oMathPara>
            <w:bookmarkStart w:id="1" w:name="_GoBack"/>
            <w:bookmarkEnd w:id="1"/>
          </w:p>
          <w:p w:rsidR="001F6F94" w:rsidRDefault="001F6F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  <w:r w:rsidR="006361A5">
              <w:rPr>
                <w:rFonts w:hint="eastAsia"/>
                <w:szCs w:val="21"/>
              </w:rPr>
              <w:t>已知</w:t>
            </w:r>
            <w:r w:rsidRPr="00B7674B">
              <w:rPr>
                <w:rFonts w:hint="eastAsia"/>
                <w:szCs w:val="21"/>
              </w:rPr>
              <w:t>函数</w:t>
            </w:r>
            <m:oMath>
              <m:r>
                <w:rPr>
                  <w:rFonts w:ascii="Cambria Math" w:hAnsi="Cambria Math"/>
                  <w:szCs w:val="21"/>
                </w:rPr>
                <m:t>f(x)</m:t>
              </m:r>
              <m:r>
                <w:rPr>
                  <w:rFonts w:ascii="Cambria Math" w:eastAsia="Songti SC" w:hAnsi="Cambria Math" w:hint="eastAsia"/>
                  <w:szCs w:val="21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eastAsia="Songti SC" w:hAnsi="Cambria Math"/>
                      <w:i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Songti SC" w:hAnsi="Cambria Math"/>
                          <w:i/>
                          <w:szCs w:val="21"/>
                        </w:rPr>
                      </m:ctrlPr>
                    </m:eqArrPr>
                    <m:e>
                      <m:r>
                        <w:rPr>
                          <w:rFonts w:ascii="Cambria Math" w:eastAsia="Songti SC" w:hAnsi="Cambria Math"/>
                          <w:szCs w:val="21"/>
                        </w:rPr>
                        <m:t>x+1,  x&gt;0,</m:t>
                      </m:r>
                    </m:e>
                    <m:e>
                      <m:r>
                        <w:rPr>
                          <w:rFonts w:ascii="Cambria Math" w:eastAsia="Songti SC" w:hAnsi="Cambria Math"/>
                          <w:szCs w:val="21"/>
                        </w:rPr>
                        <m:t>a,  x=0,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Cs w:val="21"/>
                        </w:rPr>
                      </m:ctrlPr>
                    </m:e>
                    <m:e>
                      <m:sSup>
                        <m:sSupPr>
                          <m:ctrlPr>
                            <w:rPr>
                              <w:rFonts w:ascii="Cambria Math" w:eastAsia="Songti SC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be</m:t>
                          </m:r>
                        </m:e>
                        <m:sup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="Songti SC" w:hAnsi="Cambria Math"/>
                          <w:szCs w:val="21"/>
                        </w:rPr>
                        <m:t>,  x&lt;0</m:t>
                      </m:r>
                    </m:e>
                  </m:eqArr>
                </m:e>
              </m:d>
            </m:oMath>
            <w:r w:rsidRPr="00B7674B">
              <w:rPr>
                <w:rFonts w:hint="eastAsia"/>
                <w:szCs w:val="21"/>
              </w:rPr>
              <w:t>在点</w:t>
            </w:r>
            <m:oMath>
              <m:r>
                <w:rPr>
                  <w:rFonts w:ascii="Cambria Math" w:hAnsi="Cambria Math" w:hint="eastAsia"/>
                  <w:szCs w:val="21"/>
                </w:rPr>
                <m:t>x</m:t>
              </m:r>
              <m:r>
                <w:rPr>
                  <w:rFonts w:ascii="Cambria Math" w:eastAsia="Songti SC" w:hAnsi="Cambria Math" w:hint="eastAsia"/>
                  <w:szCs w:val="21"/>
                </w:rPr>
                <m:t>=</m:t>
              </m:r>
              <m:r>
                <w:rPr>
                  <w:rFonts w:ascii="Cambria Math" w:eastAsia="Songti SC" w:hAnsi="Cambria Math"/>
                  <w:szCs w:val="21"/>
                </w:rPr>
                <m:t>0</m:t>
              </m:r>
            </m:oMath>
            <w:r w:rsidRPr="00B7674B">
              <w:rPr>
                <w:rFonts w:hint="eastAsia"/>
                <w:szCs w:val="21"/>
              </w:rPr>
              <w:t>处连续，计算</w:t>
            </w:r>
            <m:oMath>
              <m:r>
                <w:rPr>
                  <w:rFonts w:ascii="Cambria Math" w:eastAsia="Songti SC" w:hAnsi="Cambria Math"/>
                  <w:szCs w:val="21"/>
                </w:rPr>
                <m:t>a</m:t>
              </m:r>
            </m:oMath>
            <w:r w:rsidRPr="00B7674B">
              <w:rPr>
                <w:rFonts w:hint="eastAsia"/>
                <w:szCs w:val="21"/>
              </w:rPr>
              <w:t>和</w:t>
            </w:r>
            <m:oMath>
              <m:r>
                <w:rPr>
                  <w:rFonts w:ascii="Cambria Math" w:eastAsia="Songti SC" w:hAnsi="Cambria Math"/>
                  <w:szCs w:val="21"/>
                </w:rPr>
                <m:t>b</m:t>
              </m:r>
            </m:oMath>
            <w:r w:rsidRPr="00B7674B">
              <w:rPr>
                <w:rFonts w:hint="eastAsia"/>
                <w:szCs w:val="21"/>
              </w:rPr>
              <w:t>.</w:t>
            </w:r>
          </w:p>
          <w:p w:rsidR="001F6F94" w:rsidRDefault="001F6F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  <w:r w:rsidR="0022474B" w:rsidRPr="00B7674B">
              <w:rPr>
                <w:rFonts w:hint="eastAsia"/>
                <w:szCs w:val="21"/>
              </w:rPr>
              <w:t>证明函数</w:t>
            </w:r>
            <m:oMath>
              <m:r>
                <w:rPr>
                  <w:rFonts w:ascii="Cambria Math" w:eastAsia="Songti SC" w:hAnsi="Cambria Math"/>
                  <w:szCs w:val="21"/>
                </w:rPr>
                <m:t>f(x)</m:t>
              </m:r>
            </m:oMath>
            <w:r w:rsidR="0022474B" w:rsidRPr="00B7674B">
              <w:rPr>
                <w:rFonts w:hint="eastAsia"/>
                <w:szCs w:val="21"/>
              </w:rPr>
              <w:t>在点</w:t>
            </w:r>
            <m:oMath>
              <m:sSub>
                <m:sSubPr>
                  <m:ctrlPr>
                    <w:rPr>
                      <w:rFonts w:ascii="Cambria Math" w:eastAsia="Songti SC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Songti SC" w:hAnsi="Cambria Math"/>
                      <w:szCs w:val="21"/>
                    </w:rPr>
                    <m:t>x</m:t>
                  </m:r>
                </m:e>
                <m:sub>
                  <m:r>
                    <w:rPr>
                      <w:rFonts w:ascii="Cambria Math" w:eastAsia="Songti SC" w:hAnsi="Cambria Math"/>
                      <w:szCs w:val="21"/>
                    </w:rPr>
                    <m:t>0</m:t>
                  </m:r>
                </m:sub>
              </m:sSub>
            </m:oMath>
            <w:r w:rsidR="0022474B" w:rsidRPr="00B7674B">
              <w:rPr>
                <w:rFonts w:hint="eastAsia"/>
                <w:szCs w:val="21"/>
              </w:rPr>
              <w:t>处可微当且仅当函数</w:t>
            </w:r>
            <m:oMath>
              <m:r>
                <w:rPr>
                  <w:rFonts w:ascii="Cambria Math" w:eastAsia="Songti SC" w:hAnsi="Cambria Math"/>
                  <w:szCs w:val="21"/>
                </w:rPr>
                <m:t>f(x)</m:t>
              </m:r>
            </m:oMath>
            <w:r w:rsidR="0022474B" w:rsidRPr="00B7674B">
              <w:rPr>
                <w:rFonts w:hint="eastAsia"/>
                <w:szCs w:val="21"/>
              </w:rPr>
              <w:t>在点</w:t>
            </w:r>
            <m:oMath>
              <m:sSub>
                <m:sSubPr>
                  <m:ctrlPr>
                    <w:rPr>
                      <w:rFonts w:ascii="Cambria Math" w:eastAsia="Songti SC" w:hAnsi="Cambria Math"/>
                      <w:i/>
                      <w:szCs w:val="21"/>
                    </w:rPr>
                  </m:ctrlPr>
                </m:sSubPr>
                <m:e>
                  <m:r>
                    <w:rPr>
                      <w:rFonts w:ascii="Cambria Math" w:eastAsia="Songti SC" w:hAnsi="Cambria Math"/>
                      <w:szCs w:val="21"/>
                    </w:rPr>
                    <m:t>x</m:t>
                  </m:r>
                </m:e>
                <m:sub>
                  <m:r>
                    <w:rPr>
                      <w:rFonts w:ascii="Cambria Math" w:eastAsia="Songti SC" w:hAnsi="Cambria Math"/>
                      <w:szCs w:val="21"/>
                    </w:rPr>
                    <m:t>0</m:t>
                  </m:r>
                </m:sub>
              </m:sSub>
            </m:oMath>
            <w:r w:rsidR="0022474B" w:rsidRPr="00B7674B">
              <w:rPr>
                <w:rFonts w:hint="eastAsia"/>
                <w:szCs w:val="21"/>
              </w:rPr>
              <w:t>处可导</w:t>
            </w:r>
            <w:r w:rsidR="0022474B" w:rsidRPr="00B7674B">
              <w:rPr>
                <w:rFonts w:hint="eastAsia"/>
                <w:szCs w:val="21"/>
              </w:rPr>
              <w:t>.</w:t>
            </w:r>
          </w:p>
          <w:p w:rsidR="001F6F94" w:rsidRDefault="001F6F9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  <w:r w:rsidR="00CC175B" w:rsidRPr="00B7674B">
              <w:rPr>
                <w:rFonts w:hint="eastAsia"/>
                <w:szCs w:val="21"/>
              </w:rPr>
              <w:t>利用微分中值定理证明：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Cs w:val="21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&lt;</m:t>
                  </m:r>
                  <m:r>
                    <w:rPr>
                      <w:rFonts w:ascii="Cambria Math" w:hAnsi="Cambria Math"/>
                      <w:szCs w:val="21"/>
                    </w:rPr>
                    <m:t>arctan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Cs w:val="21"/>
                </w:rPr>
                <m:t>&lt;x</m:t>
              </m:r>
            </m:oMath>
            <w:r w:rsidR="00CC175B" w:rsidRPr="00B7674B">
              <w:rPr>
                <w:rFonts w:hint="eastAsia"/>
                <w:szCs w:val="21"/>
              </w:rPr>
              <w:t>，其中</w:t>
            </w:r>
            <m:oMath>
              <m:r>
                <w:rPr>
                  <w:rFonts w:ascii="Cambria Math" w:eastAsia="Songti SC" w:hAnsi="Cambria Math"/>
                  <w:szCs w:val="21"/>
                </w:rPr>
                <m:t>x&gt;0</m:t>
              </m:r>
            </m:oMath>
            <w:r w:rsidR="00CC175B" w:rsidRPr="00B7674B">
              <w:rPr>
                <w:rFonts w:hint="eastAsia"/>
                <w:szCs w:val="21"/>
              </w:rPr>
              <w:t>.</w:t>
            </w:r>
          </w:p>
          <w:p w:rsidR="00095333" w:rsidRPr="00095333" w:rsidRDefault="001F6F94" w:rsidP="00095333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  <w:r w:rsidR="00095333" w:rsidRPr="00095333">
              <w:rPr>
                <w:rFonts w:ascii="宋体" w:hAnsi="宋体" w:hint="eastAsia"/>
                <w:szCs w:val="21"/>
              </w:rPr>
              <w:t>求幂级数</w:t>
            </w:r>
          </w:p>
          <w:p w:rsidR="00095333" w:rsidRPr="00277736" w:rsidRDefault="001D6CC6" w:rsidP="00095333">
            <w:pPr>
              <w:ind w:firstLineChars="1000" w:firstLine="2100"/>
              <w:rPr>
                <w:rFonts w:ascii="宋体" w:hAnsi="宋体"/>
                <w:szCs w:val="21"/>
              </w:rPr>
            </w:pPr>
            <m:oMathPara>
              <m:oMath>
                <w:bookmarkStart w:id="2" w:name="OLE_LINK7"/>
                <w:bookmarkStart w:id="3" w:name="OLE_LINK8"/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hAnsi="Cambria Math" w:hint="eastAsia"/>
                        <w:szCs w:val="21"/>
                      </w:rPr>
                      <m:t>n</m:t>
                    </m:r>
                    <m:r>
                      <w:rPr>
                        <w:rFonts w:ascii="Cambria Math" w:hAnsi="Cambria Math"/>
                        <w:szCs w:val="21"/>
                      </w:rPr>
                      <m:t>=1</m:t>
                    </m:r>
                    <m:ctrlPr>
                      <w:rPr>
                        <w:rFonts w:ascii="Cambria Math" w:hAnsi="Cambria Math" w:hint="eastAsia"/>
                        <w:szCs w:val="21"/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szCs w:val="21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1"/>
                          </w:rPr>
                          <m:t>n</m:t>
                        </m:r>
                      </m:sup>
                    </m:s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(x+2)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2n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Cs w:val="21"/>
                          </w:rPr>
                          <m:t>n∙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1"/>
                              </w:rPr>
                              <m:t>n+1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  <w:bookmarkEnd w:id="2"/>
          <w:bookmarkEnd w:id="3"/>
          <w:p w:rsidR="001F6F94" w:rsidRPr="00095333" w:rsidRDefault="00095333" w:rsidP="00D928ED">
            <w:pPr>
              <w:rPr>
                <w:rFonts w:ascii="宋体" w:hAnsi="宋体"/>
                <w:szCs w:val="21"/>
              </w:rPr>
            </w:pPr>
            <w:r w:rsidRPr="00095333">
              <w:rPr>
                <w:rFonts w:ascii="宋体" w:hAnsi="宋体" w:hint="eastAsia"/>
                <w:szCs w:val="21"/>
              </w:rPr>
              <w:t>的</w:t>
            </w:r>
            <w:proofErr w:type="gramStart"/>
            <w:r w:rsidRPr="00095333">
              <w:rPr>
                <w:rFonts w:ascii="宋体" w:hAnsi="宋体" w:hint="eastAsia"/>
                <w:szCs w:val="21"/>
              </w:rPr>
              <w:t>收敛域与和</w:t>
            </w:r>
            <w:proofErr w:type="gramEnd"/>
            <w:r w:rsidRPr="00095333">
              <w:rPr>
                <w:rFonts w:ascii="宋体" w:hAnsi="宋体" w:hint="eastAsia"/>
                <w:szCs w:val="21"/>
              </w:rPr>
              <w:t>函数</w:t>
            </w:r>
            <w:r w:rsidRPr="00095333">
              <w:rPr>
                <w:rFonts w:ascii="宋体" w:hAnsi="宋体"/>
                <w:szCs w:val="21"/>
              </w:rPr>
              <w:t>.</w:t>
            </w:r>
          </w:p>
          <w:p w:rsidR="001F6F94" w:rsidRPr="00082A98" w:rsidRDefault="001F6F94">
            <w:pPr>
              <w:spacing w:line="360" w:lineRule="auto"/>
              <w:rPr>
                <w:rFonts w:ascii="Songti SC" w:eastAsiaTheme="minorEastAsia" w:hAnsi="Songti SC" w:hint="eastAsia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  <w:r w:rsidR="00411726" w:rsidRPr="00411726">
              <w:rPr>
                <w:rFonts w:ascii="宋体" w:hAnsi="宋体" w:hint="eastAsia"/>
                <w:szCs w:val="21"/>
              </w:rPr>
              <w:t>求曲线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Songti SC" w:hAnsi="Cambria Math"/>
                      <w:i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Songti SC" w:hAnsi="Cambria Math"/>
                          <w:i/>
                          <w:szCs w:val="21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="Songti SC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Songti SC" w:hAnsi="Cambria Math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Songti SC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Songti SC" w:hAnsi="Cambria Math"/>
                          <w:szCs w:val="21"/>
                        </w:rPr>
                        <m:t>+z</m:t>
                      </m:r>
                      <m:sSup>
                        <m:sSupPr>
                          <m:ctrlPr>
                            <w:rPr>
                              <w:rFonts w:ascii="Cambria Math" w:eastAsia="Songti SC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z</m:t>
                          </m:r>
                        </m:sup>
                      </m:sSup>
                      <m:r>
                        <w:rPr>
                          <w:rFonts w:ascii="Cambria Math" w:eastAsia="Songti SC" w:hAnsi="Cambria Math"/>
                          <w:szCs w:val="21"/>
                        </w:rPr>
                        <m:t>=2,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eastAsia="Songti SC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Songti SC" w:hAnsi="Cambria Math"/>
                          <w:szCs w:val="21"/>
                        </w:rPr>
                        <m:t>+xy+</m:t>
                      </m:r>
                      <m:sSup>
                        <m:sSupPr>
                          <m:ctrlPr>
                            <w:rPr>
                              <w:rFonts w:ascii="Cambria Math" w:eastAsia="Songti SC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Songti SC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Songti SC" w:hAnsi="Cambria Math"/>
                          <w:szCs w:val="21"/>
                        </w:rPr>
                        <m:t>=1</m:t>
                      </m:r>
                    </m:e>
                  </m:eqArr>
                </m:e>
              </m:d>
            </m:oMath>
            <w:r w:rsidR="00082A98">
              <w:rPr>
                <w:rFonts w:ascii="宋体" w:hAnsi="宋体" w:hint="eastAsia"/>
                <w:szCs w:val="21"/>
              </w:rPr>
              <w:t>在点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(</m:t>
              </m:r>
              <m:r>
                <w:rPr>
                  <w:rFonts w:ascii="Cambria Math" w:hAnsi="Cambria Math" w:hint="eastAsia"/>
                  <w:szCs w:val="21"/>
                </w:rPr>
                <m:t>1</m:t>
              </m:r>
              <m:r>
                <w:rPr>
                  <w:rFonts w:ascii="Cambria Math" w:hAnsi="Cambria Math"/>
                  <w:szCs w:val="21"/>
                </w:rPr>
                <m:t>,-1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,0)</m:t>
              </m:r>
            </m:oMath>
            <w:r w:rsidR="00411726" w:rsidRPr="00411726">
              <w:rPr>
                <w:rFonts w:ascii="宋体" w:hAnsi="宋体" w:hint="eastAsia"/>
                <w:szCs w:val="21"/>
              </w:rPr>
              <w:t>处的切线方程</w:t>
            </w:r>
            <w:r w:rsidR="00411726" w:rsidRPr="00411726">
              <w:rPr>
                <w:rFonts w:ascii="宋体" w:hAnsi="宋体"/>
                <w:szCs w:val="21"/>
              </w:rPr>
              <w:t>.</w:t>
            </w:r>
          </w:p>
          <w:p w:rsidR="001F6F94" w:rsidRDefault="001F6F94" w:rsidP="000A23E8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  <w:r w:rsidR="00411726" w:rsidRPr="00411726">
              <w:rPr>
                <w:rFonts w:ascii="宋体" w:hAnsi="宋体" w:hint="eastAsia"/>
                <w:szCs w:val="21"/>
              </w:rPr>
              <w:t>证明</w:t>
            </w:r>
            <w:r w:rsidR="001D6CC6" w:rsidRPr="008849AF">
              <w:rPr>
                <w:rFonts w:ascii="宋体" w:hAnsi="宋体"/>
                <w:szCs w:val="21"/>
              </w:rPr>
              <w:fldChar w:fldCharType="begin"/>
            </w:r>
            <w:r w:rsidR="00411726" w:rsidRPr="008849AF">
              <w:rPr>
                <w:rFonts w:ascii="宋体" w:hAnsi="宋体"/>
                <w:szCs w:val="21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x,y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y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,   </m:t>
                      </m:r>
                      <w:bookmarkStart w:id="4" w:name="OLE_LINK2"/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≠0</m:t>
                      </m:r>
                      <w:bookmarkEnd w:id="4"/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0,      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 xml:space="preserve">    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=0   </m:t>
                      </m:r>
                    </m:e>
                  </m:eqArr>
                </m:e>
              </m:d>
            </m:oMath>
            <w:r w:rsidR="00411726" w:rsidRPr="008849AF">
              <w:rPr>
                <w:rFonts w:ascii="宋体" w:hAnsi="宋体"/>
                <w:szCs w:val="21"/>
              </w:rPr>
              <w:instrText xml:space="preserve"> </w:instrText>
            </w:r>
            <w:r w:rsidR="001D6CC6" w:rsidRPr="008849AF">
              <w:rPr>
                <w:rFonts w:ascii="宋体" w:hAnsi="宋体"/>
                <w:szCs w:val="21"/>
              </w:rPr>
              <w:fldChar w:fldCharType="end"/>
            </w:r>
            <m:oMath>
              <m:r>
                <w:rPr>
                  <w:rFonts w:ascii="Cambria Math" w:hAnsi="Cambria Math"/>
                  <w:szCs w:val="21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x,y</m:t>
                  </m:r>
                </m:e>
              </m:d>
              <m:r>
                <w:rPr>
                  <w:rFonts w:ascii="Cambria Math" w:hAnsi="Cambria Math"/>
                  <w:szCs w:val="21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y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Cs w:val="21"/>
                        </w:rPr>
                        <m:t xml:space="preserve">,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 xml:space="preserve"> 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>≠0,</m:t>
                      </m:r>
                    </m:e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 xml:space="preserve">0,  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1"/>
                        </w:rPr>
                        <m:t xml:space="preserve">=0   </m:t>
                      </m:r>
                    </m:e>
                  </m:eqArr>
                </m:e>
              </m:d>
            </m:oMath>
            <w:r w:rsidR="00411726" w:rsidRPr="00411726">
              <w:rPr>
                <w:rFonts w:ascii="宋体" w:hAnsi="宋体" w:hint="eastAsia"/>
                <w:szCs w:val="21"/>
              </w:rPr>
              <w:t>在点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(</m:t>
              </m:r>
              <m:r>
                <w:rPr>
                  <w:rFonts w:ascii="Cambria Math" w:hAnsi="Cambria Math"/>
                  <w:szCs w:val="21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,0)</m:t>
              </m:r>
            </m:oMath>
            <w:r w:rsidR="00411726" w:rsidRPr="00411726">
              <w:rPr>
                <w:rFonts w:ascii="宋体" w:hAnsi="宋体" w:hint="eastAsia"/>
                <w:szCs w:val="21"/>
              </w:rPr>
              <w:t>连续且偏导数存在，但在此点不可微</w:t>
            </w:r>
            <w:r w:rsidR="00411726" w:rsidRPr="00411726">
              <w:rPr>
                <w:rFonts w:ascii="宋体" w:hAnsi="宋体"/>
                <w:szCs w:val="21"/>
              </w:rPr>
              <w:t>.</w:t>
            </w:r>
          </w:p>
          <w:p w:rsidR="001F6F94" w:rsidRPr="00411726" w:rsidRDefault="001F6F94" w:rsidP="00411726">
            <w:pPr>
              <w:pStyle w:val="a7"/>
              <w:spacing w:line="48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  <w:r w:rsidR="00411726" w:rsidRPr="00411726">
              <w:rPr>
                <w:rFonts w:ascii="宋体" w:hAnsi="宋体" w:hint="eastAsia"/>
                <w:szCs w:val="21"/>
              </w:rPr>
              <w:t>计算曲线积分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szCs w:val="21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1"/>
                    </w:rPr>
                    <m:t>L</m:t>
                  </m:r>
                </m:sub>
                <m:sup/>
                <m:e>
                  <m:r>
                    <w:rPr>
                      <w:rFonts w:ascii="Cambria Math" w:hAnsi="Cambria Math" w:hint="eastAsia"/>
                      <w:szCs w:val="21"/>
                    </w:rPr>
                    <m:t>y</m:t>
                  </m:r>
                  <m:r>
                    <w:rPr>
                      <w:rFonts w:ascii="Cambria Math" w:hAnsi="Cambria Math"/>
                      <w:szCs w:val="21"/>
                    </w:rPr>
                    <m:t>ds</m:t>
                  </m:r>
                </m:e>
              </m:nary>
            </m:oMath>
            <w:r w:rsidR="008B065B" w:rsidRPr="00411726">
              <w:rPr>
                <w:rFonts w:ascii="宋体" w:hAnsi="宋体" w:hint="eastAsia"/>
                <w:szCs w:val="21"/>
              </w:rPr>
              <w:t>，</w:t>
            </w:r>
            <w:r w:rsidR="00411726" w:rsidRPr="00411726">
              <w:rPr>
                <w:rFonts w:ascii="宋体" w:hAnsi="宋体" w:hint="eastAsia"/>
                <w:szCs w:val="21"/>
              </w:rPr>
              <w:t>其中</w:t>
            </w:r>
            <m:oMath>
              <m:r>
                <w:rPr>
                  <w:rFonts w:ascii="Cambria Math" w:hAnsi="Cambria Math"/>
                  <w:szCs w:val="21"/>
                </w:rPr>
                <m:t>L</m:t>
              </m:r>
            </m:oMath>
            <w:r w:rsidR="00411726" w:rsidRPr="00411726">
              <w:rPr>
                <w:rFonts w:ascii="宋体" w:hAnsi="宋体" w:hint="eastAsia"/>
                <w:szCs w:val="21"/>
              </w:rPr>
              <w:t>是由</w:t>
            </w:r>
            <m:oMath>
              <w:bookmarkStart w:id="5" w:name="OLE_LINK5"/>
              <w:bookmarkStart w:id="6" w:name="OLE_LINK6"/>
              <w:bookmarkStart w:id="7" w:name="OLE_LINK9"/>
              <w:bookmarkStart w:id="8" w:name="OLE_LINK10"/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1"/>
                </w:rPr>
                <m:t>=x</m:t>
              </m:r>
            </m:oMath>
            <w:bookmarkEnd w:id="5"/>
            <w:bookmarkEnd w:id="6"/>
            <w:r w:rsidR="00411726" w:rsidRPr="00411726">
              <w:rPr>
                <w:rFonts w:ascii="宋体" w:hAnsi="宋体" w:hint="eastAsia"/>
                <w:szCs w:val="21"/>
              </w:rPr>
              <w:t>和</w:t>
            </w:r>
            <m:oMath>
              <w:bookmarkEnd w:id="7"/>
              <w:bookmarkEnd w:id="8"/>
              <m:r>
                <w:rPr>
                  <w:rFonts w:ascii="Cambria Math" w:hAnsi="Cambria Math"/>
                  <w:szCs w:val="21"/>
                </w:rPr>
                <m:t>x+y=2</m:t>
              </m:r>
            </m:oMath>
            <w:r w:rsidR="00411726" w:rsidRPr="00411726">
              <w:rPr>
                <w:rFonts w:ascii="宋体" w:hAnsi="宋体" w:hint="eastAsia"/>
                <w:szCs w:val="21"/>
              </w:rPr>
              <w:t>所围</w:t>
            </w:r>
            <w:r w:rsidR="002D1C38">
              <w:rPr>
                <w:rFonts w:ascii="宋体" w:hAnsi="宋体" w:hint="eastAsia"/>
                <w:szCs w:val="21"/>
              </w:rPr>
              <w:t>成</w:t>
            </w:r>
            <w:r w:rsidR="00411726" w:rsidRPr="00411726">
              <w:rPr>
                <w:rFonts w:ascii="宋体" w:hAnsi="宋体" w:hint="eastAsia"/>
                <w:szCs w:val="21"/>
              </w:rPr>
              <w:t>的闭曲线</w:t>
            </w:r>
            <w:r w:rsidR="00411726" w:rsidRPr="00411726">
              <w:rPr>
                <w:rFonts w:ascii="宋体" w:hAnsi="宋体"/>
                <w:szCs w:val="21"/>
              </w:rPr>
              <w:t>.</w:t>
            </w:r>
          </w:p>
          <w:p w:rsidR="001F6F94" w:rsidRPr="007D75D4" w:rsidRDefault="001F6F94" w:rsidP="007D75D4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、（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分）</w:t>
            </w:r>
            <w:r w:rsidR="00FD0E00" w:rsidRPr="00FD0E00">
              <w:rPr>
                <w:rFonts w:ascii="宋体" w:hAnsi="宋体" w:hint="eastAsia"/>
                <w:szCs w:val="21"/>
              </w:rPr>
              <w:t>设某流体的流速为</w:t>
            </w:r>
            <m:oMath>
              <m:r>
                <m:rPr>
                  <m:sty m:val="bi"/>
                </m:rPr>
                <w:rPr>
                  <w:rFonts w:ascii="Cambria Math" w:hAnsi="Cambria Math"/>
                  <w:szCs w:val="21"/>
                </w:rPr>
                <m:t>ν</m:t>
              </m:r>
              <m:r>
                <w:rPr>
                  <w:rFonts w:ascii="Cambria Math" w:hAnsi="Cambria Math"/>
                  <w:szCs w:val="2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k,y,0</m:t>
                  </m:r>
                </m:e>
              </m:d>
            </m:oMath>
            <w:r w:rsidR="00732B72">
              <w:rPr>
                <w:rFonts w:ascii="宋体" w:hAnsi="宋体" w:hint="eastAsia"/>
                <w:szCs w:val="21"/>
              </w:rPr>
              <w:t>（</w:t>
            </w:r>
            <m:oMath>
              <m:r>
                <w:rPr>
                  <w:rFonts w:ascii="Cambria Math" w:hAnsi="Cambria Math"/>
                  <w:szCs w:val="21"/>
                </w:rPr>
                <m:t>k</m:t>
              </m:r>
            </m:oMath>
            <w:r w:rsidR="00732B72">
              <w:rPr>
                <w:rFonts w:ascii="宋体" w:hAnsi="宋体" w:hint="eastAsia"/>
                <w:szCs w:val="21"/>
              </w:rPr>
              <w:t>为常数）</w:t>
            </w:r>
            <w:r w:rsidR="00277736" w:rsidRPr="00B7674B">
              <w:rPr>
                <w:rFonts w:hint="eastAsia"/>
                <w:szCs w:val="21"/>
              </w:rPr>
              <w:t>，</w:t>
            </w:r>
            <w:proofErr w:type="gramStart"/>
            <w:r w:rsidR="00FD0E00" w:rsidRPr="00FD0E00">
              <w:rPr>
                <w:rFonts w:ascii="宋体" w:hAnsi="宋体" w:hint="eastAsia"/>
                <w:szCs w:val="21"/>
              </w:rPr>
              <w:t>求单位</w:t>
            </w:r>
            <w:proofErr w:type="gramEnd"/>
            <w:r w:rsidR="00FD0E00" w:rsidRPr="00FD0E00">
              <w:rPr>
                <w:rFonts w:ascii="宋体" w:hAnsi="宋体" w:hint="eastAsia"/>
                <w:szCs w:val="21"/>
              </w:rPr>
              <w:t>时间内从球面</w:t>
            </w:r>
            <m:oMath>
              <w:bookmarkStart w:id="9" w:name="OLE_LINK3"/>
              <w:bookmarkStart w:id="10" w:name="OLE_LINK4"/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  <w:szCs w:val="21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1"/>
                </w:rPr>
                <m:t>=</m:t>
              </m:r>
              <m:r>
                <w:rPr>
                  <w:rFonts w:ascii="Cambria Math" w:hAnsi="Cambria Math" w:hint="eastAsia"/>
                  <w:szCs w:val="21"/>
                </w:rPr>
                <m:t>1</m:t>
              </m:r>
            </m:oMath>
            <w:bookmarkEnd w:id="9"/>
            <w:bookmarkEnd w:id="10"/>
            <w:r w:rsidR="00FD0E00" w:rsidRPr="00FD0E00">
              <w:rPr>
                <w:rFonts w:ascii="宋体" w:hAnsi="宋体" w:hint="eastAsia"/>
                <w:szCs w:val="21"/>
              </w:rPr>
              <w:t>的内部流过球面的流量</w:t>
            </w:r>
            <w:r w:rsidR="00FD0E00" w:rsidRPr="00FD0E00">
              <w:rPr>
                <w:rFonts w:ascii="宋体" w:hAnsi="宋体"/>
                <w:szCs w:val="21"/>
              </w:rPr>
              <w:t>.</w:t>
            </w:r>
          </w:p>
        </w:tc>
      </w:tr>
    </w:tbl>
    <w:p w:rsidR="00E6069D" w:rsidRDefault="00E6069D">
      <w:pPr>
        <w:spacing w:line="240" w:lineRule="atLeast"/>
      </w:pPr>
    </w:p>
    <w:sectPr w:rsidR="00E6069D" w:rsidSect="001D6CC6">
      <w:headerReference w:type="even" r:id="rId7"/>
      <w:headerReference w:type="default" r:id="rId8"/>
      <w:footerReference w:type="default" r:id="rId9"/>
      <w:type w:val="continuous"/>
      <w:pgSz w:w="11907" w:h="16840"/>
      <w:pgMar w:top="1418" w:right="1418" w:bottom="1134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970" w:rsidRDefault="00DD3970">
      <w:r>
        <w:separator/>
      </w:r>
    </w:p>
  </w:endnote>
  <w:endnote w:type="continuationSeparator" w:id="0">
    <w:p w:rsidR="00DD3970" w:rsidRDefault="00DD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9D" w:rsidRDefault="00E6069D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1D6CC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D6CC6">
      <w:rPr>
        <w:kern w:val="0"/>
        <w:szCs w:val="21"/>
      </w:rPr>
      <w:fldChar w:fldCharType="separate"/>
    </w:r>
    <w:r w:rsidR="001B600E">
      <w:rPr>
        <w:noProof/>
        <w:kern w:val="0"/>
        <w:szCs w:val="21"/>
      </w:rPr>
      <w:t>1</w:t>
    </w:r>
    <w:r w:rsidR="001D6CC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1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970" w:rsidRDefault="00DD3970">
      <w:r>
        <w:separator/>
      </w:r>
    </w:p>
  </w:footnote>
  <w:footnote w:type="continuationSeparator" w:id="0">
    <w:p w:rsidR="00DD3970" w:rsidRDefault="00DD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9D" w:rsidRDefault="00E6069D">
    <w:pPr>
      <w:pStyle w:val="a6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9D" w:rsidRDefault="00E6069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95D"/>
    <w:multiLevelType w:val="hybridMultilevel"/>
    <w:tmpl w:val="A2BEC158"/>
    <w:lvl w:ilvl="0" w:tplc="C65EA724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174A11"/>
    <w:multiLevelType w:val="multilevel"/>
    <w:tmpl w:val="50174A11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204"/>
    <w:rsid w:val="0001206F"/>
    <w:rsid w:val="000312B6"/>
    <w:rsid w:val="00082A98"/>
    <w:rsid w:val="00084097"/>
    <w:rsid w:val="00091C75"/>
    <w:rsid w:val="00095333"/>
    <w:rsid w:val="000A23E8"/>
    <w:rsid w:val="000A4DB5"/>
    <w:rsid w:val="000F1C1C"/>
    <w:rsid w:val="001164B3"/>
    <w:rsid w:val="00155DD2"/>
    <w:rsid w:val="001B600E"/>
    <w:rsid w:val="001D6CC6"/>
    <w:rsid w:val="001E7606"/>
    <w:rsid w:val="001F6F94"/>
    <w:rsid w:val="00213FB3"/>
    <w:rsid w:val="0022474B"/>
    <w:rsid w:val="00227279"/>
    <w:rsid w:val="00233D16"/>
    <w:rsid w:val="00277736"/>
    <w:rsid w:val="002B22B6"/>
    <w:rsid w:val="002B2DDE"/>
    <w:rsid w:val="002B45E8"/>
    <w:rsid w:val="002D1C38"/>
    <w:rsid w:val="002E1F0D"/>
    <w:rsid w:val="003024E1"/>
    <w:rsid w:val="0033433A"/>
    <w:rsid w:val="003B2489"/>
    <w:rsid w:val="003C2FD1"/>
    <w:rsid w:val="003E028D"/>
    <w:rsid w:val="00411726"/>
    <w:rsid w:val="00415271"/>
    <w:rsid w:val="00465242"/>
    <w:rsid w:val="004E3923"/>
    <w:rsid w:val="00537943"/>
    <w:rsid w:val="00543265"/>
    <w:rsid w:val="005572F0"/>
    <w:rsid w:val="00557D68"/>
    <w:rsid w:val="00574613"/>
    <w:rsid w:val="005817D6"/>
    <w:rsid w:val="005A2F8B"/>
    <w:rsid w:val="005A3A00"/>
    <w:rsid w:val="005C1EFA"/>
    <w:rsid w:val="005E23CF"/>
    <w:rsid w:val="006361A5"/>
    <w:rsid w:val="00660CCA"/>
    <w:rsid w:val="00675BDF"/>
    <w:rsid w:val="006D0436"/>
    <w:rsid w:val="00722881"/>
    <w:rsid w:val="00732B72"/>
    <w:rsid w:val="0075589D"/>
    <w:rsid w:val="00756B3B"/>
    <w:rsid w:val="0077530F"/>
    <w:rsid w:val="007971BD"/>
    <w:rsid w:val="007A0800"/>
    <w:rsid w:val="007D75D4"/>
    <w:rsid w:val="008007F0"/>
    <w:rsid w:val="0082048F"/>
    <w:rsid w:val="00836FFE"/>
    <w:rsid w:val="00843467"/>
    <w:rsid w:val="008529A4"/>
    <w:rsid w:val="008849AF"/>
    <w:rsid w:val="008B065B"/>
    <w:rsid w:val="008B3848"/>
    <w:rsid w:val="008E4766"/>
    <w:rsid w:val="0090106D"/>
    <w:rsid w:val="00917486"/>
    <w:rsid w:val="009625C9"/>
    <w:rsid w:val="009C77CD"/>
    <w:rsid w:val="00AA39C7"/>
    <w:rsid w:val="00B0220B"/>
    <w:rsid w:val="00B8536F"/>
    <w:rsid w:val="00B91B4F"/>
    <w:rsid w:val="00CC175B"/>
    <w:rsid w:val="00CE7441"/>
    <w:rsid w:val="00D13339"/>
    <w:rsid w:val="00D63CFA"/>
    <w:rsid w:val="00D73543"/>
    <w:rsid w:val="00D741FB"/>
    <w:rsid w:val="00D767EA"/>
    <w:rsid w:val="00D928ED"/>
    <w:rsid w:val="00DC4B28"/>
    <w:rsid w:val="00DD3970"/>
    <w:rsid w:val="00E6069D"/>
    <w:rsid w:val="00E90D1B"/>
    <w:rsid w:val="00ED7188"/>
    <w:rsid w:val="00F151C3"/>
    <w:rsid w:val="00F31374"/>
    <w:rsid w:val="00F4620B"/>
    <w:rsid w:val="00F47BF3"/>
    <w:rsid w:val="00FA0D18"/>
    <w:rsid w:val="00FD0E00"/>
    <w:rsid w:val="00FE4CE2"/>
    <w:rsid w:val="00FF0204"/>
    <w:rsid w:val="741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D6CC6"/>
  </w:style>
  <w:style w:type="paragraph" w:styleId="a4">
    <w:name w:val="Body Text Indent"/>
    <w:basedOn w:val="a"/>
    <w:rsid w:val="001D6CC6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rsid w:val="001D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1D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11726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"/>
    <w:rsid w:val="005A2F8B"/>
    <w:rPr>
      <w:sz w:val="18"/>
      <w:szCs w:val="18"/>
    </w:rPr>
  </w:style>
  <w:style w:type="character" w:customStyle="1" w:styleId="Char">
    <w:name w:val="批注框文本 Char"/>
    <w:link w:val="a8"/>
    <w:rsid w:val="005A2F8B"/>
    <w:rPr>
      <w:kern w:val="2"/>
      <w:sz w:val="18"/>
      <w:szCs w:val="18"/>
    </w:rPr>
  </w:style>
  <w:style w:type="character" w:styleId="a9">
    <w:name w:val="Placeholder Text"/>
    <w:basedOn w:val="a0"/>
    <w:uiPriority w:val="99"/>
    <w:unhideWhenUsed/>
    <w:rsid w:val="000F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11726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"/>
    <w:rsid w:val="005A2F8B"/>
    <w:rPr>
      <w:sz w:val="18"/>
      <w:szCs w:val="18"/>
    </w:rPr>
  </w:style>
  <w:style w:type="character" w:customStyle="1" w:styleId="Char">
    <w:name w:val="批注框文本 Char"/>
    <w:link w:val="a8"/>
    <w:rsid w:val="005A2F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501</Words>
  <Characters>600</Characters>
  <Application>Microsoft Office Word</Application>
  <DocSecurity>0</DocSecurity>
  <PresentationFormat/>
  <Lines>5</Lines>
  <Paragraphs>2</Paragraphs>
  <Slides>0</Slides>
  <Notes>0</Notes>
  <HiddenSlides>0</HiddenSlides>
  <MMClips>0</MMClips>
  <ScaleCrop>false</ScaleCrop>
  <Manager/>
  <Company>jiannan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昆明理工大学2006年硕士生招生入学考试试题</dc:title>
  <dc:subject/>
  <dc:creator>yzs</dc:creator>
  <cp:keywords/>
  <dc:description/>
  <cp:lastModifiedBy>彭</cp:lastModifiedBy>
  <cp:revision>30</cp:revision>
  <cp:lastPrinted>2007-01-02T16:33:00Z</cp:lastPrinted>
  <dcterms:created xsi:type="dcterms:W3CDTF">2019-11-25T08:16:00Z</dcterms:created>
  <dcterms:modified xsi:type="dcterms:W3CDTF">2007-01-02T16:34:00Z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