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30D" w:rsidRPr="009C730D" w:rsidRDefault="009C730D" w:rsidP="009C730D">
      <w:pPr>
        <w:jc w:val="center"/>
        <w:rPr>
          <w:rFonts w:hint="eastAsia"/>
          <w:b/>
          <w:sz w:val="28"/>
        </w:rPr>
      </w:pPr>
      <w:r w:rsidRPr="009C730D">
        <w:rPr>
          <w:rFonts w:hint="eastAsia"/>
          <w:b/>
          <w:sz w:val="28"/>
        </w:rPr>
        <w:t>2016</w:t>
      </w:r>
      <w:r w:rsidRPr="009C730D">
        <w:rPr>
          <w:rFonts w:hint="eastAsia"/>
          <w:b/>
          <w:sz w:val="28"/>
        </w:rPr>
        <w:t>年初级护师考试大纲</w:t>
      </w:r>
      <w:r w:rsidRPr="009C730D">
        <w:rPr>
          <w:rFonts w:hint="eastAsia"/>
          <w:b/>
          <w:sz w:val="28"/>
        </w:rPr>
        <w:t>-</w:t>
      </w:r>
      <w:r w:rsidRPr="009C730D">
        <w:rPr>
          <w:rFonts w:hint="eastAsia"/>
          <w:b/>
          <w:sz w:val="28"/>
        </w:rPr>
        <w:t>儿科护理学</w:t>
      </w:r>
    </w:p>
    <w:p w:rsidR="009C730D" w:rsidRDefault="009C730D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82"/>
        <w:gridCol w:w="1314"/>
        <w:gridCol w:w="2831"/>
        <w:gridCol w:w="1504"/>
        <w:gridCol w:w="1605"/>
      </w:tblGrid>
      <w:tr w:rsidR="009C730D" w:rsidTr="009C730D">
        <w:trPr>
          <w:tblCellSpacing w:w="0" w:type="dxa"/>
          <w:jc w:val="center"/>
        </w:trPr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单元</w:t>
            </w:r>
            <w:r>
              <w:t xml:space="preserve">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细目</w:t>
            </w:r>
            <w:r>
              <w:t xml:space="preserve">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要点</w:t>
            </w:r>
            <w:r>
              <w:t xml:space="preserve">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要求</w:t>
            </w:r>
            <w:r>
              <w:t xml:space="preserve">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科目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一、绪论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儿科护理学的任务和范围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）任务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）范围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儿科护士的角色与素质要求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）儿科护士的角色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）素质要求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二、小儿保健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小儿年龄阶段划分及各期特点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）小儿年龄阶段的划分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）各年龄期的特点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生长发育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）小儿生长发育的规律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）小儿生长发育的影响因素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）小儿体格生长常用指标及其意义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）小儿感觉运动功能的发育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br/>
              <w:t>         </w:t>
            </w: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小儿心理发展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）语言的发展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）情感的发展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小儿的营养与喂养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）小儿能量与营养素的需要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）婴儿喂养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 xml:space="preserve">）儿童少年膳食安排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 xml:space="preserve">了解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5. </w:t>
            </w:r>
            <w:r>
              <w:t xml:space="preserve">预防接种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预防接种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三、新生儿及患病新生儿的护理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新生儿分类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足月新生儿的特点及护理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）正常新生儿的特点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）新生儿的特殊生理状态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 xml:space="preserve">）新生儿的护理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早产儿的特点及护理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）早产儿的特点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）早产儿的护理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新生儿窒息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>新生儿缺血</w:t>
            </w:r>
            <w:r>
              <w:lastRenderedPageBreak/>
              <w:t xml:space="preserve">缺氧性脑病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lastRenderedPageBreak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</w:r>
            <w:r>
              <w:lastRenderedPageBreak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</w:r>
            <w:r>
              <w:lastRenderedPageBreak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新生儿颅内出血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 xml:space="preserve">新生儿黄疸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）新生儿胆红素代谢特点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）新生儿黄疸分类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）新生儿病理性黄疸的常见疾病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③</w:t>
            </w:r>
            <w:r>
              <w:br/>
              <w:t>         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 xml:space="preserve">新生儿肺透明膜病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9.</w:t>
            </w:r>
            <w:r>
              <w:t xml:space="preserve">新生儿肺炎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10.</w:t>
            </w:r>
            <w:r>
              <w:t xml:space="preserve">新生儿败血症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lastRenderedPageBreak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</w:r>
            <w:r>
              <w:lastRenderedPageBreak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</w:r>
            <w:r>
              <w:lastRenderedPageBreak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11.</w:t>
            </w:r>
            <w:r>
              <w:t xml:space="preserve">新生儿寒冷损伤综合征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12.</w:t>
            </w:r>
            <w:r>
              <w:t xml:space="preserve">新生儿破伤风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833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</w:t>
            </w:r>
            <w:r>
              <w:rPr>
                <w:noProof/>
              </w:rPr>
              <w:drawing>
                <wp:inline distT="0" distB="0" distL="0" distR="0">
                  <wp:extent cx="5543550" cy="4143375"/>
                  <wp:effectExtent l="19050" t="0" r="0" b="0"/>
                  <wp:docPr id="2" name="图片 1" descr="http://file.koolearn.com/20151207/14494529213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529213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3550" cy="414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五、消化系统疾病患儿的护理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小儿</w:t>
            </w:r>
            <w:hyperlink r:id="rId7" w:tgtFrame="_blank" w:history="1">
              <w:r>
                <w:rPr>
                  <w:rStyle w:val="a6"/>
                </w:rPr>
                <w:t>消化系统解剖</w:t>
              </w:r>
            </w:hyperlink>
            <w:r>
              <w:t xml:space="preserve">生理特点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小儿消化系统解剖生理特点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口腔炎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lastRenderedPageBreak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  <w:t>         </w:t>
            </w:r>
            <w:r>
              <w:t>熟练掌</w:t>
            </w:r>
            <w:r>
              <w:lastRenderedPageBreak/>
              <w:t>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</w:r>
            <w:r>
              <w:lastRenderedPageBreak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小儿腹泻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急性坏死性小肠结肠炎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小儿液体疗法及护理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）小儿体液平衡的特点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）常用液体种类、成份及配制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 xml:space="preserve">）液体疗法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②</w:t>
            </w:r>
            <w:r>
              <w:br/>
              <w:t>         ②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六、</w:t>
            </w:r>
            <w:hyperlink r:id="rId8" w:tgtFrame="_blank" w:history="1">
              <w:r>
                <w:rPr>
                  <w:rStyle w:val="a6"/>
                </w:rPr>
                <w:t>呼吸系统</w:t>
              </w:r>
            </w:hyperlink>
            <w:r>
              <w:t xml:space="preserve">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小儿</w:t>
            </w:r>
            <w:hyperlink r:id="rId9" w:tgtFrame="_blank" w:history="1">
              <w:r>
                <w:rPr>
                  <w:rStyle w:val="a6"/>
                </w:rPr>
                <w:t>呼吸系统解剖</w:t>
              </w:r>
            </w:hyperlink>
            <w:r>
              <w:t xml:space="preserve">生理特点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）生理特点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 xml:space="preserve">）免疫特点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了解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急性上呼吸道感染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急性感染性喉炎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急性支气管炎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掌握</w:t>
            </w:r>
            <w:r>
              <w:br/>
            </w:r>
            <w:r>
              <w:lastRenderedPageBreak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小儿肺炎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七、循环系统疾病患儿的护理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小儿循环系统解剖生理特点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）心脏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）心率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 xml:space="preserve">）血压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先天性心脏病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）先天性心脏病概述</w:t>
            </w:r>
            <w:r>
              <w:br/>
              <w:t>         1</w:t>
            </w:r>
            <w:r>
              <w:t>）分类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）常见先天性心脏病（室间隔缺损、房间隔缺损、动脉导管未闭、法洛四联症）</w:t>
            </w:r>
            <w:r>
              <w:br/>
              <w:t>         1</w:t>
            </w:r>
            <w:r>
              <w:t>）发病机制</w:t>
            </w:r>
            <w:r>
              <w:br/>
              <w:t>         2</w:t>
            </w:r>
            <w:r>
              <w:t>）临床表现</w:t>
            </w:r>
            <w:r>
              <w:br/>
              <w:t>         3</w:t>
            </w:r>
            <w:r>
              <w:t>）辅助检查</w:t>
            </w:r>
            <w:r>
              <w:br/>
              <w:t>         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）护理</w:t>
            </w:r>
            <w:r>
              <w:br/>
              <w:t>         1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br/>
              <w:t>         </w:t>
            </w:r>
            <w:r>
              <w:br/>
              <w:t>         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熟练掌握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        ①</w:t>
            </w:r>
            <w:r>
              <w:br/>
              <w:t>         </w:t>
            </w:r>
            <w:r>
              <w:br/>
              <w:t>         </w:t>
            </w:r>
            <w:r>
              <w:br/>
              <w:t>        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八、血液系统疾病患儿的护理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小儿造血和血液特点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）小儿造血特点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）小儿血液特点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        </w:t>
            </w: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小儿贫血概述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）小儿贫血诊断标准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）小儿贫血的分类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营养性缺铁性贫血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营养性巨幼红细胞性贫血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</w:r>
            <w:r>
              <w:lastRenderedPageBreak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原发性血小板减少性紫癜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九、泌尿系统疾病患儿的护理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小儿泌尿系统解剖生理特点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）生理特点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急性肾小球肾炎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原发性肾病综合征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泌尿道感染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十、神经系统疾病患儿的护理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小儿神经系统解剖生理特点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）小儿神经系统特点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 xml:space="preserve">）神经反射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        </w:t>
            </w:r>
            <w:r>
              <w:t xml:space="preserve">了解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②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化脓性脑膜炎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熟练掌</w:t>
            </w:r>
            <w:r>
              <w:lastRenderedPageBreak/>
              <w:t xml:space="preserve">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病毒性脑膜炎、脑炎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急性感染性多发性神经根神经炎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）病因及发病机制、分型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脑性瘫痪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注意缺陷多动障碍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十一、结缔组织疾病患儿的护理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风湿热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儿童类风湿病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过敏性紫癜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皮肤粘膜淋巴结综合征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十二、常见传染病患儿的护理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传染病总论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）传染过程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）传染病的基本特征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）传染病流行的三个环节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）影响流行过程的因素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）传染病的临床特点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>）传染病的预防</w:t>
            </w:r>
            <w:r>
              <w:br/>
              <w:t>         </w:t>
            </w:r>
            <w:r>
              <w:t>（</w:t>
            </w:r>
            <w:r>
              <w:t>7</w:t>
            </w:r>
            <w:r>
              <w:t xml:space="preserve">）小儿传染病的护理管理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③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麻疹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）流行病学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水痘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）流行病学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猩红热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lastRenderedPageBreak/>
              <w:t>         </w:t>
            </w:r>
            <w:r>
              <w:t>（</w:t>
            </w:r>
            <w:r>
              <w:t>2</w:t>
            </w:r>
            <w:r>
              <w:t>）流行病学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</w:r>
            <w:r>
              <w:lastRenderedPageBreak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</w:r>
            <w:r>
              <w:lastRenderedPageBreak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流行腮腺炎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）流行病学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中毒型细菌性痢疾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）流行病学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熟练掌握</w:t>
            </w:r>
            <w:r>
              <w:br/>
              <w:t>         </w:t>
            </w:r>
            <w:r>
              <w:t>了解</w:t>
            </w:r>
            <w:r>
              <w:br/>
              <w:t>         </w:t>
            </w:r>
            <w:r>
              <w:t>掌握</w:t>
            </w:r>
            <w:r>
              <w:br/>
              <w:t>        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十三、小儿结核病的护理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总论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）预防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 xml:space="preserve">）治疗原则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 </w:t>
            </w:r>
            <w:r>
              <w:t>掌握</w:t>
            </w:r>
            <w:r>
              <w:br/>
              <w:t> </w:t>
            </w:r>
            <w:r>
              <w:t>掌握</w:t>
            </w:r>
            <w:r>
              <w:br/>
              <w:t> </w:t>
            </w:r>
            <w:r>
              <w:t xml:space="preserve">了解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②</w:t>
            </w:r>
            <w:r>
              <w:br/>
              <w:t>         ③</w:t>
            </w:r>
            <w:r>
              <w:br/>
              <w:t>         ②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原发型肺结核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）发病机制及病理改变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</w:t>
            </w:r>
            <w:r>
              <w:t>熟练掌握</w:t>
            </w:r>
            <w:r>
              <w:br/>
              <w:t> </w:t>
            </w:r>
            <w:r>
              <w:t>了解</w:t>
            </w:r>
            <w:r>
              <w:br/>
              <w:t> 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急性粟粒型肺结核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</w:t>
            </w:r>
            <w:r>
              <w:t>熟练掌握</w:t>
            </w:r>
            <w:r>
              <w:br/>
              <w:t> </w:t>
            </w:r>
            <w:r>
              <w:t>了解</w:t>
            </w:r>
            <w:r>
              <w:br/>
              <w:t>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结核性脑膜炎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lastRenderedPageBreak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>）护理措施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  <w:t>  </w:t>
            </w:r>
            <w:r>
              <w:t>熟练掌握</w:t>
            </w:r>
            <w:r>
              <w:br/>
            </w:r>
            <w:r>
              <w:lastRenderedPageBreak/>
              <w:t>  </w:t>
            </w:r>
            <w:r>
              <w:t>掌握</w:t>
            </w:r>
            <w:r>
              <w:br/>
              <w:t>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         ③</w:t>
            </w:r>
            <w:r>
              <w:br/>
            </w:r>
            <w:r>
              <w:lastRenderedPageBreak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十四、常见急症患儿的护理　</w:t>
            </w: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1. </w:t>
            </w:r>
            <w:r>
              <w:t xml:space="preserve">小儿惊厥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t>熟练掌握</w:t>
            </w:r>
            <w:r>
              <w:br/>
              <w:t>  </w:t>
            </w:r>
            <w:r>
              <w:t>了解</w:t>
            </w:r>
            <w:r>
              <w:br/>
              <w:t>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急性颅内压增高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</w:t>
            </w:r>
            <w:r>
              <w:t>熟练掌握</w:t>
            </w:r>
            <w:r>
              <w:br/>
              <w:t>  </w:t>
            </w:r>
            <w:r>
              <w:t>了解</w:t>
            </w:r>
            <w:r>
              <w:br/>
              <w:t>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急性呼吸衰竭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t>熟练掌握</w:t>
            </w:r>
            <w:r>
              <w:br/>
              <w:t>  </w:t>
            </w:r>
            <w:r>
              <w:t>了解</w:t>
            </w:r>
            <w:r>
              <w:br/>
              <w:t> 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充血性心力衰竭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hint="eastAsia"/>
              </w:rPr>
            </w:pPr>
            <w:r>
              <w:t>熟练掌握</w:t>
            </w:r>
            <w:r>
              <w:br/>
              <w:t> </w:t>
            </w:r>
            <w:r>
              <w:t>熟练掌握</w:t>
            </w:r>
          </w:p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急性肾衰竭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t>熟练掌握</w:t>
            </w:r>
            <w:r>
              <w:br/>
              <w:t> </w:t>
            </w:r>
            <w:r>
              <w:t>了解</w:t>
            </w:r>
            <w:r>
              <w:br/>
              <w:t> 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  <w:tr w:rsidR="009C730D" w:rsidTr="009C730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心跳呼吸骤停　</w:t>
            </w:r>
          </w:p>
        </w:tc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  <w:t>         </w:t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  <w:t>         </w:t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  <w:t>         </w:t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  <w:t>         </w:t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3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 w:rsidP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t>熟练掌握</w:t>
            </w:r>
            <w:r>
              <w:br/>
              <w:t> </w:t>
            </w:r>
            <w:r>
              <w:t>了解</w:t>
            </w:r>
            <w:r>
              <w:br/>
              <w:t> </w:t>
            </w:r>
            <w:r>
              <w:t>掌握</w:t>
            </w:r>
            <w:r>
              <w:br/>
              <w:t>  </w:t>
            </w:r>
            <w:r>
              <w:t xml:space="preserve">熟练掌握　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730D" w:rsidRDefault="009C730D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        ③</w:t>
            </w:r>
            <w:r>
              <w:br/>
              <w:t>         ②</w:t>
            </w:r>
            <w:r>
              <w:br/>
              <w:t>         ②</w:t>
            </w:r>
            <w:r>
              <w:br/>
              <w:t>         ③</w:t>
            </w:r>
            <w:r>
              <w:t xml:space="preserve">　</w:t>
            </w:r>
          </w:p>
        </w:tc>
      </w:tr>
    </w:tbl>
    <w:p w:rsidR="00780D89" w:rsidRDefault="00780D89" w:rsidP="00780D89"/>
    <w:p w:rsidR="00A75C36" w:rsidRPr="00780D89" w:rsidRDefault="00A75C36" w:rsidP="002C520A">
      <w:pPr>
        <w:jc w:val="left"/>
      </w:pPr>
    </w:p>
    <w:sectPr w:rsidR="00A75C36" w:rsidRPr="00780D89" w:rsidSect="004E3012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09F" w:rsidRDefault="006C609F" w:rsidP="00632661">
      <w:r>
        <w:separator/>
      </w:r>
    </w:p>
  </w:endnote>
  <w:endnote w:type="continuationSeparator" w:id="1">
    <w:p w:rsidR="006C609F" w:rsidRDefault="006C609F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09F" w:rsidRDefault="006C609F" w:rsidP="00632661">
      <w:r>
        <w:separator/>
      </w:r>
    </w:p>
  </w:footnote>
  <w:footnote w:type="continuationSeparator" w:id="1">
    <w:p w:rsidR="006C609F" w:rsidRDefault="006C609F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028A5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C609F"/>
    <w:rsid w:val="00700281"/>
    <w:rsid w:val="00780D89"/>
    <w:rsid w:val="007E1A7A"/>
    <w:rsid w:val="008F1262"/>
    <w:rsid w:val="00931403"/>
    <w:rsid w:val="00976682"/>
    <w:rsid w:val="009A789F"/>
    <w:rsid w:val="009C730D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ixue.koolearn.com/lc/lcyx/huxi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lc/lcyx/xiaohu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yixue.koolearn.com/lc/lcyx/huxi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1668</Words>
  <Characters>9509</Characters>
  <Application>Microsoft Office Word</Application>
  <DocSecurity>0</DocSecurity>
  <Lines>79</Lines>
  <Paragraphs>22</Paragraphs>
  <ScaleCrop>false</ScaleCrop>
  <Company>Lenovo</Company>
  <LinksUpToDate>false</LinksUpToDate>
  <CharactersWithSpaces>11155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56</cp:revision>
  <dcterms:created xsi:type="dcterms:W3CDTF">2014-07-30T10:29:00Z</dcterms:created>
  <dcterms:modified xsi:type="dcterms:W3CDTF">2015-12-07T02:25:00Z</dcterms:modified>
</cp:coreProperties>
</file>