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657" w:rsidRPr="003A421A" w:rsidRDefault="00946657" w:rsidP="00946657">
      <w:pPr>
        <w:widowControl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3A421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2015</w:t>
      </w:r>
      <w:r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年临床助理</w:t>
      </w:r>
      <w:r w:rsidRPr="003A421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医师实践技能考试真题</w:t>
      </w:r>
      <w:r w:rsidR="00C547ED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目前最全版</w:t>
      </w:r>
    </w:p>
    <w:p w:rsidR="00946657" w:rsidRDefault="00946657" w:rsidP="00946657">
      <w:pPr>
        <w:widowControl/>
        <w:jc w:val="center"/>
        <w:rPr>
          <w:rFonts w:ascii="微软雅黑" w:eastAsia="微软雅黑" w:hAnsi="微软雅黑" w:cs="宋体"/>
          <w:color w:val="0000FF"/>
          <w:kern w:val="0"/>
          <w:szCs w:val="21"/>
        </w:rPr>
      </w:pPr>
      <w:r w:rsidRPr="003A421A">
        <w:rPr>
          <w:rFonts w:ascii="微软雅黑" w:eastAsia="微软雅黑" w:hAnsi="微软雅黑" w:cs="宋体" w:hint="eastAsia"/>
          <w:color w:val="0000FF"/>
          <w:kern w:val="0"/>
          <w:szCs w:val="21"/>
        </w:rPr>
        <w:t>来源：新东方医学网友分享，更多详见试题及答案解析详见新东方在线医学网</w:t>
      </w:r>
    </w:p>
    <w:p w:rsidR="00946657" w:rsidRPr="007A55B6" w:rsidRDefault="00946657" w:rsidP="006055AF">
      <w:pPr>
        <w:widowControl/>
        <w:rPr>
          <w:rFonts w:ascii="宋体" w:eastAsia="宋体" w:hAnsi="宋体" w:cs="宋体"/>
          <w:kern w:val="0"/>
          <w:sz w:val="24"/>
          <w:szCs w:val="24"/>
        </w:rPr>
      </w:pPr>
      <w:permStart w:id="0" w:edGrp="everyone"/>
      <w:permEnd w:id="0"/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 xml:space="preserve">【1号题】7月1日 </w:t>
      </w:r>
      <w:r w:rsidRPr="0094665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第 一站：病史采集：高血压十年，胸闷气短2天。病例分析：直肠癌，高血压3级很高危，轻度贫血。慢性肾炎，高血压。第二站：操作：1、皮肤及双下肢水肿，女 性乳房触诊，脑膜刺激征操作。上肢骨折的现场包扎，用三角巾;提问：开放性骨折现场急救的意义;为什么创面包扎先从远端开始。心脏扣诊，脑膜刺激征，穿脱 手术衣和手套。第三站：心电图是窦性心动过速和房颤;胸片是气胸;CT是肝癌。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例分析：女孩，发热腹泻3天，患儿体温波动，黄色稀水样便，无粘液脓血，呕吐，食欲下降，既往健康。第二站：查体：急性病容，神志清楚，皮肤弹性差，咽部充血。第三站新东方医|学网：实验室检查，粪常规未见白细胞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 女孩10个月，发热伴腹泻3天，于2015年1月12就诊。患儿三天前无明显诱因出现发热，体温波动在37.8-38.6。伴腹泻为黄色稀水样便，量较 多，无黏液及脓血，每天5-6次，病初呕吐数次，无流涕，咳嗽。服用止泻药效果不佳。发病以来精神差，食欲下降，小便量少。既往体健，母乳喂养。无过敏 史，按时预防接种。第二站：查体：t：38.2，p140，r：39，bp：85/55，体重8.5kg。急性病容，神志清醒，皮肤弹性差，无皮疹。前囟 1*1，凹陷。眼窝凹陷，哭时泪少。新东方医|学 考生 分享，口唇干燥无发绀，咽部略充血，两肺呼吸音清，未及啰音。心率140，率齐，心音有力，未及杂音，肝脾肋下未触及。肠鸣音活跃，颈无抵抗，病理征阴 性。第三站：实验室：血常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规：hb110，wbc：4.5*10、9。N0.28，L0.72，Plt120*10，9。粪常规未见白细胞。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【4号题】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第一站：病史采集，男，24岁，右下腹持续性腹痛，急诊来诊。 病例分析，小儿，6岁，干咳，白痰，39度，白细胞不高，N0.78.crp50多吧。第二站：体格检查.呼吸频率，脉搏，颈部淋巴结触诊，胸部叩诊双侧对比。操作，清创术。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第一站：病例分析是手足口病。第二站：体格检查，眼球运动。脑膜刺激征，肺部听诊。操作是女性导尿术。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第一站：病史采集:咳嗽咳痰15年，加重伴发热三天，病历，宫颈癌新东|方医|学网。第二站：操作，上肢骨折固定止血，脉率，呼吸频率，肺下界叩诊，腋窝淋巴结触诊。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7 月1日 第一站：病例分析10号题:患者，女，46岁，反复咳痰、咳嗽2个月，发热1周。患者2个月前受凉出现咳嗽，咳少许白色粘痰，无发热盗汗，无咳血、心悸及 呼吸困难，口服抗生素和止咳化痰药物后病情减轻。1周前发热，，最高体温达38.2℃，咳痰量增多伴午后潮热，住院胸部CT检查提示“右肺下叶背段片絮状 阴影，部分实变”，景对症抗感染治疗1周效果欠佳。自患病以来，精神、食欲、睡眠可，大小便未见异常，近1月来体重减轻约5kg，患“系统性红斑狼疮”5 年，长期口服“强的松‘治疗，否认与传染患者接触。无遗传病家族史。第二站：查体：T 37.6℃,P 80次/分，R 22次/分，BP 120/76mmHg。口唇发绀，全身浅表淋巴结未触及肿大，胸廓对称，右下肺可闻及少许细湿性啰音。心界不大，心率80次/分，律齐，各瓣膜听诊区未闻 及杂音。腹平软，无压痛反跳痛，肝脾肋下未触及，双下肢无水肿。第三站：实验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室检查：血常规：Hb 122g/L, WBC 7.3×109/L,N 0.75,PLT 185×109/L, ESR 88mm/h，肝肾功能未见异常。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【11号题】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第一站：78岁 一个月腹痛伴腹泻 一个月 病例分析——慢性阻塞性肺疾病继急性发作期。 第二站：颈前淋巴检查 胸部体表标志：腋后线 锁骨上窝 肩胛下角 第七劲椎 单双手肝脏触诊。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第一站：男性，46岁，发热、咳嗽、咳痰4天。患者4天前劳累后出现发热，咳嗽，咳少量黄痰，最高体温38.5C，间断出现痰中带血，咳嗽时明显，自服阿 莫西林复方甘草合剂无明显好转，发病来一切正。小学时曾患肺结核，已治愈，吸烟史30年。第二站：查体：呼吸音稍粗，右上肺可闻及细湿罗音。第三站：实验 室检查：wbc 13.2 n 0.86胸片检查：右肺上叶斑片状影，内可见支气管充气征。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右上肺结核，右上肺肺炎，20号，高血压病2级，很高危，心脏扩大，心功能2级（nyha分级）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【18号题】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第一站：全身皮肤黄染，大便颜色变浅3天，病例分析，女28，面部蝴蝶斑3月，关节疼痛1个月...系统性红斑狼疮。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第一站：病史采集19号:简要病史：男性39岁，右侧胸痛伴呼吸困难 1小时急诊入院。病例分析试题编号48:病例摘要：女性，22岁。下腹痛伴阴道分泌物增多2天，加重伴发热半天。患者2天前开始出现下腹痛，阴道分泌物增 多，分泌物呈脓性。今日腹痛较前加重，伴发热、恶心，无呕吐，急诊就诊，既往体健，月经规律，13岁初潮，月经28天，持续3～5天，现有3个生育 史：0-0-3-0；第二站：查体：T36.8℃，P100次/分，R24次/分，BP110/70mmHg，急性病容，双肺未闻及干湿性啰。心界不大， 心率 100次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/分，律齐，各瓣膜听诊区未闻及杂音。腹肌紧张，下腹部压痛、反跳痛（+）。妇科检查：阴道通畅，粘膜光滑，可见大量脓性分泌物；宫颈光滑，宫颈 口有脓性分泌物流出，宫颈举痛（+）；子宫稍大，有压痛，活动受限；双附件区增厚，有压痛。第三站：实验室检查：Hb110 g/L,RBC3.9×1012/L，WBC12.3×109/L ，N0.89 Plt205×109/L。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【20号题】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：男58岁，间断腹痛3年，黑便1天急诊就诊。病例分析：男57岁，发现血压增高10年，劳累后胸闷1年，加重2天。患者10年前因发作性头晕就诊当地医院。第二站：查体：神志清楚，浅表淋巴结未触及肿大。第三站：心电图检查：窦性心律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   完整版：病史：男58岁，间断腹痛3年，黑便1天急诊就诊。病例分析：男57岁，发现血压增高10年，劳累后胸闷1年，加重2天。患者10年前因发作性 头晕就诊当地医院，查体测血压170/100mmHg，无颜面水肿，无多尿、乏力，无心悸，无体重增加。间断服用左旋氨氯地平治疗，血压波动在 140～170/76～100mmHg，能胜任日常工作。1年来常因工作繁忙而感胸闷，休息后能缓解。2天来胸闷加重。吸烟30年，20支/日，偶饮少量 红酒。其母亲及大姐患高血压。第二站：查体：T36.4℃，P96次/分，R18次/分，BP160/90mmHg.神志清楚。浅表淋巴结未触及肿大。口 唇无发绀。双肺叩诊呈清音，双肺呼吸音清晰，未闻及干湿啰音。心尖搏动点位于第6肋间左锁骨中线外侧25px，心率6次/分，律齐，各瓣膜听诊区未闻及杂 音。腹平软，无压痛，肝脾肋下未触及。双下肢无水肿。第三站：心电图检查：窦性心律，RV53.0mV，RV5+SV1=4.5mV，伴有ST-T改变。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【21号题】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7 月1日 第一站：病史采集65号题，女孩，1岁6个月，发热一天，惊厥2次急诊病例分析21号题，男，52岁，突发胸痛2小时。患者2小时前干农活时突发胸痛，以 胸骨后为主，伴大汗、气短，不见缓解，送急诊，无高血压史，无胃痛，肝病病史，吸烟30年，20支/天。新东|方在线医学第二站：查体 T36.6℃，P90次/分，R22次 /分，BP130/76mmhg，神志清楚，口唇无发绀，新东|方医学 考生转载，新界不大，心率90，律齐，心音低钝，腹平软，无压痛，肝脾肋下未触及，双下肢无水肿。第三站：心电图，窦性心律，V3-V5导联ST段弓背向 上太高0.5mV。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【25号题】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第一站：病史采集：男性 75岁 心悸 气短6个月门诊就诊新东|方医学 考生转载。 病例分析：男68岁，法力，消瘦8个月，腹胀、停止排气排便。体检：浅表淋巴结未触及肿大，口唇及睑结膜苍白。心率100次/分，律齐。双下肢无水肿。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【25号题】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一站：病史采集：49 女性，40岁。有下腹举例疼痛伴呕吐1小时急诊就诊。曾有“妇科良性肿瘤”病史。病例分析：25 男，26岁，发热，胸闷3周，加重一周。高温39.5℃，轻咳，无痰，心包穿刺，抽出淡黄色 液体100ml，第二站：T37.5摄氏度，p98，r22，bp130/80，心率98。第三站：实验室检查：心包积液常规，黏蛋白定性实验（+），不 凝固。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【28号题】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 男，75岁，心悸，气短一周。病例分析：男，25，转移性右下腹疼痛，右下腹查体腹肌紧张，压痛，反跳痛，白细胞增高，中性粒细胞比例高。第二站：技能操 作：男性车祸，左前臂撕裂伤，伤口污染，要求止血包扎。体格检查：直接对光反射，心脏听诊，腹股沟淋巴结触诊。考官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提问：心脏听诊部位，顺序，时间，听诊 内容。间接对光反射病。淋巴触诊手法及内容。第三站：人机对话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【34号题】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第一站：病史采集20号题：男性，68岁，间断头痛10年，加重伴气短2天急诊就诊。新东方医学|网 转自网络既往患有“高血压”10年，不规则服药治疗。病例分析34号题：66岁。排便次数增加、间断脓血便5个月。患者于5个月前无明显诱因出现排便次数 增加，大便由1次/天增加为3～5次/天，常为稀便，间断有脓血便，伴便不尽感，无恶心、呕吐、反酸等症状。发病以来睡眠稍差，体重下降3kg。吸烟20 余年，30支/天。第二站：查体：T36.4℃，P98次/分，R22次 /分，BP165 /110mmHg。一般状况可，皮肤巩膜无黄染，浅表淋巴结未及肿大。双肺呼吸音清，未闻及干湿性啰音，心界不大，心率98次/分，律齐，各瓣膜听诊区未 闻及杂音。腹平软，无压痛，全腹未及包块，肝脾肋下未触。移动性浊音，肠鸣音4～6次/分，无杵状指，双下肢无水肿。直肠指检：距肛缘75px于膝胸位 1～7点范围可及肿物，侵及肠壁半周，边缘隆起，指套染血。第三站：实验室检查：血常规：Hb110g/L，WBC7.5×109 /L，N0.60，Plt145×109/L。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【35号题】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第一站：病史采集：女性，47岁，双下肢水肿半年，加重2日。分析：男患，于10小时 之前进食后出现上腹疼痛，服用“胃药”后无缓解，之后全腹疼痛。患病以来，少尿，色深。第二站：查体：发热，之后出现下腹压痛，反跳痛，肌紧张。血压，脉 搏正常。腹式呼吸消失，肝浊音界消失，移动性浊音（+-）化验：白细胞增高。 瞳孔对光反射 肋脊角 肩胛线 锁骨上窝 后正中线 肝脏触诊（单，双手） 气胸胸穿。第三站： 1.收缩期？音（高血压10年 在心尖区听诊，选项就一个是收缩期的）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【36号题】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第一站：病史采集42： 女，47，双下肢水肿半年，加重半月就诊。病例分析36：突发上腹疼痛10小时。饱餐后，上腹疼痛，刀割样，自服胃药，无缓解，遂就诊。未进食，未排大 便，排尿量少、色深。既往体健，无遗传史。第二站：查体数据不记得了，淋巴结未触及肿大，口唇无发绀，心界不大，全腹压痛，反跳痛，肌紧张，双下肢无水 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【39号题】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第一站：男性，66岁， 右下腹坠胀半年，加重1天。患者半年来，时常发生右下腹坠胀，无腹泻，无粘液脓血便。未予诊治，1天前搬重物时突感右下腹坠胀痛，无恶心、呕吐、腹泻。腹 痛后未进食，未排大便，小便正常，发病以来精神、食欲可，体重无明显变化。既往体健，近5年来体检，血压160/90mmHg，未进一步检查及治疗，无外 伤及腹部手术史，无肝病和心脏病病史，吸咽50余年，10～20支/日，无遗传病家族史。第二站：查体：T37.3℃，P90次/分，R18次 /分，BP170/90mmHg，皮肤未见出血点和皮疹，浅表淋巴结未触及肿大，结膜无苍白，巩膜无黄染，甲状腺未触及肿大，双肺未闻及干湿性啰音，心界 不大，心率90次/分，律齐，各瓣膜听诊区未闻及杂音，新东、方医学论坛分享，腹平软，无压痛，肝脾肋下未触及，移动新浊音（—），肠鸣音亢进，右腹股沟 区可触及200px×100px包块，触痛明显，无法还纳。双下肢无水肿。第三站：实验室检查：血常规：Hb130g/L，RBC4.0×1012 /L，WBC10.5×109/L，N0.65，Plt195×109/L，尿常规（—）。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【40号题】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第二站：皮肤弹性.凹陷性水肿的检查.心脏叩诊，脊柱检查，阑尾炎手术区消毒。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【43号题】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第一站：弥漫性毒性甲状腺肿，病史采集是腰痛，下肢放射痛。第二站：心脏听诊，脑膜刺 激症，眼球运动。吸痰新东|方在线医学。第三站：心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包摩擦音，哮鸣音，正常心电图，室性心动过速，输尿管结石，不太确定，说腰痛，我选的肾结石，左侧胫骨 骨折，肺癌，最后一个，病人家属不在，领导同意后手术。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【46号题】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第一站：病史采集56岁男黄疸大便褪色2月，病例分析56岁女头晕乏力心悸3月，贫血貌，血象显示贫血，体征。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【48号题】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一站：病史：男，24岁，持续性腹痛5小时，手抚右下腹急诊..病例分析试题编号：48，病例摘要：男26岁，全身不适，乏力1周，伴间断牙龈及鼻出血2 天。第二站：查体：T 36.9℃，P95次/分，R21次/分， BP120/80mmhg。轻度贫血貌，前胸和腹部皮肤散在出血点，双下肢有几处瘀斑。新东方医学|网 转自网络第三站：实验室检查：血常规 85g/l wbc 13.9*10 分类见原幼细胞 0.20， ph 15*10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【51号题】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河南省 第一站：病史采集；多关节疼痛，既往头枕部皮下结节。病例分析；老年女性，尿频尿急尿痛，伴发热腰痛，既往有糖尿病史。第二站：体格检查；皮肤弹性和凹陷性水肿检查，肺部听诊，脑膜炎刺激征基本操作；脓肿切开引流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 xml:space="preserve">【55号题】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 女 52岁 全身进行性水肿3个月 尿量减少一周门诊就诊。病案分析 男 左侧肢体。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【56号题】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一站：例分析：男性，40岁，突发头痛、呕吐、意识模糊。饮酒后突显枕顶部剧痛，伴喷射状呕吐、面色藏版、冷汗，吸烟10年。第二站：查 体：T36.1℃，P82，R24，肥胖，被动体位双侧瞳孔等大，新东、方医学论坛分享，光反射迟钝，腱反射减弱，颈椎降至。第三站：头部CT：环池高密 度影。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【57号题】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第一站：病史采集17号题：女，24岁，车祸左侧病理性憋气半小时急诊入院。病例分析57号题：女，19岁，腹痛、腹泻、粘液脓血便1天。不洁饮食后突起 下腹疼痛伴腹泻，带有少量脓血，量少，排便十余次。发热，最高39.2℃，自服黄连素无好转。无传染病接触史。新东、方医学论,坛分享第二站：查 体：T38.7℃……，神志清楚，浅表淋巴未触及肿大，……双下肢无水肿。第三站：实验室检查：血常规Hb146g/L，……粪常规，粘液脓血便。心电 图：窦性心律，正常心电图。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【60号题】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第一站：病史采集男，68岁，头痛10年加重伴心悸3天就诊，既往“高血压”，不规律 服药。病例分析女，22岁，和男友剧烈争吵1h后被家人发现昏迷意识障碍，有大蒜味，双肺湿啰音，脑膜刺激征阴性，Paco2 ：29.5，pao2:45，BE：-9 有机磷农药中毒，一型呼衰。第二站：体格检查：器官的检查，肺部的停诊，脊柱的检查。问题：1.气管向健侧移位的意义？2.呼气相延长见于何疾病？基本操 作：术前刷手演示。问题：1.刷手应该注意什么？2.阑尾炎手术后有接台手术，是否需要再刷手？影像及听诊（把握不大）湿啰音、心尖区隆隆样杂音、肺炎、 桡骨骨折、肝血管瘤、急性心梗、房颤。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【63号题】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第一站：心绞痛 幼儿急诊。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【65号题】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一站：病史采集，女孩，1岁6个月，发热一天，惊厥2次急诊。病例分析21号题，男，52岁，突发胸痛2小时。患者2小时前干农活时突发胸痛，以胸骨后为 主，伴大汗、气短，不见缓解，送急诊，无高血压史，无胃痛，肝病病史，吸烟30年，20支/天。第二站：查体T36.6℃，P90次/分，R22次 /分，BP130/76mmhg，神志清楚，口唇无发绀，新界不大，心率90，律齐，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心音低钝，腹平软，无压痛，肝脾肋下未触及，双下肢无水肿。第三站： 心电图，窦性心律，V3-V5导联ST段弓背向上太高0.5mV。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【68号题】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一站：病史采集：双下肢水肿，心悸。病例分析：输卵管妊娠破裂，失血性休克。第二站：体格检查：气管检查、女性乳房触诊、脊柱检查。考官提问：气管向健侧 移位有什么临床意义，橘皮征的临床意义。技能操作：脓肿引流术后切口换药（由外向内消毒），考官提问：切口肉芽水肿怎么处理。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【70号题】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第一站：病例分析 宫颈癌。第二站：操作 心肺复苏 颈部淋巴结触诊 脾脏触诊。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【82号题】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 性，13岁，关节痛伴高热3天急诊就诊。病例分析：男性，52岁，劳动时突发胸痛， 于2小时前患者在劳动时突发胸痛，胸骨后显著，向左肩放射，持续不缓解，否认高血压及心脏病家族史。第二站：体格检查：P20次/分，BP136 /70mmHg，心肺听诊无异常，心率96次/分，律齐，各瓣膜未闻及杂音。双下肢无水。心电图示：V3～V5ST段弓背向上抬高0.5mv。体格检查： 气管触诊、心脏触诊、脑膜刺激征，外科操作：动脉穿刺。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【83号题】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浙江杭州 第一站：病史采集，男，**岁（比较年轻），皮肤瘙痒伴尿色加深**天。病历分析， 稳定型心绞痛，高血压I级（低危）。第二站：颈部淋巴结检查，呼吸运动检查（类型，频率，节律），脾脏触诊。第三站：忘了。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【85号题】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第一站：病史采集是 意识障碍;病理分析是 心悸 加重4小时。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【85号题】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第一站：病史采集:车祸后神智不清1小时，失忆3小时，病例分析:风心病，二尖瓣狭窄。第二站：操作皮肤弹性及水肿检查，心脏触诊，脊柱检查，外科是拆线。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【86号题】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第一站：病史采集编号18：简要病史：男性，75岁，心悸、气短6个月门诊就诊。病例分析编号：25,男性，68岁，乏力，消瘦8个月，腹胀、停止排气排 便。患者 8 个月来，无明显诱因出现乏力，偶见大便中混有 天前进食物后出现腹胀，伴呃逆，未呕吐。腹胀进行性加重，2天未排便，来院就诊，发病以来食欲、睡眠差，体重下降10Kg。否 史，无烟酒嗜好，无遗传病家族史。第二站：查体：T36.8℃，P100次/分，R24次/分，BP100/75mmHg 清楚。浅表淋巴结未触及肿大，口唇及睑结膜苍。双肺呼吸音干湿性啰音。心界不大，心率100次/分，律齐，各瓣膜听诊区 腹膨隆，无压痛，肝脾肋下未触及，移动性浊音（—），属调，双下肢无水肿。第三站：实验室检查：血常规：Hb65 g/L,RBC2.3×1012/L，WBC Plt310×109/L，腹部B超：结肠曲可疑占位性病变。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【87号题】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持续性左上腹痛伴腹胀。病例分析食管癌，失血性贫血，轻度。操作腰穿。第二站：查体，脉搏，呼吸，甲状腺检查，肺下界移动度。读片，气胸，二尖瓣狭窄，室性期前，胫腓骨骨折，心包摩擦音，肝囊肿，房颤。。如果没做错的话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【90号题】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第一站：1.病史采集：胸痛伴心悸3月余，加重1小时。2.病案分析：肠结核、结核性腹膜炎。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【92号题】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：心前区疼痛伴气短；病例：酒精性肝硬化，贫血。第二站：体格：扁桃体，胸部体表标志，单双手触诊肝脏；操作：腰穿。第三站：二联律，湿啰音，窦性心动过缓，室速，肝癌，右侧尺桡骨双骨折，因为科研要抽病人多点血，要告知并取得病人同意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【95号题】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第一站：病史采集：男性，65岁，双下肢水肿3月，心悸1周.病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例分析：老年患者，近 期排便次数增多，间歇性脓血便，P 78次/分，BP168/88mmHg，R22次/分，T36.8。第二站：查体：阴性。肛肠指检：居肛门口3cm处 触及肿物，侵及肠壁，边缘突起，手套带血。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 xml:space="preserve">【96号题】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第二站：腹肌紧张度，压痛。反跳痛，巴彬斯基征 外伤开放性伤口的压迫止血 三角巾的使用，新东|方医学网|友分享，第三站。2个心电图题，一个股骨干骨折，一个脑出血，一个消化道穿孔，一个湿罗音。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【99号题】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一站：病史：男，58，间断腹痛3年，黑便1天急诊就诊。病例分析：男，50，右拇指肿痛4天。患者4天前中午洗鱼时被鱼刺扎上右手拇指末节掌侧，当时无 明显活动性出血，未予处理，当天晚上出现右拇指肿痛，疼痛不重，能够入睡，近2天来，疼痛逐渐加重，夜间无法入睡，出现搏动性跳动，近一天来搏动性跳痛小 时，出现患指麻。无发热，发病以来饮食、大小便正常。新东|方在线医学既往体健，无烟酒嗜好，无遗传病家族史。第二站：查体:数据记不住，皮肤未见出血点 和皮疹，结膜无苍白，巩膜无黄染，口唇、舌面正常，双肺未闻及干湿啰音，心界不大，心率90，律齐，腹平软，无压痛，肝脾肋下未触及，移动性浊音(-)， 双下肢无水肿，右拇指肿胀，张力高，触痛不明显，局部有麻木感，未触及波动感。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【120号题】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第一站：小儿发热，惊厥，病例分析：1.急性肾盂肾炎2.2型糖尿病。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【121号题】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性，44岁，双手关节痛两个月。病历分析：女性，46岁，低热伴腹胀三个月，查体：移动性浊音阳性，五年前有肺结核病史。考虑应该是:结核性腹膜炎！第二站：体格检查：腋窝淋巴结出诊，提问腋窝淋巴结分几群。左下腹包块出新东方医|学|网。脊柱生理弯曲有几个分别在什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么时候形成！第三站：1.心音，舒张期隆隆样杂音。2.肺泡呼吸音。3.X正常胸片。4.X肺炎。5.CT硬膜外血肿。6.正常心电图。7.室性早搏。8.脑出血患者没家属应该先救病人！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【124号题】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河南省 第一站：病史采集：女63双下肢水肿一月，气短三天，冠心病史5年。病例分析：男21既往体健，一天前进食后恶心呕吐，自服胃药缓解，右下腹固定疼，有腹 膜炎症状，白细胞中性粒高，体温37.8，第二站：锁骨上淋巴结触诊，肝上界触诊，心肺复苏术.第三站：太多了，有个胫腓骨骨折，房室传导阻滞，肺炎听 诊........后边忘记了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【129号题】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 ，18岁，头痛、呕吐3天，神志不清3小时急诊入院。病例分析：女，65岁，发现左侧肺下叶结节2年，胸闷2天就诊。2年前胸片发现左侧肺下叶结节，结 清，建议胸部CT检查。患者未检查。2周前出现左侧胸闷，就诊当地医院，胸片提示左侧胸腔积液，胸腔穿刺600ml血性积液。第二站：查体其他正常，左侧 肺部有阳性体征。胸腔积液常规检查：比重：1.026，红细胞1200*10^6，有核细胞1000+*10^6，多核细胞0.26，单核细胞 0.75（具体不记得），总蛋白质30g/L。体格检查：脑动脉脉搏，呼吸频率；腋窝淋巴结检查，肺下界叩诊检查。操作：左肩部换药。第三站：心音：奔马 律；呼吸音不确定；心电图（不确定）：急性心肌梗死（Ⅱ、Ⅲ、avF、avL、V1都有宽大QRS波，主波有切记，T波倒置，心率不齐，V2~V6基本正 常），完全房室传导阻滞（感觉部分P波与T波融合，P波频率60次每分，QRS波频率很慢30~40次每分）新东方医学|网 转自网络。X线：肠梗阻，右侧尺骨骨折。CT：左侧大叶性肺炎。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【130号题】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考的肉眼血尿伴尿频尿急尿痛5天，病历分析考的肋骨骨折、张力性气胸、血胸、失血性休克。第二站:130号对应的体格检查和基本操作是39号和19号，分别是腰穿和眼球运动、心脏听诊、脑膜刺激征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【133号题】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39岁，发热，间断腹痛，腹泻两天。病例分析：男60岁，发现血压升高10年，劳累后胸闷2月，加重2天血压最高170/100mmhg心脏搏动第6肋外1cm。第二站:操作：乳房视诊，对光反射，脾脏触诊，操作：大腿内侧切开排脓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【134号题】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第一站：病史:小儿发热惊厥；病例:急性前壁心梗；第二站:体检:扁桃体。呼吸运动。脾脏触诊。问题:三腔二嚢管旁边为什么备一把剪刀。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 xml:space="preserve">【135号题】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第一站：病史采集：男性，腹痛2年，伴呕吐1天。病例分析：女性，66岁，10年 前心前区疼痛不适，伴气促，休息3—5分钟后可自行缓解，后发作时症状大致同上，近一周患者发作次数增加，患者有高血压病史20年，心电图示 II,III,**F的ST段压低0.01-0.02mV。第二站:体格检查：锁骨上淋巴结检查，体表标志（肋脊角，肩甲线，锁骨上窝，胸骨旁线，后正中 线），肝脏触诊。操作：伤口拆线。第三站：连续隆隆样杂音，支气管呼吸音，正常腹平片，左股骨骨折，周围型肺癌，室早，急性心肌梗死，由患者决定是否手 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【136号题】（暂时不能确定是执业还是助理）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第一站：病史采集是气胸;病例分析是高血压3级极高危。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【138号题】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第一站：病史采集：腹泻伴左 上腹疼痛。病例分析：男65岁，胸骨后疼痛伴进食哽咽1年加重1个月，无诱因出现胸骨后疼痛，伴后酸烧灼感，进食轻度哽咽，服达喜有效，1个月来症状加 重，达喜无效，偶有黑便，腹部检查阴性，无淋巴结肿大，hb96，粪便隐血阳性。第二站:颈部淋巴结触诊，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脾触诊，胸骨上窝，锁骨中线，腋中线，肩胛下 角，左乳腺术后换药。第三站：早搏，双向哮鸣音，室早，三度阻滞，肺癌，后面记不住了。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一站：病史采集，男，18岁，多食、消瘦伴心悸1月。病例分析：（大致内容）男，双下肢凹陷性水肿，尿色黄，每日尿量500ml，既往有“脂肪肝”病史， 否认传染病史，查体：面部毛细血管扩张，腹部膨隆，肝脾出诊不满意，液波震颤（+），双下肢水肿。检查：血压正常，Hb ：90g/L，谷丙谷草增高，总蛋白58g，白蛋白24g，Cr 110。（个人诊断为“肝硬化失代偿期，低蛋白血症，轻度贫血，脂肪肝，大量腹水，慢性肾损害”）第二站：体格检查：皮肤弹性检查，凹陷性水肿检查，心脏 叩诊，脑膜刺激征。提问：心尖搏动的位置和范围。技能操作：骨。提问：骨穿穿刺点有哪些？疑似血友病的病人是否可以行骨穿？第三站：期前收缩，湿罗音，胸 腔积液，食管癌，室性期前收缩，房性期前收缩，职业素质题目（ICU病人感觉自己不行了，有临终嘱咐给老伴，但是ICU不能让病人家属进入，患者十分想与 家属见面，这时你怎么做？选项大概：录音给患者及家属，不让患者和家属见面，代为转告患者家属，帮助家属做好防护措施进入 ICU）。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【142号题】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第一站：病史采集：女，心悸，消瘦5个月 病例分析：老年男性，乏力，消瘦八个月。第二站：体格检查：脾脏触诊，颈部淋巴结 基本操作：胸腔抽气。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 xml:space="preserve">【143号题】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第一站：病史采集：女，18岁，关节痛伴面部红斑5月病例分析：直肠癌、高血压三级很高危。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【144号题】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第一站：病史采集：女48岁多处关节痛，枕后结节。病例分析：是阑尾炎。第二站：体格检查是颈部淋巴结触诊体表标志第七颈椎、锁骨下窝、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腋后线！肝脏单双手触诊，操作是阑尾炎手术铺巾消毒。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【147号题】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第一站：病史采集：男60岁，神志不清半小时既往有糖尿病史8年。病历：男17岁水 肿伴肉眼血尿3天。尿量减少1天入院。第二站：体格检查：支气管检查、脑膜刺激征、心脏叩诊。提问：女性患者车祸股骨中段1.5*3.0CM伤口污染严重 如何处理。第三站：考了直肠癌，室上速、室颤、硬膜外水肿，听诊二尖瓣区隆隆样舒张期杂音。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【148号题】（暂时不能确定是执业还是助理）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：病史小儿发热惊厥。病例急性肾盂肾炎。新东|方在线医学查体：眼球运动，心脏触诊，脑膜刺激征 新东|方医学 考生转载。技能：填塞法上臂止血并用三角巾固定。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【149号题】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第一站：病史采集是发作性胸痛伴气短，分析应该是细菌性痢疾，内容是19岁女性 因不洁饮食脓血便，第二站：查体左腹部轻压痛，白细胞和中性粒细胞比例升高，余无异常，体格检查是 测体温 ，甲状腺检查，肺下界移动度叩诊，操作是腹腔穿刺，机考大概是肺癌，右侧胫骨骨折，第三站：心电图窦速和室上速 不确定，听诊一个是心前区，还有一个大概是干湿啰音，医德医风是患者打医生，医生应该怎么做，积极维权。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【150号题】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第一站：病史采集：男性，78岁双下肢，气促...既往心脏瓣膜病.病例分析：男45岁，发现意识不清2小时 第二站：体格检查：眼对光反射，指出肋脊角、胸骨旁线、后正中线、肩胛线、锁骨上窝体表标志、脾脏的触诊 基本操作：拆线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第一站：男性，28岁，发热、 咳嗽、右胸背痛18天。18天前劳累后出现干咳，午后低热，体温波动于37.6～38.4℃，一周后咳黄痰数口，痰中偶有血丝，同时伴有胸痛，深吸气及咳 嗽时胸痛加重。经青霉素静脉点滴后，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痰量略有减少，但低热，胸痛缓解不明显。发病以来食欲不佳、二便正常，睡眠尚可，盗汗，体重下降2Kg.既往体健，吸 烟10余年，20支/日。第二站：查体：T37.5℃，P84次/分，R23次/分，BP120/70mmHg，神志清，消瘦，粘膜无出血点。浅表淋巴结 不大，巩膜无黄染，口唇无紫绀。新东|方医|学 考生分享 右肩胛间区叩浊音，呼气末可闻及少量的湿性罗音。心界不大，心率84次/分，律齐。腹平软，肝脾肋下未触及，下肢不肿。第三站：辅助检查：胸片示右上肺纤 维索条状影，右肺下叶背段可见一空洞，内壁欠光滑，有液平，空洞周围有渗出影。血WBC10.2×109/L，N78%，Hb132g/L.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  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第一站：病史采集：高血压十年，胸闷气短2天 病例分析：直肠癌，高血压，贫血新东|方医学考生分享。第二站：操作：1、皮肤及双下肢水肿，女性乳房触诊，脑膜刺激征 提问：什么是橘皮样变，营养分级 操作上肢骨折的现场包扎，用三角巾 提问：开放性骨折现场急救的意义。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：心前区疼痛伴气短加重。病历分析：化脓性脑膜炎，急性盆腔炎，肝癌，肝硬化，小儿腹泻。第二站：操作：穿脱手术衣，带带子那种，穿戴手套，注意手术衣和手套顺序体格检查：脑膜刺激征 口述阳性表现，乳腺触诊 触诊内容：包块大小等眼球运动。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第一站：采集：51男，咳嗽，咯血。病例：手足口病。第二站：操作：眼球运动，脑莫刺激证，肺部听诊。女性气囊导尿。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 女孩10个月，发热伴腹泻3天，于2015年1月12就诊。患儿三天前无明显诱因出现发热，体温波动在37.8-38.6。伴腹泻为黄色稀水样便，量较 多，无黏液及脓血，每天5-6次，病初呕吐数次，无流涕，咳嗽。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服用止泻药效果不佳。发病以来精神差，食欲下降，小便量少。既往体健，母乳喂养。无过敏 史，按时预防接种。第二站：查体：t：38.2，p140，r：39，bp：85/55，体重8.5kg。急性病容，神志清醒，皮肤弹性差，无皮。前囟 1*1，凹陷。眼窝凹陷，哭时泪少。口唇干燥无发绀，咽部略充血，两肺呼吸音清，未及啰音。心率140，率齐，心音有力，未及杂音，肝脾肋下未触及。肠鸣 音活跃，颈无抵抗，病理征阴性。第三站：实验室：血常规：hb110，wbc：4.5*10、9。N0.28，L0.72，Plt120*10，9。粪常 规未见白细胞。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第一站：男 性，28岁，发热、咳嗽、右胸背痛18天。18天前劳累后出现干咳，午后低热，体温波动于37.6～38.4℃，一周后咳黄痰数口，痰中偶有血丝，同时伴 有胸痛，深吸气及咳嗽时胸痛加重。经青霉素静脉点滴后，痰量略有减少，但低热，胸痛缓解不明显。新东方医|学|网发病以来食欲不佳、二便正常，睡眠尚可， 盗汗，体重下降2Kg.既往体健，吸烟10余年，20支/日。第二站：查体：T37.5℃，P84次/分，R23次/分，BP120/70mmHg，神志 清，消瘦，粘膜无出血点。浅表淋巴结不大，巩膜无黄染，口唇无紫。右肩胛间区叩浊音，呼气末可闻及少量的湿性罗音。心界不大，心率84次/分，律齐。腹平 软，肝脾肋下未触及，下肢不肿。第三站：辅助检查：胸片示右上肺纤维索条状影，新东方医|学论坛 网友分享，右肺下叶背段可见一空洞，内壁欠光滑，有液平，空洞周围有渗出影。血WBC10.2×109/L，N78%，Hb132g/L.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第一站，病史采集类风关，病例分析，急性阑尾炎，急性腹膜炎。第二站：阑尾炎手术消毒铺巾，体格检查?肝脏触诊，识别第七颈椎，夜后线，颈部淋巴结触诊。第三站：听诊呼吸音，胸片气胸，胃溃疡造影，窦缓和房颤ecg，脑出血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一站：病史：女性，40岁，皮肤出血点，瘀斑伴胸骨压痛10天门诊就诊。病例分析39号：病例：南，66岁，右下腹追涨半年，加重1天。患者半年来，市场 发生右下腹涨感，无腹泻，五粘液脓血便。未予诊治，1天前搬重物突感右下腹疼痛，无恶心，呕吐，腹泻，腹痛后未进食，未大便，小便正常。近5年体检，血压 160/90 为进一步检查及治疗。吸烟50余年，10-20支/日。第二站：查体：T37.3℃，p 90次/分，R 18次/分 bp18/90;第三站：实验室检查：血常规 Hb 130g/l rmc 4.1*10 wbc10.5*10 n 0.65 ph 195*10 尿常规(一)。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:女，72岁，腹泻伴左下腹疼痛1个月。病例分析:男，40，饮酒后头疼（太长了记不住了），头颅ct示环池高密度影。第二站：体格检查:颈部淋巴结触诊，观察呼吸，脾脏触诊。基本操作:左乳房纤维瘤切除术后换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第一站：上腹痛。病例分析不知道是不是肺癌。第二站：皮肤 弹性和凹陷性水肿的检查部位，心脏叩诊，脑膜刺激着。穿手术衣戴手套。第三站：1.收缩期吹风样杂音，2.肺泡呼吸音减弱，后面的不记得了。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第一站：病史采集，38岁，尿频、尿急、尿痛3天，病例分析：小孩8月，发热4天，热退疹出，伴耳后淋巴结肿大……风疹。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一站：病例分析：病历摘要：男性，65岁，进行性吞咽困难半年。新东方在线医|学患者半年无明显透因出现吞咽困难，开始时以吞咽干硬食物时明显，时伴反 酸，嗳气，自服达喜后症状五环节，症状逐渐加重，进食流食不畅来院就诊，发病以来大小便正。体重下贱，既往体健康。喜欢吃滚烫食物，不吸烟，偶尔喝酒，无 肿瘤家族史。第二站：查体：T36.3℃，P80次/分，R18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此/分，神志清楚，脸结膜苍白，双肺呼吸音请，未闻及干湿性罗音，心率50，律齐，腹平 软，无压痛，干膜肋下未触及，未触及包块，移动性浊音（-）；新东方医学|网 转自网络第三站：实验室检查：血常规，具体数值记不清了，肝肾功能正常，粪常规：镜检（-），隐血（+）。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第一站：1.男性，右上腹持续性腹痛疼痛伴腹胀3小时；2诊断为食管癌伴有失血性贫血。最后诊断是：食管癌和失血性贫血。第二站：皮肤弹性检查，四肢水肿，心脏听诊，脑膜刺激征的检查。导尿术。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第一站：小儿发热，惊厥，病例分析：1.急性肾盂肾炎2.2型糖尿病。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一站：病史采集：女，40岁，间断性腹泻伴左下腹痛3年，再发一周门诊就医。病例分析，男，77岁，左下肢体无力伴口齿不清3小时。晨起，自觉左侧肢体无 力，无法爬起，伴口齿不清，高血压史，无心脏病史和肝病史 。第二站：查体：T36.3℃，p84，R20，BP170/90，瞳孔瞪大，光反射正常，新东方医|学论坛 网友分享，面部同学减退，左侧上上肢肌力1～2级，下肢肌力。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一站：男性，60岁，心前区痛一周，加重两天。一周前开始在汽车上坡时感心前区痛，并向左肩放射，经休息可缓解。两天来走路快时亦有类似情况发作，每次持 续 3～5分钟，含硝酸甘油迅速缓解，为诊治来诊，发病以来进食好，二便正常，睡眠可，体重无明显变化。既往有高血压病史5年，血压 150-180/90-100mmHg，无冠心病史，无药物过敏史，吸烟十几年，1包/天，其父有高血压史。第二站：查 体：T36.5℃，P84，R18，Bp180/100，一般情况好，无皮疹，浅表淋巴结未接触，巩膜不黄，心界不大，心率84，律齐，无杂音，肺叩清， 无啰音，腹平软，肝脾未触及，下肢不肿。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 上腹痛4年加重伴呕吐3天，钡餐示幽门溃疡。病历分析 饮酒后突发头疼呕吐意识模糊有急诊头颅CT高密度影 应该是脑出血吧？第二站：技能操作是颈部外伤病人转运体查对光反射 胸部的体表标志 肝脏触诊单双手。新东方医|学论坛 网友分享，第三站：不知道怎么描述，反正有肺炎的胸片，脾破裂的ct，左股骨骨折的x片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 男性，57岁，两天来下肢水肿伴心悸。病例：卵巢囊肿。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:皮肤、巩膜黄染伴大便颜色变浅。。病历分析:系统性红斑狼疮，狼疮肾炎。第二站：体格检查:颈部淋巴结触诊，乳房视诊，脾脏触诊。操作:拆线。第三站：机考:房颤，双相干啰音，胸腔积液，室早，室速，颅骨骨折伴硬膜外血肿，胃癌，角膜捐赠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第一站：病史采集：男性60岁，咳嗽咳痰、伴痰中带血2年病例分析：急性胰腺炎。第二站：体格检查：扁桃体检查、脾脏触诊、乳房视诊基本操作：拆线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一站：病史采集56岁男黄疸大便褪色2月，病例分析56岁女头晕乏力心悸3月，新东方医|学论坛 网友分享，贫血貌，血象显示贫血，体征有几个字上腹轻压痛，粪隐血一个加，所以不是贫血，主要诊断是上消出血待查。第二站：体温，腋窝淋巴结触诊，胸肺广 泛对比扣诊，股动脉穿刺。第三站：早搏，干湿啰音，右股骨骨折，大叶性肺炎，右束支，房颤。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 一站：病史采集：女性，26岁，发热、胸痛3天，X线片示少量胸腔积液。病例分析：男性，外伤后左大腿疼痛，畸形，活动障碍，关键点有左大腿中段皮肤完 整，肿胀，外旋性畸形，活动障碍，左拇趾感觉正常，左足背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动脉搏动减弱。失血性休克。第二站：体格检查：扁桃体检查，指出肩胛下角，腋中线，胸骨上窝，肩 胛间区的体表位置。提问：1、腹部移动性浊音阳性提示腹水水量大于多。2、....技能操作：骨穿。提问：1、骨穿的常用部位。2、....</w:t>
      </w:r>
    </w:p>
    <w:p w:rsidR="00946657" w:rsidRPr="00946657" w:rsidRDefault="00946657" w:rsidP="00946657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 第一站：病史采集：青年男性突发右下腹痛4小时，急诊就诊。病例分析：系统性红斑狼疮，类风湿性关节炎，狼疮肾。第二站：查体：气管检查，心脏叩诊，脑膜 刺激征检查操作：腹穿。提问：肠梗阻时能否进修腹腔穿刺？第三站：气胸，正常心电图，阵发性心动过速，不应该搭车开医保药，乙状结肠癌，支气管呼吸音，期 前收缩，硬膜下血肿。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咳嗽咳痰，发热。病历分析服用“非甾体”药后胸骨下疼痛，伴黑便。第二站：体格检查呼吸、频率脉率，甲状腺检查，肺部间接叩诊。操作是消毒铺巾。问题甲状腺肿大分度。碘伏碘酊消毒区别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第一站：病例采集，女，25岁，双下肢颜面部水肿5天，肉眼血尿2天。病例分析， 男，24岁，腹痛1天，加重4小时。第二站：体格检查，皮肤弹性凹陷性水肿的检查，肺部听诊，脊柱检查。基本操作-穿手术衣，戴无菌手套。第三站：气胸， 桡骨骨折，阵发性室上速，病人家属往医保病人上开药。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第一站：病史采集：气喘，发热 病例分析：宫颈癌。新东方在线医|学第二站：体格检查：颈部淋巴结，脾脏触诊，体表标志（肩胛线，胸骨旁线，肋脊角，后正中线）基本操作：心肺复苏。提 问：肾，输尿管结石哪个部位叩击痛（肋脊角）心肺复苏按压频率（100次每分）每按压30次进行两次人工呼吸，每次按压不少于五厘米，心肺复苏前为什么不 进行常规体格检查？另外提醒脾脏触诊时老师要求平卧位以及侧卧位都要检查，食指中指桡侧端与肋缘平行不要忘记说了，体格检查是志愿者也就是在真人身上操 作，心肺复苏是模拟人。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第一站：病史采集：喘息伴发热，既往有“鼻炎”病史。（记得相关病史那里要写上 对鼻炎病史的问诊）病历分析：急性糜烂性出血性胃炎（腹痛伴黑便，有服“芬必得”史）。第二站：体格检查：呼吸运动检查（频率 方式 节律） 对光反射检查 脾脏触诊 （仰卧位和侧卧位）提问 1、直接对光反射消失，间接对光反射存在是什么神经损伤（视神经）2、Kussmaul呼吸的表现及见于什么病操作： 脓肿切开术 提问：为什么要记录放置引流的纱布块数（防止换药时遗漏，影响伤口愈合） 第二问忘了....第三站： 心包摩擦音 湿罗音 肺炎 左股骨颈骨折 肝血管瘤 （两个心电图的答案不确定。。） 医德：术中把左腿手术做成右腿 选择院方负责任（应该是）。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车祸后意识不清，失忆急诊就诊。病例分析：中年男性，肝脏肿大，母亲HbsAg（＋），AFP升高。近期体重减轻。初步诊断为原发性肝癌。第二站：体格检查：气管检查，心脏叩诊，脑膜刺激征。基本操作:女性导尿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第一站：病史采集试题号4 男性23岁，间断咳嗽、咳痰15年，再发伴发热3天，既往于2岁时曾有肺炎病史。病例分析试题号28 上腹部疼痛不适3天，解柏油样便1天。我考虑 上消化道出血 贫血。第二站：1忘了试题号了 考的是 1、测脉率及呼吸频率，报告读数；2、甲状腺视触诊，报告结果；3、双肺及胸部连接处的叩诊，报告结果，老师提问的是甲状腺肿大分级。 考的是胃大部切除术后书签消毒及手术铺巾，老师提问的是消毒过程中的注意事项。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  <w:t xml:space="preserve">【？号题】第一站：病史采集（8号）：女，28岁，停经45天，呕吐4天来医院就诊；病例分析：肺结核。第二站：体格检查1，颈部淋巴结触诊 2，脾脏触诊 问题：指出肩胛间区、腋中线、胸骨上窝、锁骨上窝 移动性浊音提示什么？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操作： 吸痰 问题：气管吸痰每次不应超过多久？ 一位女性病人，30岁，近几天咳嗽咳痰，除了药物缓解症状，需要吸痰么？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第一站：病例分析：男性,46岁,腹胀半年,加重伴双下肢水肿1月.患者半年前开始出现 腹胀,劳累后明显.偶有心悸、胸闷，乏力，为诊治。近1个月上述症状加重，并出现双下肢水肿，于门诊就诊。发病以为食欲减退。大便不成形，尿色黄，近3天 尿量为500**每日，体重无明显变化。既往2年前体检发现“脂肪肝”,未治疗。否认传染病史。无手术外伤史，大量饮酒25年，不吸烟，否认遗传病史。第 二站：查体：T35.8℃，P 80次/分，R22次/分。BP 130/70mmHg。神志清楚。慢性病容，面部课件皮肤毛细血管扩张。新东|方医|学、浅表淋巴结未触及肿大。双肺未闻及杂音。全腹膨隆，无压痛及反跳 痛，肝脏触诊不满意，双下肢凹陷性水肿。第三站：实验室检查：血常规：90g/L，RBC 3.1X10^12/L，WBC 6.9X10^9/L,N0.58,PLT 85X10^9/L，ALT 58U/L,AST 85U/L，总蛋白65g/L，白蛋白24g/L,Cr110umol/L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  <w:t>【？号题】第一站：病史是年轻男性皮肤紫癫四天，病例是个结肠癌伴肠梗伴贫血，第二站：体格检查是测体温，甲状腺，肺下界，基本操作是电除颤，电脑上好像是两个房颤，正常胸片，颅骨骨折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第一站：病史采集：女，40岁，皮肤，巩膜黄染伴大便颜色变浅4周；病例分析：女，56 岁，头晕，乏力，面色苍白，活动后心悸4周 ；缺铁性贫血，上消化道出血。 第二站：体格检查1，体温测量 2，腋窝淋巴结触诊3.胸部平静呼吸的间接叩诊。 问题：胸部叩诊的范围？ 操作： 股动脉穿刺 。问题：1、股动脉穿刺针为什么要用肝进行处理？股动脉穿刺后针筒为什么要立即插入用软木塞？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lastRenderedPageBreak/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第一站：（一）病史采集：男性，80岁，上腹胀满8天，剧烈呕吐4小时，急诊就诊。 （二）病例分析：男性，40+岁，发热、咳嗽、咳痰4天。…劳累后出现发热、咳嗽，咳少量黄脓痰，最高体温38+摄氏度，间断出现痰中带血，伴右胸钝痛， 咳嗽时明显…小学时曾患“肺结核”，已治愈。吸烟史30年。查体：呼吸音稍粗，右上肺可闻及细湿啰音…实验室检查：WBC、N升高…胸片：右肺上叶斑片状 影，内可见支气管充气征…（大叶性肺炎）（新东方医|学网） 第二站：体格检查与基本操作：1.体温测量（腋测）2.肺下界叩诊3.腋窝淋巴结检查4.脊柱损伤的搬运老师问的问题：1体温正常值2肺下界移动度3淋巴 结肿大时，应注意哪些内容4腋窝淋巴结分群5脊柱损伤搬运时，为什么要三人平拖同时用力6颈椎损伤时为什么需要专人托扶头部。第三站：机考：1气胸。2收 缩期隆隆样杂音。3右股骨骨折。4肝破裂。5（此题忘了）6正常心电图。7（此题忘了）8昏迷病人需急诊手术，无家属在身边，手术签字如何处理。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陕西省 第二站：气管的检查、乳房触诊、脊柱检查、换药 第一站双下肢水肿3个月，心悸2天。病例分析异位妊娠、失血性休克。第三站：记不清了，考心电图、胸片、CT、肺部听诊、心脏听诊、医德医风。题组号6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第一站：病史采集：呕血、黑便。病例分析：女性，40多岁，间断喘息5年，加重3天。患 者支气管舒张实验阳性，间断服用激素类。3天受凉后出现咳嗽，吸入沙丁胺醇可缓解，有过敏性鼻炎7年，查体：双肺布满较多哮鸣音。第二站：体格检查：直接 对光反射，心肺听诊部位，墨菲症检查（均需口述检查内容报告结果）基本操作：四肢浅静脉穿刺术。新东方在线医|学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 xml:space="preserve">第一站：病史采集:男 28岁 脓血便3天。病例分析:男孩 3岁 咳 痰 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气促 来院就诊，先着凉后后发热39度，退烧药降温后又发热，查体:扁桃体1度肿大，肝下2cm ，肺部听诊干湿性啰音 实验室检查wbc 14 c反应蛋白升高 血小板 226。新东方医学|网 转自网络第二站：心脏触诊 气管检查 脑脊液穿刺 脑膜刺激征问题:脑脊液穿刺后为什么要去枕平卧 脑膜刺激征的阳性反应 心前区颤动的意义。第三站：胫腓骨双骨折(从内外踝判断) 还有一老人生病需要立即手术，保姆不敢签字，医生怎么办。 通知医务科获批准立即手术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第一站：男性，30岁，发现血压升高1年，发热伴咳嗽1周，恶心、呕吐3天。患者1年前查体，时发现血压升高，达160/110mmHg，未规律服用降压药物，半年前出现夜尿增多.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第一站：病史：咳嗽咳痰10年，加重伴发热3天！ 病例分析，乏力纳差，黄染2天，乙肝！第二站：操作隔离衣，肝脏触诊，锁骨上淋巴结触摸！第三站：忘记了，反正有个室上速，正常心电图，肺结核，其他一眼就选！第三站满分，心较稳。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第一站：病史采集：右上腹绞痛，胆石病病史 病例分析：女性车祸致左侧前胸外伤，张力性气胸，肋骨骨折，失血性休克，血胸。第二站：体格检查：扁桃体检查，胸部体表标志识别，肝脏触诊（单、双手）提 问：C7棘突意义，扁桃体肿大分度。操作：简易呼吸器的使用，提问：为什么要压额抬颌，使用呼吸器后病人恢复自主呼吸后能否体制继续使用呼吸器。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第一站：病史采集：男，老年，上腹饱胀感，伴呕吐4天 病例分析：男，胸骨后压迫感，有高血压病史30年，下壁ST段压低，心绞痛表现。第二站：体格检查，皮肤弹性检查，凹陷性水肿检查，肺部听诊，脊柱检查。 技能操作：心肺复苏。 第三站：心包摩擦音，湿啰音和干啰音，窦缓，急性心梗，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颅骨骨折，胃癌，气胸.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第一站：病史采集：男，xx岁，心前区疼痛半年，加重伴气短1天入院。病例分析：化脓性 脑膜炎（我写成流行性脊髓脑膜炎 - - ），诊断依据和检查都挺好写的。鉴别稍微看下，毕竟不是常考内容，稍偏门。第二站：技能：眼球运动，乳房触诊，脑膜刺激征（要叙述阳性反应不然扣分）近期 乳头内缩的提示意义：乳房恶性肿瘤及乳腺炎呗。操作：穿脱手术衣和戴手套。问题：1 包围式手术衣系腰带的时候是戴手套系还是不戴：绝对无菌区当然戴手套；2 袖子上有破洞怎么办 - - 重新刷手或者戴个无菌袖套。 第三站：胸骨左缘第二肋间听诊：连续性机器样杂音；右下肺听诊：湿罗音；心电图分别为急性心肌梗死及室颤。x片肾结石。ct周围型肺癌。大概为拟定一个胸 部手术，有两个手术方案，僵持不下，然后有人提出给患者决定手术方案，最终手术方案怎么确定。选项来了：A 院外专家会诊决定；B 经治医师决定；C 患者家属决定； D 患者充分知情后自主决定.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第一站：病史采集：女性，70岁左右，车祸后神智不清、失忆3小时，问诊。病例分析：男 性，45岁左右，上腹胀、发热2个月。 主诉不是关键，关键有体重减轻，既往10年前有转氨酶升高病史，母亲有乙肝阳性，查体有慢性病容，巩膜黄染，肝肋下3cm，质硬，肝区叩击痛（+）。辅助 检查：血常规正常，血生化见转氨酶AST 56U. ALT 30U，总胆红素和直接胆红素具体数值忘记了，是升高的。最后是血AFP 465左右，看到这个就知道诊断了【原发性肝癌】第二站：体格检查：1、眼球运动检查（要求口述检查结果）2、心脏听诊（要求口述各个听诊区的名称和位 置，口述停诊结果）3、脊柱检查（要求口述检查结果）随机问题：1、直接对光反射消失，间接对光反射存在，请问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是哪个颅神经受损了？2、心脏听诊，第一心 音和第二心音在哪个位置最清晰？基本技能操作：题干是一位患者行某某癌切除术后，现拔了气管插管，现需要进行面罩吸氧。【提醒】：本人所在考场的确是一堆 东西里自己挑选所需器械，同是是提供中心供氧系统操作的，不是氧气瓶，自己拿了棉签（清洁鼻腔用）、生理盐水（清洁鼻腔和倒入雾化瓶）、雾化调节流量瓶 （自己往里面倒入生理盐水，应该倒到中间刻度就好了）、还有面罩（套上去的时候千万别反了呀）随机提问：1、慢性呼吸衰竭患者吸氧的原则是什么？2、面罩 吸氧是，一般调节氧流量多少？ 第三站：1、心脏听诊，是节律问题，【房颤】2、肺部听诊，【干啰音】3、腹部立位平片，有膈下游离气体【消化道穿孔】4、胸部CT，【周围型肺癌】5、 心电图1，【窦性心动过缓】6、心电图2，看下面长长的导联，【房性期前收缩】7、护士正在抽血，一位研究生进来了，悄悄和护士说，希望抽多一点给他完成 课题，正确做法是什么。【向患者解释并说明情况，取得患者同意方可采血】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第一站：病史采集:男性，腹痛伴腹胀5小时，急诊入院。病例分析：男性，胸骨后痛伴吞咽 困难半年。新东方在线医|学，进行性加重，有黑便，睑结膜苍白，红细胞低，喜食滚烫食物。诊断应该是食管癌，失血性贫血。第二站：体格检查：皮肤弹性及有 无水肿。心脏听诊。脑膜刺激征。问题心尖区听到连续性机械样杂音多考虑什么疾病。还有一个是化脓性脑膜炎患者来你查体都有哪些阳性体征，这个我没记准确， 老师也提示了好几遍说你看着他过来肯定有哪儿跟正常人不一样啊，我也没有想起来。操作：女性导尿，普通和球囊二选一。问题女性导尿避免插到哪里，阴道，导 尿条更换时间，五到七天。第三站：机试：心脏心尖部停诊，肺左上肺听，心电图一个是室性期前收缩，X线是左径腓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骨骨折，CT感觉是肝囊肿。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br/>
      </w:r>
      <w:r w:rsidRPr="00946657">
        <w:rPr>
          <w:rFonts w:ascii="微软雅黑" w:eastAsia="微软雅黑" w:hAnsi="微软雅黑" w:cs="宋体"/>
          <w:color w:val="0000FF"/>
          <w:kern w:val="0"/>
          <w:sz w:val="24"/>
          <w:szCs w:val="24"/>
        </w:rPr>
        <w:t>【？号题】</w:t>
      </w:r>
      <w:r w:rsidRPr="00946657">
        <w:rPr>
          <w:rFonts w:ascii="微软雅黑" w:eastAsia="微软雅黑" w:hAnsi="微软雅黑" w:cs="宋体"/>
          <w:kern w:val="0"/>
          <w:sz w:val="24"/>
          <w:szCs w:val="24"/>
        </w:rPr>
        <w:t>第一站：病史采集：心悸3月，加重4天 病历分析：幼儿急疹。第二站：操作：车祸右小腿创伤，伤口5cm，右小腿骨折，该如何处理提问四肢外伤骨折的固定方法有哪些？体格检查：颈淋巴结触诊 口述锁骨中线 肩胛下角 腋中线 肩胛间区体表标志 口述体检结果。第三站：食管癌 房颤 阵发性室上性心动过速 硬膜外血肿 正常胸片 医德医风。</w:t>
      </w:r>
    </w:p>
    <w:p w:rsidR="00A75C36" w:rsidRPr="00946657" w:rsidRDefault="00A75C36" w:rsidP="00946657">
      <w:pPr>
        <w:rPr>
          <w:rFonts w:ascii="微软雅黑" w:eastAsia="微软雅黑" w:hAnsi="微软雅黑"/>
        </w:rPr>
      </w:pPr>
    </w:p>
    <w:sectPr w:rsidR="00A75C36" w:rsidRPr="00946657" w:rsidSect="004E301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BA6" w:rsidRDefault="00194BA6" w:rsidP="00632661">
      <w:r>
        <w:separator/>
      </w:r>
    </w:p>
  </w:endnote>
  <w:endnote w:type="continuationSeparator" w:id="1">
    <w:p w:rsidR="00194BA6" w:rsidRDefault="00194BA6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BA6" w:rsidRDefault="00194BA6" w:rsidP="00632661">
      <w:r>
        <w:separator/>
      </w:r>
    </w:p>
  </w:footnote>
  <w:footnote w:type="continuationSeparator" w:id="1">
    <w:p w:rsidR="00194BA6" w:rsidRDefault="00194BA6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2C520A"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50000" w:hash="kem5GRBBq4em2NWvdVTqssYg93w=" w:salt="l9Pyspz6tubx5A6QJd/fl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8153F"/>
    <w:rsid w:val="00194BA6"/>
    <w:rsid w:val="001A2EC6"/>
    <w:rsid w:val="00237EBD"/>
    <w:rsid w:val="00274A61"/>
    <w:rsid w:val="00294776"/>
    <w:rsid w:val="002B57BD"/>
    <w:rsid w:val="002C520A"/>
    <w:rsid w:val="002E1F1C"/>
    <w:rsid w:val="003778C0"/>
    <w:rsid w:val="003A2F2E"/>
    <w:rsid w:val="003C0DE4"/>
    <w:rsid w:val="00462E27"/>
    <w:rsid w:val="004A0752"/>
    <w:rsid w:val="004E3012"/>
    <w:rsid w:val="005332ED"/>
    <w:rsid w:val="00590506"/>
    <w:rsid w:val="005E6141"/>
    <w:rsid w:val="006055AF"/>
    <w:rsid w:val="00632661"/>
    <w:rsid w:val="00700281"/>
    <w:rsid w:val="00780D89"/>
    <w:rsid w:val="007E1A7A"/>
    <w:rsid w:val="008F1262"/>
    <w:rsid w:val="00931403"/>
    <w:rsid w:val="00946657"/>
    <w:rsid w:val="00976682"/>
    <w:rsid w:val="009A789F"/>
    <w:rsid w:val="00A30FB5"/>
    <w:rsid w:val="00A45627"/>
    <w:rsid w:val="00A75C36"/>
    <w:rsid w:val="00AA73BC"/>
    <w:rsid w:val="00B75912"/>
    <w:rsid w:val="00BD2C99"/>
    <w:rsid w:val="00C5110E"/>
    <w:rsid w:val="00C547ED"/>
    <w:rsid w:val="00C71F51"/>
    <w:rsid w:val="00C749DA"/>
    <w:rsid w:val="00C959DB"/>
    <w:rsid w:val="00C970CE"/>
    <w:rsid w:val="00CE0DE1"/>
    <w:rsid w:val="00D15645"/>
    <w:rsid w:val="00D20134"/>
    <w:rsid w:val="00E11215"/>
    <w:rsid w:val="00E139B2"/>
    <w:rsid w:val="00EA12DC"/>
    <w:rsid w:val="00EB1933"/>
    <w:rsid w:val="00F374F6"/>
    <w:rsid w:val="00F53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4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29</Pages>
  <Words>3113</Words>
  <Characters>17750</Characters>
  <Application>Microsoft Office Word</Application>
  <DocSecurity>8</DocSecurity>
  <Lines>147</Lines>
  <Paragraphs>41</Paragraphs>
  <ScaleCrop>false</ScaleCrop>
  <Company>Lenovo</Company>
  <LinksUpToDate>false</LinksUpToDate>
  <CharactersWithSpaces>20822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87</cp:revision>
  <dcterms:created xsi:type="dcterms:W3CDTF">2014-07-30T10:29:00Z</dcterms:created>
  <dcterms:modified xsi:type="dcterms:W3CDTF">2015-07-02T10:19:00Z</dcterms:modified>
</cp:coreProperties>
</file>