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420" w:lineRule="atLeast"/>
        <w:rPr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附件2</w:t>
      </w:r>
      <w:r>
        <w:rPr>
          <w:rStyle w:val="apple-converted-space"/>
          <w:rFonts w:hint="eastAsia"/>
          <w:color w:val="000000"/>
          <w:sz w:val="21"/>
          <w:szCs w:val="21"/>
        </w:rPr>
        <w:t> </w:t>
      </w:r>
      <w:r>
        <w:rPr>
          <w:rFonts w:hint="eastAsia"/>
          <w:color w:val="000000"/>
          <w:sz w:val="21"/>
          <w:szCs w:val="21"/>
        </w:rPr>
        <w:t xml:space="preserve">　　</w:t>
      </w:r>
      <w:proofErr w:type="gramStart"/>
      <w:r>
        <w:rPr>
          <w:rFonts w:hint="eastAsia"/>
          <w:color w:val="000000"/>
          <w:sz w:val="21"/>
          <w:szCs w:val="21"/>
        </w:rPr>
        <w:t xml:space="preserve">　</w:t>
      </w:r>
      <w:proofErr w:type="gramEnd"/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jc w:val="center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44"/>
          <w:szCs w:val="44"/>
        </w:rPr>
        <w:t>应考人员违纪处理规定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414141"/>
          <w:sz w:val="21"/>
          <w:szCs w:val="21"/>
        </w:rPr>
        <w:t> 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一、笔试期间，凡违反考场规则的行为均属违纪行为。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二、笔试期间，有下列情况之一者，属严重违纪行为。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（一）在答题卡规定位置外填写姓名、准考证号或做任何标记的；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（二）未在规定的考场和座位上参加考试，或者擅自离开座位或考场的；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（三）交头接耳，左顾右盼，不听监考人员警告的；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（四）偷看他人答题，或者有意给他人抄袭的；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（五）夹带资料，偷换试卷，传递纸条或其他物品的；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（六）不符合报考条件而隐瞒真实情况或伪造证件者；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（七）请他人替考的；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（八）未按规定，携带手机等笔试禁用的设备或工具至座位的；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（九）故意损毁试卷、答题纸、答题卡，或擅自将试卷、答题纸、答题卡及其他考试用纸张带出考场的；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（十）试卷作答情况与他人雷同的（经评卷工作领导小组认定）；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（十一）扰乱考场秩序，影响他人考试的；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（十二）与工作人员串通作弊或参与有组织作弊的；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（十三）其他严重违纪违规行为。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三、对于应考人员的严重违纪行为，一律取消其考试资格，成绩按零分处理；对于应考人员的其他违纪行为，提出警告。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四、不服从监考人员管理，无理取闹，扰乱考场秩序，辱骂监考人员、其他应考人员，威胁他人安全者，交公安部门处理。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五、代人考试者，由当地考试主管机构根据有关法律规定处理。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六、有下列情况之一者，应考人员的作答无效，按零分处理。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（一）不按规定填写（涂）姓名、准考证号的；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（二）未在答题卡规定位置上答题的；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（三）未用规定作答工具答题或填涂答题卡的；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（四）用汉语以外语言文字作答的（试卷中特别指明的除外）。</w:t>
      </w:r>
    </w:p>
    <w:p w:rsidR="002E5351" w:rsidRDefault="002E5351" w:rsidP="002E5351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七、应考人员有其他违纪行为，可视其情节参照本规定第一至三条办法处理。</w:t>
      </w:r>
    </w:p>
    <w:p w:rsidR="00383E22" w:rsidRPr="002E5351" w:rsidRDefault="00383E22"/>
    <w:sectPr w:rsidR="00383E22" w:rsidRPr="002E5351" w:rsidSect="00383E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04AF"/>
    <w:rsid w:val="002E5351"/>
    <w:rsid w:val="00383E22"/>
    <w:rsid w:val="00D804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E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53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2E53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38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596</Characters>
  <Application>Microsoft Office Word</Application>
  <DocSecurity>0</DocSecurity>
  <Lines>4</Lines>
  <Paragraphs>1</Paragraphs>
  <ScaleCrop>false</ScaleCrop>
  <Company>Lenovo</Company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2</cp:revision>
  <dcterms:created xsi:type="dcterms:W3CDTF">2015-03-11T01:51:00Z</dcterms:created>
  <dcterms:modified xsi:type="dcterms:W3CDTF">2015-03-11T01:51:00Z</dcterms:modified>
</cp:coreProperties>
</file>