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0E4" w:rsidRPr="00EB10E4" w:rsidRDefault="00EB10E4" w:rsidP="00EB10E4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EB10E4">
        <w:rPr>
          <w:rFonts w:ascii="Arial" w:eastAsia="宋体" w:hAnsi="Arial" w:cs="Arial"/>
          <w:color w:val="000000"/>
          <w:kern w:val="0"/>
          <w:sz w:val="24"/>
          <w:szCs w:val="24"/>
        </w:rPr>
        <w:t>    2015</w:t>
      </w:r>
      <w:r w:rsidRPr="00EB10E4">
        <w:rPr>
          <w:rFonts w:ascii="Arial" w:eastAsia="宋体" w:hAnsi="Arial" w:cs="Arial"/>
          <w:color w:val="000000"/>
          <w:kern w:val="0"/>
          <w:sz w:val="24"/>
          <w:szCs w:val="24"/>
        </w:rPr>
        <w:t>年初级护师考试大纲</w:t>
      </w:r>
      <w:r w:rsidRPr="00EB10E4">
        <w:rPr>
          <w:rFonts w:ascii="Arial" w:eastAsia="宋体" w:hAnsi="Arial" w:cs="Arial"/>
          <w:color w:val="000000"/>
          <w:kern w:val="0"/>
          <w:sz w:val="24"/>
          <w:szCs w:val="24"/>
        </w:rPr>
        <w:t>-</w:t>
      </w:r>
      <w:r w:rsidRPr="00EB10E4">
        <w:rPr>
          <w:rFonts w:ascii="Arial" w:eastAsia="宋体" w:hAnsi="Arial" w:cs="Arial"/>
          <w:color w:val="000000"/>
          <w:kern w:val="0"/>
          <w:sz w:val="24"/>
          <w:szCs w:val="24"/>
        </w:rPr>
        <w:t>内科护理学：</w:t>
      </w:r>
      <w:r w:rsidRPr="00EB10E4">
        <w:rPr>
          <w:rFonts w:ascii="Arial" w:eastAsia="宋体" w:hAnsi="Arial" w:cs="Arial"/>
          <w:color w:val="000000"/>
          <w:kern w:val="0"/>
          <w:sz w:val="24"/>
          <w:szCs w:val="24"/>
        </w:rPr>
        <w:t>2015</w:t>
      </w:r>
      <w:r w:rsidRPr="00EB10E4">
        <w:rPr>
          <w:rFonts w:ascii="Arial" w:eastAsia="宋体" w:hAnsi="Arial" w:cs="Arial"/>
          <w:color w:val="000000"/>
          <w:kern w:val="0"/>
          <w:sz w:val="24"/>
          <w:szCs w:val="24"/>
        </w:rPr>
        <w:t>年初级护师考试大纲已经公布，新东方在线特整理</w:t>
      </w:r>
      <w:r w:rsidRPr="00EB10E4">
        <w:rPr>
          <w:rFonts w:ascii="Arial" w:eastAsia="宋体" w:hAnsi="Arial" w:cs="Arial"/>
          <w:color w:val="000000"/>
          <w:kern w:val="0"/>
          <w:sz w:val="24"/>
          <w:szCs w:val="24"/>
        </w:rPr>
        <w:t>2015</w:t>
      </w:r>
      <w:r w:rsidRPr="00EB10E4">
        <w:rPr>
          <w:rFonts w:ascii="Arial" w:eastAsia="宋体" w:hAnsi="Arial" w:cs="Arial"/>
          <w:color w:val="000000"/>
          <w:kern w:val="0"/>
          <w:sz w:val="24"/>
          <w:szCs w:val="24"/>
        </w:rPr>
        <w:t>年初级护师内科护理学考试大纲，以供参考。</w:t>
      </w:r>
    </w:p>
    <w:p w:rsidR="00EB10E4" w:rsidRPr="00EB10E4" w:rsidRDefault="00EB10E4" w:rsidP="00EB10E4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EB10E4" w:rsidRPr="00EB10E4" w:rsidRDefault="00EB10E4" w:rsidP="00EB10E4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EB10E4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2015</w:t>
      </w:r>
      <w:r w:rsidRPr="00EB10E4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年初级护师考试大纲</w:t>
      </w:r>
      <w:r w:rsidRPr="00EB10E4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-</w:t>
      </w:r>
      <w:r w:rsidRPr="00EB10E4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内科护理学（</w:t>
      </w:r>
      <w:hyperlink r:id="rId6" w:tgtFrame="_blank" w:history="1">
        <w:r w:rsidRPr="00EB10E4">
          <w:rPr>
            <w:rFonts w:ascii="Arial" w:eastAsia="宋体" w:hAnsi="Arial" w:cs="Arial"/>
            <w:b/>
            <w:bCs/>
            <w:color w:val="0000FF"/>
            <w:kern w:val="0"/>
            <w:sz w:val="24"/>
            <w:szCs w:val="24"/>
            <w:u w:val="single"/>
          </w:rPr>
          <w:t>2015</w:t>
        </w:r>
        <w:r w:rsidRPr="00EB10E4">
          <w:rPr>
            <w:rFonts w:ascii="Arial" w:eastAsia="宋体" w:hAnsi="Arial" w:cs="Arial"/>
            <w:b/>
            <w:bCs/>
            <w:color w:val="0000FF"/>
            <w:kern w:val="0"/>
            <w:sz w:val="24"/>
            <w:szCs w:val="24"/>
            <w:u w:val="single"/>
          </w:rPr>
          <w:t>年初级护师考试大纲汇总</w:t>
        </w:r>
      </w:hyperlink>
      <w:r w:rsidRPr="00EB10E4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）：</w:t>
      </w:r>
    </w:p>
    <w:tbl>
      <w:tblPr>
        <w:tblW w:w="849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49"/>
        <w:gridCol w:w="1729"/>
        <w:gridCol w:w="3108"/>
        <w:gridCol w:w="1149"/>
        <w:gridCol w:w="1171"/>
      </w:tblGrid>
      <w:tr w:rsidR="00EB10E4" w:rsidRPr="00EB10E4" w:rsidTr="00EB10E4">
        <w:trPr>
          <w:jc w:val="center"/>
        </w:trPr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科目</w:t>
            </w:r>
          </w:p>
        </w:tc>
      </w:tr>
      <w:tr w:rsidR="00EB10E4" w:rsidRPr="00EB10E4" w:rsidTr="00EB10E4">
        <w:trPr>
          <w:jc w:val="center"/>
        </w:trPr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护理体检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）护理体检的准备工作和基本检查方法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）检查前的准备工作：物品、环境、病人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）基本方法：视诊、触诊、叩诊、听诊、嗅诊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）一般状态检查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）全身一般状况：体温、脉搏、呼吸、血压、意识状态、面容表情、发育和体型、营养状态、体位、四肢、脊柱与步态的检查内容、方法及临床意义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）皮肤粘膜检查：弹性、湿度、颜色、水肿、皮疹、皮肤或粘膜下出血、蜘蛛痣、破损与溃疡的检查内容、方法及临床意义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）淋巴结检查：检查的方法、顺序和内容；主要临床意义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）胸部检查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）胸部体表标志及其意义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）胸廓与胸壁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）气管、肺和胸膜：视诊（呼吸运动、三凹征）触诊（气管触诊、触觉语颤）叩诊（肺部叩诊音、肺部异常叩诊音）听诊（正常呼吸音、异常呼吸音、啰音、胸膜摩擦音）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）心脏和血管：视诊（心前区隆起、心尖搏动、颈静脉怒张和肝颈静脉回流征、颈动脉搏动、毛细血管搏动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征）触诊（心尖搏动及心前区搏动、震颤、心包摩擦感）叩诊（心浊音界的大小、形状和位置）听诊（心脏瓣膜听诊区、听诊顺序、听诊内容）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）腹部检查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）腹部分区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腹部检查：视诊（腹部外形、腹壁静脉曲张、胃肠蠕动波和肠型）触诊（腹壁紧张度、压痛及反跳痛、腹部肿块、肝脏触诊、脾脏触诊、膀胱触诊）叩诊（正常腹部叩诊音、移动性浊音、肝浊音区、叩击痛）听诊（肠鸣音、胃振水音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）神经系统检查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）瞳孔：大小、对光反射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）生理反射：角膜反射、腹壁反射、膝腱反射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）病理反射：巴宾斯基征的临床意义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）脑膜刺激征：颈项强直、克尼格征、布鲁金斯基征的临床意义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常用实验检查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）实验检查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）做好检查的护理准备和解释工作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）正确采集标本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）标本采集后的处理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）分析检查结果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）血液检查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）一般检查：血红蛋白和红细胞数测定、白细胞计数及其分类数；正常参考值，主要临床意义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）其他常用血液检查：网织红细胞计数、红细胞沉降率、血小板计数、出血时间、凝血时间、血块退缩实验的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标本采集、参考值和主要临床意义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）尿液检查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）尿液一般检查，标本采集法检查内容、正常参考值及临床意义：一般检查（量、颜色、透明度、气味、比重、酸碱度）化学检查（尿蛋白定性、尿糖定性实验）显微镜检查（细胞、管型）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）尿液其他检查的标本采集法、正常参考值和主要临床意义：尿酮体检查、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小时细胞排泄率测定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）粪便检查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）粪便常规检查、标本采集法、检查内容和主要临床意义：性状检查、显微镜检查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）粪便隐血试验、标本采集、参考值和临床意义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）常用肾功能检查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）内生肌酐清除率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）血尿素和血肌酐测定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）尿浓缩与稀释功能试验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）标本采集法、正常参考值和主要临床意义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）常用肝功能检查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）血清蛋白总量和白蛋白与球蛋白比值测定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）血清蛋白电泳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）血清总胆红素和血清直接胆红素测定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）血清丙氨酸氨基转移酶测定（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ALT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）其他生化检查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）血清电解质测定：（钾、钠、氯化物、钙、磷）标本采集、参考值和临床意义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）血清脂类测定：（血清总胆固醇、血清三酰甘油）标本采集、参考值和临床意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义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其他检查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）心电图检查（见循环系统疾病病人的护理）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线检查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）常用的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线检查方法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X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线检查前的准备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）新技术的应用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）超声检查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）概要：超声波特性、超声诊断的基础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）超声检查前的准备：腹部检查；盆腔检查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）放射性核素检查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）脏器显像及功能检查：准备工作、常用检查种类及其临床意义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）放射免疫分析检查：准备工作、常用分析项目及其临床意义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EB10E4" w:rsidRPr="00EB10E4" w:rsidTr="00EB10E4">
        <w:trPr>
          <w:jc w:val="center"/>
        </w:trPr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二、呼吸系统疾病病人的护理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常见症状护理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）咳嗽、咳痰的护理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）咯血的护理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）肺源性呼吸困难的护理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急性上呼吸道感染病人的护理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支气管哮喘病人的护理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慢性支气管炎和阻塞性肺气肿病人的护理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慢性肺源性心脏病病人的护理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支气管扩张症病人的护理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肺炎病人的护理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）分类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肺结核病人的护理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气胸病人的护理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原发性支气管肺癌病人的护理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慢性呼吸衰竭病人的护理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三、循环系统疾病病人的护理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常见症状护理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）循环系统解剖生理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）心源性呼吸困难护理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）心前区疼痛护理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）心悸护理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）心源性水肿护理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）晕厥护理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心力衰竭病人的护理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）慢性心力衰竭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）心功能分级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6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）急性心力衰竭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心律失常病人的护理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）窦性心律失常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）期前收缩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）心电图主要特征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）颤动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）心房颤动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心电图表现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）心室颤动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心电图表现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心脏瓣膜病病人的护理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）临床类型与表现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）二尖瓣狭窄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病理生理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）二尖瓣关闭不全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病理生理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）主动脉瓣关闭不全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病理生理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）主动脉瓣狭窄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病理生理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）并发症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冠状动脉粥样硬化性心脏病病人的护理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）心绞痛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）急性心肌梗塞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病毒性心肌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原发性高血压病人的护理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四、消化系统疾病病人的护理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常见症状护理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）恶心、呕吐的护理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）腹胀的护理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）腹痛的护理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）腹泻的护理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）呕血和黑便的护理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）黄疸的护理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胃炎病人的护理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）急性单纯性胃炎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）急性糜烂性胃炎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）病因及发病机制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）急性腐蚀性胃炎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）慢性胃炎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）急、慢性胃炎的护理问题与护理措施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消化性溃疡病人的护理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溃疡性结肠炎病人的护理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肝硬化病人的护理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熟练掌握熟练掌握熟练掌握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原发性肝癌病人的护理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肝性脑病病人的护理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熟练掌握熟练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急性胰腺炎病人的护理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结核性腹膜炎病人的护理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上消化道大量出血病人的护理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五、泌尿系统疾病病人的护理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常见症状护理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）常见症状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慢性肾小球肾炎病人的护理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原发性肾病综合征病人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握掌握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肾盂肾炎病人的护理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）诊断要点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慢性肾功能衰竭病人的护理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）诊断要点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六、血液及造血系统疾病病人的护理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 xml:space="preserve">常见症状护理　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）常见症状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spacing w:after="24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贫血病人的护理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）缺铁性贫血病人的护理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）再生障碍性贫血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特发性血小板减少性紫癜病人的护理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白血病病人的护理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）急性白血病病人的护理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）慢性粒细胞白血病病人的护理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810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wordWrap w:val="0"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Arial" w:eastAsia="宋体" w:hAnsi="Arial" w:cs="Arial"/>
                <w:noProof/>
                <w:color w:val="000000"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5895975" cy="4438650"/>
                  <wp:effectExtent l="19050" t="0" r="9525" b="0"/>
                  <wp:docPr id="2" name="图片 2" descr="http://file.koolearn.com/20141029/141457015356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file.koolearn.com/20141029/141457015356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443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0E4" w:rsidRPr="00EB10E4" w:rsidTr="00EB10E4">
        <w:trPr>
          <w:jc w:val="center"/>
        </w:trPr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九、理化因素所致疾病的护理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概论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）急性中毒病人的处理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急性有机磷农药中毒病人的护理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急性一氧化碳中毒病人的护理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中暑病人的护理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1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十、神经系统疾病病人的护理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常见症状护理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）头痛的护理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）感觉障碍的护理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）瘫痪的护理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）昏迷的护理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急性脑血管疾病病人的护理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癫痫病人的护理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  <w:tr w:rsidR="00EB10E4" w:rsidRPr="00EB10E4" w:rsidTr="00EB10E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4.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急性感染性多发性神经炎病人的护理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）病因和发病机制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）临床表现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）辅助检查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）治疗要点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）护理措施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了解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掌握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B10E4" w:rsidRPr="00EB10E4" w:rsidRDefault="00EB10E4" w:rsidP="00EB10E4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①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②</w:t>
            </w:r>
            <w:r w:rsidRPr="00EB10E4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br/>
            </w:r>
            <w:r w:rsidRPr="00EB10E4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③</w:t>
            </w:r>
          </w:p>
        </w:tc>
      </w:tr>
    </w:tbl>
    <w:p w:rsidR="00A75C36" w:rsidRPr="00EB10E4" w:rsidRDefault="00A75C36" w:rsidP="00EB10E4"/>
    <w:sectPr w:rsidR="00A75C36" w:rsidRPr="00EB10E4" w:rsidSect="004E301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2FBC" w:rsidRDefault="00602FBC" w:rsidP="00632661">
      <w:r>
        <w:separator/>
      </w:r>
    </w:p>
  </w:endnote>
  <w:endnote w:type="continuationSeparator" w:id="0">
    <w:p w:rsidR="00602FBC" w:rsidRDefault="00602FBC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2FBC" w:rsidRDefault="00602FBC" w:rsidP="00632661">
      <w:r>
        <w:separator/>
      </w:r>
    </w:p>
  </w:footnote>
  <w:footnote w:type="continuationSeparator" w:id="0">
    <w:p w:rsidR="00602FBC" w:rsidRDefault="00602FBC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Default="00146C41" w:rsidP="00780D89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1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="00780D89">
      <w:rPr>
        <w:rFonts w:hint="eastAsia"/>
      </w:rPr>
      <w:t xml:space="preserve">              </w:t>
    </w:r>
    <w:r w:rsidR="007E1A7A">
      <w:rPr>
        <w:rFonts w:hint="eastAsia"/>
      </w:rPr>
      <w:t>新东方在线</w:t>
    </w:r>
    <w:r w:rsidR="00B75912">
      <w:rPr>
        <w:rFonts w:hint="eastAsia"/>
      </w:rPr>
      <w:t>医学教育网</w:t>
    </w:r>
    <w:r w:rsidR="00274A61">
      <w:rPr>
        <w:rFonts w:hint="eastAsia"/>
      </w:rPr>
      <w:t>分享</w:t>
    </w:r>
    <w:r w:rsidR="00B75912">
      <w:rPr>
        <w:rFonts w:hint="eastAsia"/>
      </w:rPr>
      <w:t>（</w:t>
    </w:r>
    <w:hyperlink r:id="rId2" w:history="1">
      <w:r w:rsidR="00B75912" w:rsidRPr="00B75912">
        <w:rPr>
          <w:rStyle w:val="a6"/>
        </w:rPr>
        <w:t>http://yixue.koolearn.com/</w:t>
      </w:r>
    </w:hyperlink>
    <w:r w:rsidR="00B75912"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41880"/>
    <w:rsid w:val="000B27E7"/>
    <w:rsid w:val="00146C41"/>
    <w:rsid w:val="00153E32"/>
    <w:rsid w:val="00161DA0"/>
    <w:rsid w:val="001C0EC5"/>
    <w:rsid w:val="001F0D00"/>
    <w:rsid w:val="00274A61"/>
    <w:rsid w:val="002D3FA6"/>
    <w:rsid w:val="003311EB"/>
    <w:rsid w:val="003C0DE4"/>
    <w:rsid w:val="00461C9F"/>
    <w:rsid w:val="004A0752"/>
    <w:rsid w:val="004B72C6"/>
    <w:rsid w:val="004E3012"/>
    <w:rsid w:val="00551835"/>
    <w:rsid w:val="0058471F"/>
    <w:rsid w:val="00590506"/>
    <w:rsid w:val="00602FBC"/>
    <w:rsid w:val="00632661"/>
    <w:rsid w:val="00780D89"/>
    <w:rsid w:val="007E1A7A"/>
    <w:rsid w:val="0081245F"/>
    <w:rsid w:val="008417AE"/>
    <w:rsid w:val="008C13A8"/>
    <w:rsid w:val="008F1262"/>
    <w:rsid w:val="00931403"/>
    <w:rsid w:val="00976E9A"/>
    <w:rsid w:val="00A30FB5"/>
    <w:rsid w:val="00A75C36"/>
    <w:rsid w:val="00B75912"/>
    <w:rsid w:val="00BD2C99"/>
    <w:rsid w:val="00C970CE"/>
    <w:rsid w:val="00D05988"/>
    <w:rsid w:val="00D20134"/>
    <w:rsid w:val="00EB1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8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418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4188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94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ews.koolearn.com/20141028/1031876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986</Words>
  <Characters>5626</Characters>
  <Application>Microsoft Office Word</Application>
  <DocSecurity>0</DocSecurity>
  <Lines>46</Lines>
  <Paragraphs>13</Paragraphs>
  <ScaleCrop>false</ScaleCrop>
  <Company>Lenovo</Company>
  <LinksUpToDate>false</LinksUpToDate>
  <CharactersWithSpaces>6599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jinjunliang</dc:creator>
  <cp:lastModifiedBy>梁兵</cp:lastModifiedBy>
  <cp:revision>6</cp:revision>
  <dcterms:created xsi:type="dcterms:W3CDTF">2014-10-28T06:08:00Z</dcterms:created>
  <dcterms:modified xsi:type="dcterms:W3CDTF">2014-10-29T08:12:00Z</dcterms:modified>
</cp:coreProperties>
</file>