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B3C" w:rsidRPr="001F1B3C" w:rsidRDefault="001F1B3C" w:rsidP="001F1B3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1F1B3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2015</w:t>
      </w:r>
      <w:r w:rsidRPr="001F1B3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年初级护师考试大纲（</w:t>
      </w:r>
      <w:r w:rsidRPr="001F1B3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203</w:t>
      </w:r>
      <w:r w:rsidRPr="001F1B3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）基础护理学：</w:t>
      </w:r>
    </w:p>
    <w:p w:rsidR="001F1B3C" w:rsidRPr="001F1B3C" w:rsidRDefault="001F1B3C" w:rsidP="001F1B3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52"/>
        <w:gridCol w:w="2208"/>
        <w:gridCol w:w="2057"/>
        <w:gridCol w:w="1043"/>
        <w:gridCol w:w="780"/>
      </w:tblGrid>
      <w:tr w:rsidR="001F1B3C" w:rsidRPr="001F1B3C" w:rsidTr="001F1B3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科目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现代护理的诞生、发展与南丁格尔的贡献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）现代护理的诞生、发展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）南丁格尔的贡献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中国护理学发展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）近代护理的发展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）现代护理的发展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护理学的任务、范畴及护理工作方式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）护理学的任务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）护理学的范畴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）护理工作方式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护士素质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）含义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）基本内容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076825" cy="2771346"/>
                  <wp:effectExtent l="19050" t="0" r="9525" b="0"/>
                  <wp:docPr id="7" name="图片 7" descr="C:\Users\liangbing\Desktop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liangbing\Desktop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6825" cy="27713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三、护理学相关理论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系统论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）系统的基本属性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）系统论在护理中的应用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成长与发展理论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）弗洛伊德的性心理学说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）艾瑞克森的心理社会发展学说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）皮亚杰的认知发展学说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人的基本需要层次论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）内容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）一般规律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）需要层次论在护理中的应用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压力理论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）压力与压力源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）塞利的压力理论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）压力理论在护理中的应用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角色理论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）护士角色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）病人角色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）角色理论在护理中的应用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四、护理理论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纽曼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健康系统模式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）内容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纽曼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健康系统模式与护理实践的关系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奥伦自理理论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）内容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）奥伦自理理论与护理实践的关系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罗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伊适应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模式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）内容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）罗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伊适应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模式与护理实践的关系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佩皮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劳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人际关系模式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）内容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）佩皮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劳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人际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关系模式与护理实践的关系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五、医疗服务体系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）种类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）任务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）组织机构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社区卫生服务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）原则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）服务网络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）工作内容及特点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卫生服务策略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）全球战略目标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）初级卫生保健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）健康新视野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六、沟通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护士与病人关系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）性质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）护患关系的基本模式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）护患关系的分期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护士与病人的沟通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）沟通的概念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）沟通的基本要素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）沟通的基本层次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）沟通的基本类型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）影响有效沟通的因素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）常用的沟通技巧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七、护士工作与法律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医疗卫生法规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）基本原则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护理立法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）意义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护理工作中的法律问题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）法律范围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）法律责任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）潜在的法律问题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）导致过失的原因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医疗事故与处理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）医疗事故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）医疗事故的预防和处理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八、护理程序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）护理程序的步骤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）护理程序特征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）护理程序理论基础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护理评估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）资料的分类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）资料的来源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）收集资料的方法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）收集资料的步骤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护理诊断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）定义与分类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）组成部分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）护理诊断与医疗诊断的区别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）书写护理诊断的注意事项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）合作性问题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——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潜在并发症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护理计划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）种类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）制定计划的过程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实施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）过程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）实施过程应注意的问题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评价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）步骤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）评价与其他步骤的关系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九、舒适、休息、睡眠与活动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舒适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）影响舒适的因素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）促进病人舒适的护理措施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疼痛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）疼痛的原因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）影响疼痛的因素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）对疼痛病人的护理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休息与睡眠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）促进病人休息的护理措施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）促进病人睡眠的护理措施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活动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）促进活动的护理措施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十、营养与饮食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人体营养的需要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）热能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）营养素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医院饮食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）基本饮食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）治疗饮食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）试验饮食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饮食护理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）营养的评估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）病人饮食护理措施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特殊饮食护理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）管饲饮食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）要素饮食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十一、排泄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排尿的护理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）排尿活动的评估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）排尿异常病人的护理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）与排尿有关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的护理技术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）尿标本采集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排便的护理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）排便活动评估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）排便异常病人的护理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）与排便有关的护理技术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）粪便标本采集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十二、医院内感染的预防和控制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医院内感染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）医院感染的管理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清洁、消毒、灭菌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）消毒灭菌方法（物理、化学）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）医院清洁、消毒、灭菌工作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洗手与手消毒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）洗手技术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）手的消毒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无菌技术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）无菌技术概念与操作原则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）无菌技术基本操作法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隔离技术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）隔离原则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）隔离种类及措施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）隔离技术操作法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十三、给药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）护士角色与职责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）影响药物作用的因素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口服给药法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）目的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）取药、配药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和发药的方法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）健康教育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吸入给药法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）超声雾化吸入法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）氧气雾化吸入法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）手压式雾化器雾化吸入法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注射给药法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）注射原则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）注射前准备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）皮内注射法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）皮下注射法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）肌内注射法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）静脉注射及静脉血标本采集法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）动脉注射及动脉血标本采集法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药物过敏试验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）青霉素过敏试验及过敏反应的处理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）破伤风抗毒素过敏试验及脱敏注射法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）其他药物过敏试验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局部给药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）滴药法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）插入法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）皮肤给药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）舌下给药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十四、静脉输液与输血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静脉输液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）静脉输液的原理及目的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）常用溶液及作用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）常用静脉输液法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）输液速度及时间的计算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）常见输液故障及排除方法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）常见输液反应及护理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）输液微粒污染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静脉输血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）静脉输血的目的及种类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）血型及交叉配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血试验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）静脉输血的方法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）自体输血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）常见输血反应及护理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十五、冷热疗法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）冷、热疗法的概念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）冷、热疗法的效应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）影响冷、热疗法效果的因素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热疗法的应用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）目的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）禁忌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冷疗法的应用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）目的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）禁忌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十六、病情观察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）病情观察的意义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）护理人员应具备的条件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）病情观察的方法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病情观察的内容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）一般情况的观察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）生命体征的观察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）意识状态的观察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）瞳孔的观察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）心理状态的观察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）特殊检查或药物治疗的观察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十七、危重病人的抢救和护理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常用抢救技术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）心肺复苏技术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）氧气吸入法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）吸痰法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）洗胃法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）人工呼吸器的使用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危重病人的护理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）危重病人常见的护理问题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）危重病人的支持性护理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十八、临终护理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）濒死与死亡的定义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）死亡的标准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）死亡过程的分期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临终关怀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）临终关怀的概念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）临终关怀的发展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）临终关怀的研究对象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）临终关怀的组织形式和理念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临终病人的护理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）临终病人的生理变化及护理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）临终病人的心理变化及护理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死亡后护理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）尸体护理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1F1B3C" w:rsidRPr="001F1B3C" w:rsidTr="001F1B3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临终病人</w:t>
            </w:r>
            <w:proofErr w:type="gramStart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家属及丧亲者</w:t>
            </w:r>
            <w:proofErr w:type="gramEnd"/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）临终病人家属的护理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）丧亲者护理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1F1B3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F1B3C" w:rsidRPr="001F1B3C" w:rsidRDefault="001F1B3C" w:rsidP="001F1B3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</w:tr>
    </w:tbl>
    <w:p w:rsidR="00A75C36" w:rsidRPr="001F1B3C" w:rsidRDefault="00A75C36" w:rsidP="001F1B3C"/>
    <w:sectPr w:rsidR="00A75C36" w:rsidRPr="001F1B3C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12A" w:rsidRDefault="00A1612A" w:rsidP="00632661">
      <w:r>
        <w:separator/>
      </w:r>
    </w:p>
  </w:endnote>
  <w:endnote w:type="continuationSeparator" w:id="0">
    <w:p w:rsidR="00A1612A" w:rsidRDefault="00A1612A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12A" w:rsidRDefault="00A1612A" w:rsidP="00632661">
      <w:r>
        <w:separator/>
      </w:r>
    </w:p>
  </w:footnote>
  <w:footnote w:type="continuationSeparator" w:id="0">
    <w:p w:rsidR="00A1612A" w:rsidRDefault="00A1612A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80D89">
      <w:rPr>
        <w:rFonts w:hint="eastAsia"/>
      </w:rPr>
      <w:t xml:space="preserve">              </w:t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41880"/>
    <w:rsid w:val="000B27E7"/>
    <w:rsid w:val="00146C41"/>
    <w:rsid w:val="00161DA0"/>
    <w:rsid w:val="001C0EC5"/>
    <w:rsid w:val="001F0D00"/>
    <w:rsid w:val="001F1B3C"/>
    <w:rsid w:val="00274A61"/>
    <w:rsid w:val="002D3FA6"/>
    <w:rsid w:val="003311EB"/>
    <w:rsid w:val="003C0DE4"/>
    <w:rsid w:val="004A0752"/>
    <w:rsid w:val="004E3012"/>
    <w:rsid w:val="0058471F"/>
    <w:rsid w:val="00590506"/>
    <w:rsid w:val="005A44C1"/>
    <w:rsid w:val="00632661"/>
    <w:rsid w:val="00780D89"/>
    <w:rsid w:val="007E1A7A"/>
    <w:rsid w:val="0083788F"/>
    <w:rsid w:val="008F1262"/>
    <w:rsid w:val="00931403"/>
    <w:rsid w:val="00A1612A"/>
    <w:rsid w:val="00A30FB5"/>
    <w:rsid w:val="00A65379"/>
    <w:rsid w:val="00A75C36"/>
    <w:rsid w:val="00A77D5E"/>
    <w:rsid w:val="00B75912"/>
    <w:rsid w:val="00BD2C99"/>
    <w:rsid w:val="00C970CE"/>
    <w:rsid w:val="00D05988"/>
    <w:rsid w:val="00D20134"/>
    <w:rsid w:val="00DB2A85"/>
    <w:rsid w:val="00DB3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41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418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2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548</Words>
  <Characters>3128</Characters>
  <Application>Microsoft Office Word</Application>
  <DocSecurity>0</DocSecurity>
  <Lines>26</Lines>
  <Paragraphs>7</Paragraphs>
  <ScaleCrop>false</ScaleCrop>
  <Company>Lenovo</Company>
  <LinksUpToDate>false</LinksUpToDate>
  <CharactersWithSpaces>3669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梁兵</cp:lastModifiedBy>
  <cp:revision>6</cp:revision>
  <dcterms:created xsi:type="dcterms:W3CDTF">2014-10-28T06:08:00Z</dcterms:created>
  <dcterms:modified xsi:type="dcterms:W3CDTF">2014-10-28T07:45:00Z</dcterms:modified>
</cp:coreProperties>
</file>