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5927" w:rsidRPr="006C5927" w:rsidRDefault="006C5927" w:rsidP="006C5927">
      <w:pPr>
        <w:widowControl/>
        <w:spacing w:before="100" w:beforeAutospacing="1" w:after="100" w:afterAutospacing="1"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6C5927">
        <w:rPr>
          <w:rFonts w:ascii="微软雅黑" w:eastAsia="微软雅黑" w:hAnsi="微软雅黑" w:cs="宋体"/>
          <w:kern w:val="0"/>
          <w:sz w:val="24"/>
          <w:szCs w:val="24"/>
        </w:rPr>
        <w:t xml:space="preserve">　　2015年主管护师考试大纲-社区护理学：2015年主管护师考试大纲已经公布，新东方在线医学教育网特整理2015年主管护师考试社区护理学考试大纲，以供广大考生参考。</w:t>
      </w:r>
    </w:p>
    <w:tbl>
      <w:tblPr>
        <w:tblW w:w="8100" w:type="dxa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93"/>
        <w:gridCol w:w="3811"/>
        <w:gridCol w:w="2536"/>
        <w:gridCol w:w="986"/>
      </w:tblGrid>
      <w:tr w:rsidR="006C5927" w:rsidRPr="006C5927" w:rsidTr="006C5927">
        <w:trPr>
          <w:tblCellSpacing w:w="15" w:type="dxa"/>
          <w:jc w:val="center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单元</w:t>
            </w:r>
          </w:p>
        </w:tc>
        <w:tc>
          <w:tcPr>
            <w:tcW w:w="3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细目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要点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要求</w:t>
            </w:r>
          </w:p>
        </w:tc>
      </w:tr>
      <w:tr w:rsidR="006C5927" w:rsidRPr="006C5927" w:rsidTr="006C5927">
        <w:trPr>
          <w:tblCellSpacing w:w="15" w:type="dxa"/>
          <w:jc w:val="center"/>
        </w:trPr>
        <w:tc>
          <w:tcPr>
            <w:tcW w:w="11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一、社区护理概论</w:t>
            </w:r>
          </w:p>
        </w:tc>
        <w:tc>
          <w:tcPr>
            <w:tcW w:w="3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1.社区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（1）社区的概念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（2）社区的分类方式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（3）社区的功能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（4）健康社区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熟练掌</w:t>
            </w:r>
            <w:permStart w:id="0" w:edGrp="everyone"/>
            <w:permEnd w:id="0"/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了解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了解</w:t>
            </w:r>
          </w:p>
        </w:tc>
      </w:tr>
      <w:tr w:rsidR="006C5927" w:rsidRPr="006C5927" w:rsidTr="006C5927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2.社区卫生服务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（1）社区卫生服务的概念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（2）社区卫生服务的发展状况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熟练掌握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5927" w:rsidRPr="006C5927" w:rsidTr="006C5927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3.社区护理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（1）社区护理的概念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（2）社区护理的发展过程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（3）社区护士的角色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（4）社区护士的能力要求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熟练掌握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了解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6C5927" w:rsidRPr="006C5927" w:rsidTr="006C5927">
        <w:trPr>
          <w:tblCellSpacing w:w="15" w:type="dxa"/>
          <w:jc w:val="center"/>
        </w:trPr>
        <w:tc>
          <w:tcPr>
            <w:tcW w:w="810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noProof/>
                <w:kern w:val="0"/>
                <w:sz w:val="24"/>
                <w:szCs w:val="24"/>
              </w:rPr>
              <w:lastRenderedPageBreak/>
              <w:drawing>
                <wp:inline distT="0" distB="0" distL="0" distR="0">
                  <wp:extent cx="5876925" cy="5324475"/>
                  <wp:effectExtent l="19050" t="0" r="9525" b="0"/>
                  <wp:docPr id="3" name="图片 1" descr="http://file.koolearn.com/20141028/141448041283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file.koolearn.com/20141028/141448041283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76925" cy="5324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C5927" w:rsidRPr="006C5927" w:rsidTr="006C5927">
        <w:trPr>
          <w:tblCellSpacing w:w="15" w:type="dxa"/>
          <w:jc w:val="center"/>
        </w:trPr>
        <w:tc>
          <w:tcPr>
            <w:tcW w:w="11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三、社区家庭护理</w:t>
            </w:r>
          </w:p>
        </w:tc>
        <w:tc>
          <w:tcPr>
            <w:tcW w:w="3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1.家庭概述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（1）家庭定义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（2）家庭类型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（3）家庭功能与结构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（4）家庭资源与家庭危机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（5）家庭对健康的影响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了解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6C5927" w:rsidRPr="006C5927" w:rsidTr="006C5927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2.家庭访视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（1）家庭访视概念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（2）家庭访视程序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（3）访视护士安全管理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了解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6C5927" w:rsidRPr="006C5927" w:rsidTr="006C5927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3.居家护理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（1）居家护理定义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（2）居家护理相关理论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（3）居家护理目的及特点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（4）家庭生活周期与护理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（5）社区护士在居家护理中的作用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了解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了解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6C5927" w:rsidRPr="006C5927" w:rsidTr="006C5927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4.家庭常用护理技术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（1）消毒灭菌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（2）隔离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（3）换药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（4）注射（输液）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（5）导尿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（6）管喂饮食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（7）造口护理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熟练掌握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掌握</w:t>
            </w:r>
          </w:p>
        </w:tc>
      </w:tr>
      <w:tr w:rsidR="006C5927" w:rsidRPr="006C5927" w:rsidTr="006C5927">
        <w:trPr>
          <w:tblCellSpacing w:w="15" w:type="dxa"/>
          <w:jc w:val="center"/>
        </w:trPr>
        <w:tc>
          <w:tcPr>
            <w:tcW w:w="11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四、社区重点人群保健</w:t>
            </w:r>
          </w:p>
        </w:tc>
        <w:tc>
          <w:tcPr>
            <w:tcW w:w="3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1.社区儿童保健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（1）儿童期特点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（2）常见健康问题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（3）护理与保健措施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了解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6C5927" w:rsidRPr="006C5927" w:rsidTr="006C5927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2.社区青少年保健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（1）青少年期特点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（2）常见健康问题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（3）护理与保健措施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了解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6C5927" w:rsidRPr="006C5927" w:rsidTr="006C5927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3.社区妇女保健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（1）围婚期妇女保健与护理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（2）孕期妇女保健与护理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（3）产后期妇女保健与护理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（4）围绝经期妇女保健与护理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5927" w:rsidRPr="006C5927" w:rsidTr="006C5927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4.社区老年保健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（1）老年期特点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（2）常见健康问题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（3）护理与保健措施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了解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握</w:t>
            </w:r>
          </w:p>
        </w:tc>
      </w:tr>
      <w:tr w:rsidR="006C5927" w:rsidRPr="006C5927" w:rsidTr="006C5927">
        <w:trPr>
          <w:tblCellSpacing w:w="15" w:type="dxa"/>
          <w:jc w:val="center"/>
        </w:trPr>
        <w:tc>
          <w:tcPr>
            <w:tcW w:w="11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五、社区常见慢性疾病的护理与管理</w:t>
            </w:r>
          </w:p>
        </w:tc>
        <w:tc>
          <w:tcPr>
            <w:tcW w:w="3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1.慢性疾病的概述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（1）概念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（2）慢病流行特点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（3）护理与管理原则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了解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5927" w:rsidRPr="006C5927" w:rsidTr="006C5927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2.社区高血压病人的护理与管理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（1）病因及发病机制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（3）治疗原则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（4）护理与管理措施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了解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6C5927" w:rsidRPr="006C5927" w:rsidTr="006C5927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3.社区脑卒中病人的护理与管理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（1）病因及发病机制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（3）治疗原则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（4）护理与管理措施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了解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6C5927" w:rsidRPr="006C5927" w:rsidTr="006C5927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4.社区冠心病病人的护理与管理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（1）病因及发病机制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（3）治疗原则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（4）护理与管理措施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了解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6C5927" w:rsidRPr="006C5927" w:rsidTr="006C5927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5.社区糖尿病病人的护理与管理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（1）病因及发病机制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（2）临床表现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（3）治疗原则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（4）护理与管理措施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了解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6C5927" w:rsidRPr="006C5927" w:rsidTr="006C5927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6.社区慢性阻塞性肺疾病病人的护理与管理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（1）病因及发病机制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（3）治疗原则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（4）护理与管理措施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了解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6C5927" w:rsidRPr="006C5927" w:rsidTr="006C5927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7.社区消化性溃疡病人的护理与管理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（1）病因及发病机制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（3）治疗原则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（4）护理与管理措施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了解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6C5927" w:rsidRPr="006C5927" w:rsidTr="006C5927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8.社区恶性肿瘤病人的护理与管理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（1）病因及发病机制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（3）治疗原则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（4）护理与管理措施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了解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6C5927" w:rsidRPr="006C5927" w:rsidTr="006C5927">
        <w:trPr>
          <w:tblCellSpacing w:w="15" w:type="dxa"/>
          <w:jc w:val="center"/>
        </w:trPr>
        <w:tc>
          <w:tcPr>
            <w:tcW w:w="11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六、社区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常见精神疾病病人的护理管理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1.精神病学概述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（1）精神病学的基本概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念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（2）社区中精神病病人的特点及护理特点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（3）家庭精神病人意外事件的处理原则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了解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6C5927" w:rsidRPr="006C5927" w:rsidTr="006C5927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2.社区精神分裂症病人的护理与管理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（1）病因及发病机制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（3）治疗原则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（4）护理与管理措施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了解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6C5927" w:rsidRPr="006C5927" w:rsidTr="006C5927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3.社区老年痴呆病人的护理与管理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（1）病因及发病机制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（3）治疗原则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（4）护理与管理措施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了解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6C5927" w:rsidRPr="006C5927" w:rsidTr="006C5927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4.社区脑血管病所致精神障碍病人的护理与管理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（1）病因及发病机制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（3）治疗原则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（4）护理与管理措施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了解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6C5927" w:rsidRPr="006C5927" w:rsidTr="006C5927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5.社区抑郁症病人的护理与管理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（1）病因及发病机制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（3）治疗原则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（4）护理与管理措施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了解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6C5927" w:rsidRPr="006C5927" w:rsidTr="006C5927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6.社区酒依赖和酒精中毒性精神障碍病人的护理与管理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（1）病因及发病机制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（3）治疗原则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（4）护理与管理措施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了解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6C5927" w:rsidRPr="006C5927" w:rsidTr="006C5927">
        <w:trPr>
          <w:tblCellSpacing w:w="15" w:type="dxa"/>
          <w:jc w:val="center"/>
        </w:trPr>
        <w:tc>
          <w:tcPr>
            <w:tcW w:w="11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七、社区常见传染病病人护理与管理</w:t>
            </w:r>
          </w:p>
        </w:tc>
        <w:tc>
          <w:tcPr>
            <w:tcW w:w="3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1.传染病概述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（1）传染病定义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（2）传染病流行过程及影响因素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（3）传染病分类与报告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（4）传染病防治与管理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了解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6C5927" w:rsidRPr="006C5927" w:rsidTr="006C5927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2.社区细菌性痢疾病人护理与管理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（1）病因及发病机制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（3）治疗原则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（4）护理与管理措施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了解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6C5927" w:rsidRPr="006C5927" w:rsidTr="006C5927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3.社区病毒性肝炎病人护理与管理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（1）病因及发病机制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（3）治疗原则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（4）护理与管理措施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了解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6C5927" w:rsidRPr="006C5927" w:rsidTr="006C5927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4.社区肺结核病人护理与管理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（1）病因及发病机制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（3）治疗原则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（4）护理与管理措施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了解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6C5927" w:rsidRPr="006C5927" w:rsidTr="006C5927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wordWrap w:val="0"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5.社区艾滋病病人护理与管理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（1）病因及发病机制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（3）治疗原则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（4）护理与管理措施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了解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6C5927" w:rsidRPr="006C5927" w:rsidTr="006C5927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6.社区性传播疾病病人护理与管理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（1）梅毒病人护理与管理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（2）淋病病人护理与管理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掌握</w:t>
            </w:r>
          </w:p>
        </w:tc>
      </w:tr>
      <w:tr w:rsidR="006C5927" w:rsidRPr="006C5927" w:rsidTr="006C5927">
        <w:trPr>
          <w:tblCellSpacing w:w="15" w:type="dxa"/>
          <w:jc w:val="center"/>
        </w:trPr>
        <w:tc>
          <w:tcPr>
            <w:tcW w:w="11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八、社区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急重症病人的急救和转诊</w:t>
            </w:r>
          </w:p>
        </w:tc>
        <w:tc>
          <w:tcPr>
            <w:tcW w:w="3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1.社区急救概述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（1）社区急救的基本原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则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（2）社区急救步骤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熟练掌握</w:t>
            </w:r>
          </w:p>
        </w:tc>
      </w:tr>
      <w:tr w:rsidR="006C5927" w:rsidRPr="006C5927" w:rsidTr="006C5927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2.社区心脏骤停病人的急救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（1）原因及临床表现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（2）社区急救护理措施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6C5927" w:rsidRPr="006C5927" w:rsidTr="006C5927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3.社区昏迷病人的急救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（1）原因及临床表现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（2）社区急救护理措施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6C5927" w:rsidRPr="006C5927" w:rsidTr="006C5927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4.社区休克病人的急救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（1）原因及临床表现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（2）社区急救护理措施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6C5927" w:rsidRPr="006C5927" w:rsidTr="006C5927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5.社区出血病人的急救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（1）原因及临床表现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（2）社区急救护理措施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6C5927" w:rsidRPr="006C5927" w:rsidTr="006C5927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6.社区严重损伤病人的急救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（1）原因及临床表现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（2）社区急救护理措施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6C5927" w:rsidRPr="006C5927" w:rsidTr="006C5927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7.社区中毒病人的急救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（1）原因及临床表现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（2）社区急救护理措施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6C5927" w:rsidRPr="006C5927" w:rsidTr="006C5927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8.社区烧（烫）伤病人的急救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（1）原因及临床表现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（2）社区急救护理措施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6C5927" w:rsidRPr="006C5927" w:rsidTr="006C5927">
        <w:trPr>
          <w:tblCellSpacing w:w="15" w:type="dxa"/>
          <w:jc w:val="center"/>
        </w:trPr>
        <w:tc>
          <w:tcPr>
            <w:tcW w:w="11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九、社区病残者的康复护理</w:t>
            </w:r>
          </w:p>
        </w:tc>
        <w:tc>
          <w:tcPr>
            <w:tcW w:w="3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1.社区康复护理概述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（1）概念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（2）康复护理的目标及内容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（3）康复护理技术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了解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6C5927" w:rsidRPr="006C5927" w:rsidTr="006C5927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2.社区全髋、膝关节置换术后病人的康复护理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（1）概念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（2）护理与管理措施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了解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6C5927" w:rsidRPr="006C5927" w:rsidTr="006C5927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3.社区脊髓损伤病人的康复护理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（1）概念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（2）护理与管理措施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了解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6C5927" w:rsidRPr="006C5927" w:rsidTr="006C5927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4.社区骨折病人的康复护理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（1）概念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（2）护理与管理措施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了解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6C5927" w:rsidRPr="006C5927" w:rsidTr="006C5927">
        <w:trPr>
          <w:tblCellSpacing w:w="15" w:type="dxa"/>
          <w:jc w:val="center"/>
        </w:trPr>
        <w:tc>
          <w:tcPr>
            <w:tcW w:w="11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十、社区临终病人关怀与护理</w:t>
            </w:r>
          </w:p>
        </w:tc>
        <w:tc>
          <w:tcPr>
            <w:tcW w:w="3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1.临终关怀概述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（1）临终的概念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（2）临终关怀的概念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（3）临终关怀的原则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握</w:t>
            </w:r>
          </w:p>
        </w:tc>
      </w:tr>
      <w:tr w:rsidR="006C5927" w:rsidRPr="006C5927" w:rsidTr="006C5927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2.临终病人的特点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（1）临终病人的生理特点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（2）临终病人的心理特点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熟练掌握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6C5927" w:rsidRPr="006C5927" w:rsidTr="006C5927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3.临终病人及其家属的护理与关怀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（1）临终病人的护理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（2）临终病人家属的关怀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5927" w:rsidRPr="006C5927" w:rsidRDefault="006C5927" w:rsidP="006C592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熟练掌握</w:t>
            </w:r>
            <w:r w:rsidRPr="006C5927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</w:tbl>
    <w:p w:rsidR="00A75C36" w:rsidRPr="006C5927" w:rsidRDefault="00A75C36" w:rsidP="006C5927">
      <w:pPr>
        <w:rPr>
          <w:rFonts w:ascii="微软雅黑" w:eastAsia="微软雅黑" w:hAnsi="微软雅黑"/>
        </w:rPr>
      </w:pPr>
    </w:p>
    <w:sectPr w:rsidR="00A75C36" w:rsidRPr="006C5927" w:rsidSect="004E3012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0C39" w:rsidRDefault="00B90C39" w:rsidP="00632661">
      <w:r>
        <w:separator/>
      </w:r>
    </w:p>
  </w:endnote>
  <w:endnote w:type="continuationSeparator" w:id="1">
    <w:p w:rsidR="00B90C39" w:rsidRDefault="00B90C39" w:rsidP="006326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0C39" w:rsidRDefault="00B90C39" w:rsidP="00632661">
      <w:r>
        <w:separator/>
      </w:r>
    </w:p>
  </w:footnote>
  <w:footnote w:type="continuationSeparator" w:id="1">
    <w:p w:rsidR="00B90C39" w:rsidRDefault="00B90C39" w:rsidP="006326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C41" w:rsidRDefault="00146C41" w:rsidP="00780D89">
    <w:pPr>
      <w:pStyle w:val="a3"/>
      <w:jc w:val="left"/>
    </w:pPr>
    <w:r>
      <w:rPr>
        <w:noProof/>
      </w:rPr>
      <w:drawing>
        <wp:inline distT="0" distB="0" distL="0" distR="0">
          <wp:extent cx="1752600" cy="666750"/>
          <wp:effectExtent l="19050" t="0" r="0" b="0"/>
          <wp:docPr id="1" name="图片 1" descr="C:\Users\jinjunliang\Desktop\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injunliang\Desktop\log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2600" cy="666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ptab w:relativeTo="margin" w:alignment="center" w:leader="none"/>
    </w:r>
    <w:r w:rsidR="007E1A7A">
      <w:rPr>
        <w:rFonts w:hint="eastAsia"/>
      </w:rPr>
      <w:t>新东方在线</w:t>
    </w:r>
    <w:r w:rsidR="00B75912">
      <w:rPr>
        <w:rFonts w:hint="eastAsia"/>
      </w:rPr>
      <w:t>医学教育网</w:t>
    </w:r>
    <w:r w:rsidR="00274A61">
      <w:rPr>
        <w:rFonts w:hint="eastAsia"/>
      </w:rPr>
      <w:t>分享</w:t>
    </w:r>
    <w:r w:rsidR="00B75912">
      <w:rPr>
        <w:rFonts w:hint="eastAsia"/>
      </w:rPr>
      <w:t>（</w:t>
    </w:r>
    <w:hyperlink r:id="rId2" w:history="1">
      <w:r w:rsidR="00B75912" w:rsidRPr="00B75912">
        <w:rPr>
          <w:rStyle w:val="a6"/>
        </w:rPr>
        <w:t>http://yixue.koolearn.com/</w:t>
      </w:r>
    </w:hyperlink>
    <w:r w:rsidR="00B75912">
      <w:rPr>
        <w:rFonts w:hint="eastAsia"/>
      </w:rPr>
      <w:t>）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enforcement="1" w:cryptProviderType="rsaFull" w:cryptAlgorithmClass="hash" w:cryptAlgorithmType="typeAny" w:cryptAlgorithmSid="4" w:cryptSpinCount="50000" w:hash="mse4pBNS1StywOffrLvPAB+JTh8=" w:salt="LpBQ2/whyTXa3mo6L3SgOg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2661"/>
    <w:rsid w:val="000857FC"/>
    <w:rsid w:val="000B27E7"/>
    <w:rsid w:val="000C7417"/>
    <w:rsid w:val="00146C41"/>
    <w:rsid w:val="00161DA0"/>
    <w:rsid w:val="00274A61"/>
    <w:rsid w:val="003C0DE4"/>
    <w:rsid w:val="00445EED"/>
    <w:rsid w:val="00467205"/>
    <w:rsid w:val="004A0752"/>
    <w:rsid w:val="004E3012"/>
    <w:rsid w:val="00590506"/>
    <w:rsid w:val="005D0D9E"/>
    <w:rsid w:val="005E1001"/>
    <w:rsid w:val="00611C0F"/>
    <w:rsid w:val="00632661"/>
    <w:rsid w:val="0069376F"/>
    <w:rsid w:val="006C5927"/>
    <w:rsid w:val="00780D89"/>
    <w:rsid w:val="007E1A7A"/>
    <w:rsid w:val="008F1262"/>
    <w:rsid w:val="00924432"/>
    <w:rsid w:val="00931403"/>
    <w:rsid w:val="00A1235F"/>
    <w:rsid w:val="00A230B4"/>
    <w:rsid w:val="00A30FB5"/>
    <w:rsid w:val="00A75C36"/>
    <w:rsid w:val="00B75912"/>
    <w:rsid w:val="00B90C39"/>
    <w:rsid w:val="00BD2C99"/>
    <w:rsid w:val="00C970CE"/>
    <w:rsid w:val="00D20134"/>
    <w:rsid w:val="00D478BA"/>
    <w:rsid w:val="00D60F09"/>
    <w:rsid w:val="00DC0B87"/>
    <w:rsid w:val="00E15169"/>
    <w:rsid w:val="00EC0C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0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2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26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2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266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6C4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6C41"/>
    <w:rPr>
      <w:sz w:val="18"/>
      <w:szCs w:val="18"/>
    </w:rPr>
  </w:style>
  <w:style w:type="character" w:styleId="a6">
    <w:name w:val="Hyperlink"/>
    <w:basedOn w:val="a0"/>
    <w:uiPriority w:val="99"/>
    <w:unhideWhenUsed/>
    <w:rsid w:val="008F1262"/>
    <w:rPr>
      <w:color w:val="0000FF" w:themeColor="hyperlink"/>
      <w:u w:val="single"/>
    </w:rPr>
  </w:style>
  <w:style w:type="paragraph" w:styleId="a7">
    <w:name w:val="Normal (Web)"/>
    <w:basedOn w:val="a"/>
    <w:uiPriority w:val="99"/>
    <w:unhideWhenUsed/>
    <w:rsid w:val="000857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0857F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98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4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yixue.koolearn.com/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12</Pages>
  <Words>454</Words>
  <Characters>2594</Characters>
  <Application>Microsoft Office Word</Application>
  <DocSecurity>8</DocSecurity>
  <Lines>21</Lines>
  <Paragraphs>6</Paragraphs>
  <ScaleCrop>false</ScaleCrop>
  <Company>Lenovo</Company>
  <LinksUpToDate>false</LinksUpToDate>
  <CharactersWithSpaces>3042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jinjunliang</dc:creator>
  <cp:keywords/>
  <dc:description/>
  <cp:lastModifiedBy>jinjunliang</cp:lastModifiedBy>
  <cp:revision>67</cp:revision>
  <dcterms:created xsi:type="dcterms:W3CDTF">2014-07-30T10:29:00Z</dcterms:created>
  <dcterms:modified xsi:type="dcterms:W3CDTF">2014-10-28T07:43:00Z</dcterms:modified>
</cp:coreProperties>
</file>