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margin" w:tblpXSpec="center" w:tblpY="580"/>
        <w:tblW w:w="9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4149"/>
        <w:gridCol w:w="1135"/>
        <w:gridCol w:w="3226"/>
      </w:tblGrid>
      <w:tr w:rsidR="00461800" w:rsidTr="00461800">
        <w:trPr>
          <w:trHeight w:val="557"/>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4"/>
                <w:szCs w:val="24"/>
              </w:rPr>
            </w:pPr>
            <w:r>
              <w:rPr>
                <w:rFonts w:cs="宋体" w:hint="eastAsia"/>
                <w:b/>
                <w:kern w:val="0"/>
                <w:sz w:val="28"/>
              </w:rPr>
              <w:t>部门</w:t>
            </w:r>
          </w:p>
        </w:tc>
        <w:tc>
          <w:tcPr>
            <w:tcW w:w="4147"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4"/>
                <w:szCs w:val="24"/>
              </w:rPr>
            </w:pPr>
            <w:r>
              <w:rPr>
                <w:rFonts w:cs="宋体" w:hint="eastAsia"/>
                <w:b/>
                <w:kern w:val="0"/>
                <w:sz w:val="28"/>
              </w:rPr>
              <w:t>岗位要求</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4"/>
                <w:szCs w:val="24"/>
              </w:rPr>
            </w:pPr>
            <w:r>
              <w:rPr>
                <w:rFonts w:cs="宋体" w:hint="eastAsia"/>
                <w:b/>
                <w:kern w:val="0"/>
                <w:sz w:val="28"/>
              </w:rPr>
              <w:t>需求数</w:t>
            </w:r>
          </w:p>
        </w:tc>
        <w:tc>
          <w:tcPr>
            <w:tcW w:w="322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4"/>
                <w:szCs w:val="24"/>
              </w:rPr>
            </w:pPr>
            <w:r>
              <w:rPr>
                <w:rFonts w:cs="宋体" w:hint="eastAsia"/>
                <w:b/>
                <w:kern w:val="0"/>
                <w:sz w:val="28"/>
              </w:rPr>
              <w:t>岗位工作</w:t>
            </w:r>
          </w:p>
        </w:tc>
      </w:tr>
      <w:tr w:rsidR="00461800" w:rsidTr="00461800">
        <w:trPr>
          <w:trHeight w:val="1120"/>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301组</w:t>
            </w:r>
          </w:p>
        </w:tc>
        <w:tc>
          <w:tcPr>
            <w:tcW w:w="4147"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博士学位，煤化学背景，2篇及以上的SCI论文（第一或通讯作者），良好的沟通、合作能力。</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adjustRightInd w:val="0"/>
              <w:snapToGrid w:val="0"/>
              <w:rPr>
                <w:rFonts w:ascii="宋体" w:hAnsi="宋体" w:cs="宋体"/>
                <w:kern w:val="0"/>
                <w:sz w:val="22"/>
                <w:szCs w:val="21"/>
              </w:rPr>
            </w:pPr>
            <w:proofErr w:type="gramStart"/>
            <w:r>
              <w:rPr>
                <w:rFonts w:ascii="宋体" w:hAnsi="宋体" w:cs="宋体" w:hint="eastAsia"/>
                <w:kern w:val="0"/>
                <w:sz w:val="22"/>
                <w:szCs w:val="21"/>
              </w:rPr>
              <w:t>进行低阶煤热</w:t>
            </w:r>
            <w:proofErr w:type="gramEnd"/>
            <w:r>
              <w:rPr>
                <w:rFonts w:ascii="宋体" w:hAnsi="宋体" w:cs="宋体" w:hint="eastAsia"/>
                <w:kern w:val="0"/>
                <w:sz w:val="22"/>
                <w:szCs w:val="21"/>
              </w:rPr>
              <w:t>转化利用的相关应用基础研究，发表高水平论文；申请国家基金，协助指导研究生；配合完成课题组的其它科研</w:t>
            </w:r>
            <w:bookmarkStart w:id="0" w:name="_GoBack"/>
            <w:bookmarkEnd w:id="0"/>
            <w:r>
              <w:rPr>
                <w:rFonts w:ascii="宋体" w:hAnsi="宋体" w:cs="宋体" w:hint="eastAsia"/>
                <w:kern w:val="0"/>
                <w:sz w:val="22"/>
                <w:szCs w:val="21"/>
              </w:rPr>
              <w:t>任务。</w:t>
            </w:r>
          </w:p>
        </w:tc>
      </w:tr>
      <w:tr w:rsidR="00461800" w:rsidTr="00461800">
        <w:trPr>
          <w:trHeight w:val="368"/>
        </w:trPr>
        <w:tc>
          <w:tcPr>
            <w:tcW w:w="1135" w:type="dxa"/>
            <w:vMerge w:val="restart"/>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602组</w:t>
            </w:r>
          </w:p>
        </w:tc>
        <w:tc>
          <w:tcPr>
            <w:tcW w:w="4147"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博士学位，化学反应工程或化工工艺专业及多相催化专业，熟悉催化剂制备、评价过程、产物分析以及数据处理，分子筛催化剂制备及甲醇定向转化研究领域和C1化学研究领域优先，具有较高独立工作能力及团队合作精神。</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2名</w:t>
            </w:r>
          </w:p>
        </w:tc>
        <w:tc>
          <w:tcPr>
            <w:tcW w:w="322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配合课题组相关工作，从事合成气催化转化和甲醇定向催化转化的研究，主要包括催化剂研制与开发，反应动力学研究、化工工艺过程开发、优化设计及化工模拟计算。</w:t>
            </w:r>
          </w:p>
        </w:tc>
      </w:tr>
      <w:tr w:rsidR="00461800" w:rsidTr="00461800">
        <w:trPr>
          <w:trHeight w:val="995"/>
        </w:trPr>
        <w:tc>
          <w:tcPr>
            <w:tcW w:w="1135" w:type="dxa"/>
            <w:vMerge/>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jc w:val="left"/>
              <w:rPr>
                <w:rFonts w:ascii="宋体" w:hAnsi="宋体" w:cs="宋体"/>
                <w:kern w:val="0"/>
                <w:sz w:val="22"/>
                <w:szCs w:val="21"/>
              </w:rPr>
            </w:pPr>
          </w:p>
        </w:tc>
        <w:tc>
          <w:tcPr>
            <w:tcW w:w="4147"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硕士学位，化学反应工程、工业催化、多相催化专业，专业知识丰富、学习成绩优秀，具有较高独立工作能力及团队合作精神。</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配合课题组相关工作，从事分子筛及加氢催化剂研究、开发、制备；催化剂工业放大、性能评价；化工工艺优化及工业放大。</w:t>
            </w:r>
          </w:p>
        </w:tc>
      </w:tr>
      <w:tr w:rsidR="00461800" w:rsidTr="00461800">
        <w:trPr>
          <w:trHeight w:val="995"/>
        </w:trPr>
        <w:tc>
          <w:tcPr>
            <w:tcW w:w="1135" w:type="dxa"/>
            <w:vMerge w:val="restart"/>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603组</w:t>
            </w:r>
          </w:p>
        </w:tc>
        <w:tc>
          <w:tcPr>
            <w:tcW w:w="4147"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博士学位，工业催化或多相催化专业， 分子筛催化剂制备、放大及甲醇定向转化、甲烷催化氧化研究领域优先。具有良好的科研素质和团队协作精神。</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甲醇定向转化和</w:t>
            </w:r>
            <w:proofErr w:type="gramStart"/>
            <w:r>
              <w:rPr>
                <w:rFonts w:ascii="宋体" w:hAnsi="宋体" w:cs="宋体" w:hint="eastAsia"/>
                <w:kern w:val="0"/>
                <w:sz w:val="22"/>
                <w:szCs w:val="21"/>
              </w:rPr>
              <w:t>烃醇</w:t>
            </w:r>
            <w:proofErr w:type="gramEnd"/>
            <w:r>
              <w:rPr>
                <w:rFonts w:ascii="宋体" w:hAnsi="宋体" w:cs="宋体" w:hint="eastAsia"/>
                <w:kern w:val="0"/>
                <w:sz w:val="22"/>
                <w:szCs w:val="21"/>
              </w:rPr>
              <w:t>选择氧化催化剂的制备及放大。</w:t>
            </w:r>
          </w:p>
        </w:tc>
      </w:tr>
      <w:tr w:rsidR="00461800" w:rsidTr="00461800">
        <w:trPr>
          <w:trHeight w:val="995"/>
        </w:trPr>
        <w:tc>
          <w:tcPr>
            <w:tcW w:w="1135" w:type="dxa"/>
            <w:vMerge/>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jc w:val="left"/>
              <w:rPr>
                <w:rFonts w:ascii="宋体" w:hAnsi="宋体" w:cs="宋体"/>
                <w:kern w:val="0"/>
                <w:sz w:val="22"/>
                <w:szCs w:val="21"/>
              </w:rPr>
            </w:pPr>
          </w:p>
        </w:tc>
        <w:tc>
          <w:tcPr>
            <w:tcW w:w="4147"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硕士及以上学位，工业催化或多相催化专业， 分子筛催化剂制备、放大及甲醇定向转化、甲烷催化氧化研究领域优先。具有良好的科研素质和团队协作精神。</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甲烷催化氧化中试和工业放大。</w:t>
            </w:r>
          </w:p>
        </w:tc>
      </w:tr>
      <w:tr w:rsidR="00461800" w:rsidTr="00461800">
        <w:trPr>
          <w:trHeight w:val="2411"/>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605组</w:t>
            </w:r>
          </w:p>
        </w:tc>
        <w:tc>
          <w:tcPr>
            <w:tcW w:w="4147"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研究助手，博士或硕士学位，专业方向为工业催化、有机合成。要求为人诚信、有上进心、有责任感、善于沟通；专业基础扎实，具备较强的独立开展科研工作的能力、良好的团队协作精神以及突出的英文写作能力。要求在相关领域的主流期刊杂志发表过2篇以上的文章。</w:t>
            </w:r>
          </w:p>
        </w:tc>
        <w:tc>
          <w:tcPr>
            <w:tcW w:w="113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负责独立完成组内分配的课题、组织文章、申请专利和申请科研经费，帮助培养学生，修改学生文章与论文，并负责维护仪器。</w:t>
            </w:r>
          </w:p>
        </w:tc>
      </w:tr>
      <w:tr w:rsidR="00461800" w:rsidTr="00461800">
        <w:trPr>
          <w:trHeight w:val="1948"/>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609组</w:t>
            </w:r>
          </w:p>
        </w:tc>
        <w:tc>
          <w:tcPr>
            <w:tcW w:w="4147"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仪器分析岗位；硕士或博士学位；能熟练进行红外、紫外、荧光、气相色谱、液相色谱、质谱等分析仪器的操作、图谱解析，日常维护、以及分析方法的建立，并具有乐于学习、甘于奉献、团结友爱、爱岗敬业、善于探索、勇于创新、干练细致的精神和品质。</w:t>
            </w:r>
          </w:p>
        </w:tc>
        <w:tc>
          <w:tcPr>
            <w:tcW w:w="113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进行红外、紫外、荧光、气相色谱、液相色谱、质谱等分析仪器的操作、日常维护、图谱解析，以及分析方法的建立。</w:t>
            </w:r>
          </w:p>
        </w:tc>
      </w:tr>
      <w:tr w:rsidR="00461800" w:rsidTr="00461800">
        <w:trPr>
          <w:trHeight w:val="557"/>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610组</w:t>
            </w:r>
          </w:p>
        </w:tc>
        <w:tc>
          <w:tcPr>
            <w:tcW w:w="4147"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硕士、博士学位或博士后出站。</w:t>
            </w:r>
          </w:p>
          <w:p w:rsidR="00461800" w:rsidRDefault="00461800">
            <w:pPr>
              <w:adjustRightInd w:val="0"/>
              <w:snapToGrid w:val="0"/>
              <w:rPr>
                <w:rFonts w:ascii="宋体" w:hAnsi="宋体" w:cs="宋体" w:hint="eastAsia"/>
                <w:kern w:val="0"/>
                <w:sz w:val="22"/>
                <w:szCs w:val="21"/>
              </w:rPr>
            </w:pPr>
            <w:r>
              <w:rPr>
                <w:rFonts w:ascii="宋体" w:hAnsi="宋体" w:cs="宋体" w:hint="eastAsia"/>
                <w:kern w:val="0"/>
                <w:sz w:val="22"/>
                <w:szCs w:val="21"/>
              </w:rPr>
              <w:t>方向1：表面催化理论研究，有物理化学（理论化学）、凝聚态物理、计算材料、应用化学等相关专业背景，拥有独立开展研究工作能力。在多相催化及能源化学涉及的理论和计算材料专业方向有良好的研究积淀，对量化计算原理有深刻理解，量化计算研究经验丰富，成绩优异。有新</w:t>
            </w:r>
            <w:r>
              <w:rPr>
                <w:rFonts w:ascii="宋体" w:hAnsi="宋体" w:cs="宋体" w:hint="eastAsia"/>
                <w:kern w:val="0"/>
                <w:sz w:val="22"/>
                <w:szCs w:val="21"/>
              </w:rPr>
              <w:lastRenderedPageBreak/>
              <w:t>型计算化学平台架构或发展量化计算新方法经验者优先。</w:t>
            </w:r>
          </w:p>
          <w:p w:rsidR="00461800" w:rsidRDefault="00461800">
            <w:pPr>
              <w:adjustRightInd w:val="0"/>
              <w:snapToGrid w:val="0"/>
              <w:rPr>
                <w:rFonts w:ascii="宋体" w:hAnsi="宋体" w:cs="宋体" w:hint="eastAsia"/>
                <w:kern w:val="0"/>
                <w:sz w:val="22"/>
                <w:szCs w:val="21"/>
              </w:rPr>
            </w:pPr>
            <w:r>
              <w:rPr>
                <w:rFonts w:ascii="宋体" w:hAnsi="宋体" w:cs="宋体" w:hint="eastAsia"/>
                <w:kern w:val="0"/>
                <w:sz w:val="22"/>
                <w:szCs w:val="21"/>
              </w:rPr>
              <w:t>方向2：催化新材料与分析表征，有物理化学（多相催化）、无机化学、有机化学、材料化学与物理、应用化学等相关专业背景，拥有独立开展研究工作能力；在多相催化原位动态表征、或依托大科学装置等先进催化表征手段，在催化</w:t>
            </w:r>
            <w:proofErr w:type="gramStart"/>
            <w:r>
              <w:rPr>
                <w:rFonts w:ascii="宋体" w:hAnsi="宋体" w:cs="宋体" w:hint="eastAsia"/>
                <w:kern w:val="0"/>
                <w:sz w:val="22"/>
                <w:szCs w:val="21"/>
              </w:rPr>
              <w:t>新材料构效关系</w:t>
            </w:r>
            <w:proofErr w:type="gramEnd"/>
            <w:r>
              <w:rPr>
                <w:rFonts w:ascii="宋体" w:hAnsi="宋体" w:cs="宋体" w:hint="eastAsia"/>
                <w:kern w:val="0"/>
                <w:sz w:val="22"/>
                <w:szCs w:val="21"/>
              </w:rPr>
              <w:t>及新能源材料设计与构建研究中有工作积累。</w:t>
            </w:r>
          </w:p>
          <w:p w:rsidR="00461800" w:rsidRDefault="00461800">
            <w:pPr>
              <w:adjustRightInd w:val="0"/>
              <w:snapToGrid w:val="0"/>
              <w:rPr>
                <w:rFonts w:ascii="宋体" w:hAnsi="宋体" w:cs="宋体" w:hint="eastAsia"/>
                <w:kern w:val="0"/>
                <w:sz w:val="22"/>
                <w:szCs w:val="21"/>
              </w:rPr>
            </w:pPr>
            <w:r>
              <w:rPr>
                <w:rFonts w:ascii="宋体" w:hAnsi="宋体" w:cs="宋体" w:hint="eastAsia"/>
                <w:kern w:val="0"/>
                <w:sz w:val="22"/>
                <w:szCs w:val="21"/>
              </w:rPr>
              <w:t>方向3：反应工程与动力学：有化学工程与工艺、物理化学（多相催化）、应用化学等背景，拥有独立开展研究工作能力；从事多相催化瞬态或基于详细机理反应动力学研究、或以动力学或计算流体力学（CFD）研究为基础的反应工程研究,拥有宽阔的研究视野和较为系统的研究方法与体系。</w:t>
            </w:r>
          </w:p>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方向4：化工工艺，有化学工程与工艺、过程系统工程或过程控制工程等相关专业背景、拥有独立开展研究工作能力。在化工数值模拟与动态仿真等方向有良好的研究积累，对化工过程和单元技术模型化有深刻理解，熟练应用相关建模方法。有化工新工艺过程设计与优化、工业或中试装置过程分析与优化研究经验者优先。</w:t>
            </w:r>
          </w:p>
        </w:tc>
        <w:tc>
          <w:tcPr>
            <w:tcW w:w="113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lastRenderedPageBreak/>
              <w:t>4名</w:t>
            </w:r>
          </w:p>
        </w:tc>
        <w:tc>
          <w:tcPr>
            <w:tcW w:w="322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与团队密切配合，在相关研究方向独立开展科学与技术研究工作。</w:t>
            </w:r>
          </w:p>
        </w:tc>
      </w:tr>
      <w:tr w:rsidR="00461800" w:rsidTr="00461800">
        <w:trPr>
          <w:trHeight w:val="1410"/>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lastRenderedPageBreak/>
              <w:t>611组</w:t>
            </w:r>
          </w:p>
        </w:tc>
        <w:tc>
          <w:tcPr>
            <w:tcW w:w="4147"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硕士及以上学位，化学反应工程、材料化学、多相催化专业，具有熟悉催化剂制备、评价过程、反应器与新工艺设计建设的研究经历。具有参与 C1合成含氧化合物工业中试运转经验及其下游产品催化转化领域者优先。</w:t>
            </w:r>
          </w:p>
        </w:tc>
        <w:tc>
          <w:tcPr>
            <w:tcW w:w="113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2名</w:t>
            </w:r>
          </w:p>
        </w:tc>
        <w:tc>
          <w:tcPr>
            <w:tcW w:w="322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承担C1合成含氧化合物及其下游产品催化转化过程催化剂制备研发，反应工艺过程设计与优化，中试装置建设/调试/运转工作；配合指导学生论文、项目调研及独立开展相关课题研究。</w:t>
            </w:r>
          </w:p>
        </w:tc>
      </w:tr>
      <w:tr w:rsidR="00461800" w:rsidTr="00461800">
        <w:trPr>
          <w:trHeight w:val="1215"/>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612组</w:t>
            </w:r>
          </w:p>
        </w:tc>
        <w:tc>
          <w:tcPr>
            <w:tcW w:w="4147"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博士或硕士学位，化学反应工程、工艺相关专业或者研究背景。能够熟练使用一种工艺模拟软件（ASPEN，PRO/II等）或者自编程序。有良好的团队协作精神和独立钻研能力。有独立撰写科研论文的能力，能够指导相应专业的研究生开展工作。</w:t>
            </w:r>
          </w:p>
        </w:tc>
        <w:tc>
          <w:tcPr>
            <w:tcW w:w="113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化工工艺计算和协助指导相应方向研究生。</w:t>
            </w:r>
          </w:p>
        </w:tc>
      </w:tr>
      <w:tr w:rsidR="00461800" w:rsidTr="00461800">
        <w:trPr>
          <w:trHeight w:val="846"/>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702组</w:t>
            </w:r>
          </w:p>
        </w:tc>
        <w:tc>
          <w:tcPr>
            <w:tcW w:w="4147"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化学化工专业，硕士以上学位（本科学历者须具有丰富工作经历），活性炭材料者或具有变压吸附经验者优先。限于专业工作环境，只招男性。</w:t>
            </w:r>
          </w:p>
        </w:tc>
        <w:tc>
          <w:tcPr>
            <w:tcW w:w="113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2名</w:t>
            </w:r>
          </w:p>
        </w:tc>
        <w:tc>
          <w:tcPr>
            <w:tcW w:w="322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活性炭材料的规模化放大工作。</w:t>
            </w:r>
          </w:p>
        </w:tc>
      </w:tr>
      <w:tr w:rsidR="00461800" w:rsidTr="00461800">
        <w:trPr>
          <w:trHeight w:val="416"/>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707组</w:t>
            </w:r>
          </w:p>
        </w:tc>
        <w:tc>
          <w:tcPr>
            <w:tcW w:w="4147"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石墨</w:t>
            </w:r>
            <w:proofErr w:type="gramStart"/>
            <w:r>
              <w:rPr>
                <w:rFonts w:ascii="宋体" w:hAnsi="宋体" w:cs="宋体" w:hint="eastAsia"/>
                <w:kern w:val="0"/>
                <w:sz w:val="22"/>
                <w:szCs w:val="21"/>
              </w:rPr>
              <w:t>烯</w:t>
            </w:r>
            <w:proofErr w:type="gramEnd"/>
            <w:r>
              <w:rPr>
                <w:rFonts w:ascii="宋体" w:hAnsi="宋体" w:cs="宋体" w:hint="eastAsia"/>
                <w:kern w:val="0"/>
                <w:sz w:val="22"/>
                <w:szCs w:val="21"/>
              </w:rPr>
              <w:t>电化学制备设备和工艺流程优化研发，公斤级石墨</w:t>
            </w:r>
            <w:proofErr w:type="gramStart"/>
            <w:r>
              <w:rPr>
                <w:rFonts w:ascii="宋体" w:hAnsi="宋体" w:cs="宋体" w:hint="eastAsia"/>
                <w:kern w:val="0"/>
                <w:sz w:val="22"/>
                <w:szCs w:val="21"/>
              </w:rPr>
              <w:t>烯</w:t>
            </w:r>
            <w:proofErr w:type="gramEnd"/>
            <w:r>
              <w:rPr>
                <w:rFonts w:ascii="宋体" w:hAnsi="宋体" w:cs="宋体" w:hint="eastAsia"/>
                <w:kern w:val="0"/>
                <w:sz w:val="22"/>
                <w:szCs w:val="21"/>
              </w:rPr>
              <w:t>制备的设计构造相关装置和安全防护。</w:t>
            </w:r>
          </w:p>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硕士以上学位，能吃苦耐劳，身体健康，具有良好的沟通表达能力及团队合作精神；有电化学设备构造工程经验者优先考</w:t>
            </w:r>
            <w:r>
              <w:rPr>
                <w:rFonts w:ascii="宋体" w:hAnsi="宋体" w:cs="宋体" w:hint="eastAsia"/>
                <w:kern w:val="0"/>
                <w:sz w:val="22"/>
                <w:szCs w:val="21"/>
              </w:rPr>
              <w:lastRenderedPageBreak/>
              <w:t>虑。</w:t>
            </w:r>
          </w:p>
        </w:tc>
        <w:tc>
          <w:tcPr>
            <w:tcW w:w="113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lastRenderedPageBreak/>
              <w:t>1名</w:t>
            </w:r>
          </w:p>
        </w:tc>
        <w:tc>
          <w:tcPr>
            <w:tcW w:w="322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设计与构造石墨</w:t>
            </w:r>
            <w:proofErr w:type="gramStart"/>
            <w:r>
              <w:rPr>
                <w:rFonts w:ascii="宋体" w:hAnsi="宋体" w:cs="宋体" w:hint="eastAsia"/>
                <w:kern w:val="0"/>
                <w:sz w:val="22"/>
                <w:szCs w:val="21"/>
              </w:rPr>
              <w:t>烯</w:t>
            </w:r>
            <w:proofErr w:type="gramEnd"/>
            <w:r>
              <w:rPr>
                <w:rFonts w:ascii="宋体" w:hAnsi="宋体" w:cs="宋体" w:hint="eastAsia"/>
                <w:kern w:val="0"/>
                <w:sz w:val="22"/>
                <w:szCs w:val="21"/>
              </w:rPr>
              <w:t>制备的设备，优化工艺流程，组装电化学器件，协助团队研究开发工作，服从工作任务安排。</w:t>
            </w:r>
          </w:p>
        </w:tc>
      </w:tr>
      <w:tr w:rsidR="00461800" w:rsidTr="00461800">
        <w:trPr>
          <w:trHeight w:val="846"/>
        </w:trPr>
        <w:tc>
          <w:tcPr>
            <w:tcW w:w="1135" w:type="dxa"/>
            <w:vMerge w:val="restart"/>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lastRenderedPageBreak/>
              <w:t>708组</w:t>
            </w:r>
          </w:p>
        </w:tc>
        <w:tc>
          <w:tcPr>
            <w:tcW w:w="4147"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博士学位，材料学专业，具有碳纤维基础研究积累，有工作经历者优先。</w:t>
            </w:r>
          </w:p>
        </w:tc>
        <w:tc>
          <w:tcPr>
            <w:tcW w:w="113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碳纤维结构、性能、</w:t>
            </w:r>
            <w:proofErr w:type="gramStart"/>
            <w:r>
              <w:rPr>
                <w:rFonts w:ascii="宋体" w:hAnsi="宋体" w:cs="宋体" w:hint="eastAsia"/>
                <w:kern w:val="0"/>
                <w:sz w:val="22"/>
                <w:szCs w:val="21"/>
              </w:rPr>
              <w:t>构效关系</w:t>
            </w:r>
            <w:proofErr w:type="gramEnd"/>
            <w:r>
              <w:rPr>
                <w:rFonts w:ascii="宋体" w:hAnsi="宋体" w:cs="宋体" w:hint="eastAsia"/>
                <w:kern w:val="0"/>
                <w:sz w:val="22"/>
                <w:szCs w:val="21"/>
              </w:rPr>
              <w:t>等基础研究。</w:t>
            </w:r>
          </w:p>
        </w:tc>
      </w:tr>
      <w:tr w:rsidR="00461800" w:rsidTr="00461800">
        <w:trPr>
          <w:trHeight w:val="846"/>
        </w:trPr>
        <w:tc>
          <w:tcPr>
            <w:tcW w:w="1135" w:type="dxa"/>
            <w:vMerge/>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jc w:val="left"/>
              <w:rPr>
                <w:rFonts w:ascii="宋体" w:hAnsi="宋体" w:cs="宋体"/>
                <w:kern w:val="0"/>
                <w:sz w:val="22"/>
                <w:szCs w:val="21"/>
              </w:rPr>
            </w:pPr>
          </w:p>
        </w:tc>
        <w:tc>
          <w:tcPr>
            <w:tcW w:w="4147"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adjustRightInd w:val="0"/>
              <w:snapToGrid w:val="0"/>
              <w:rPr>
                <w:rFonts w:ascii="宋体" w:hAnsi="宋体" w:cs="宋体"/>
                <w:kern w:val="0"/>
                <w:sz w:val="22"/>
                <w:szCs w:val="21"/>
              </w:rPr>
            </w:pPr>
            <w:r>
              <w:rPr>
                <w:rFonts w:ascii="宋体" w:hAnsi="宋体" w:cs="宋体" w:hint="eastAsia"/>
                <w:kern w:val="0"/>
                <w:sz w:val="22"/>
                <w:szCs w:val="21"/>
              </w:rPr>
              <w:t>硕士及以上学位，材料学专业，具有医用、药用材料研究基础。</w:t>
            </w:r>
          </w:p>
        </w:tc>
        <w:tc>
          <w:tcPr>
            <w:tcW w:w="113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医用碳材料研究，包括药物负载缓释、口腔医用材料、血液净化材料。</w:t>
            </w:r>
          </w:p>
        </w:tc>
      </w:tr>
      <w:tr w:rsidR="00461800" w:rsidTr="00461800">
        <w:trPr>
          <w:trHeight w:val="846"/>
        </w:trPr>
        <w:tc>
          <w:tcPr>
            <w:tcW w:w="1135" w:type="dxa"/>
            <w:vMerge w:val="restart"/>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709组</w:t>
            </w:r>
          </w:p>
        </w:tc>
        <w:tc>
          <w:tcPr>
            <w:tcW w:w="4147"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石墨</w:t>
            </w:r>
            <w:proofErr w:type="gramStart"/>
            <w:r>
              <w:rPr>
                <w:rFonts w:ascii="宋体" w:hAnsi="宋体" w:cs="宋体" w:hint="eastAsia"/>
                <w:kern w:val="0"/>
                <w:sz w:val="22"/>
                <w:szCs w:val="21"/>
              </w:rPr>
              <w:t>烯</w:t>
            </w:r>
            <w:proofErr w:type="gramEnd"/>
            <w:r>
              <w:rPr>
                <w:rFonts w:ascii="宋体" w:hAnsi="宋体" w:cs="宋体" w:hint="eastAsia"/>
                <w:kern w:val="0"/>
                <w:sz w:val="22"/>
                <w:szCs w:val="21"/>
              </w:rPr>
              <w:t>功能材料研发骨干，博士学位，材料/化学/化工/工程热物理/机电相关专业，具有</w:t>
            </w:r>
            <w:proofErr w:type="gramStart"/>
            <w:r>
              <w:rPr>
                <w:rFonts w:ascii="宋体" w:hAnsi="宋体" w:cs="宋体" w:hint="eastAsia"/>
                <w:kern w:val="0"/>
                <w:sz w:val="22"/>
                <w:szCs w:val="21"/>
              </w:rPr>
              <w:t>炭</w:t>
            </w:r>
            <w:proofErr w:type="gramEnd"/>
            <w:r>
              <w:rPr>
                <w:rFonts w:ascii="宋体" w:hAnsi="宋体" w:cs="宋体" w:hint="eastAsia"/>
                <w:kern w:val="0"/>
                <w:sz w:val="22"/>
                <w:szCs w:val="21"/>
              </w:rPr>
              <w:t>纳米材料、高分子材料、硅酸盐材料或炭/炭、炭/陶复合等功能材料研究背景，</w:t>
            </w:r>
            <w:proofErr w:type="gramStart"/>
            <w:r>
              <w:rPr>
                <w:rFonts w:ascii="宋体" w:hAnsi="宋体" w:cs="宋体" w:hint="eastAsia"/>
                <w:kern w:val="0"/>
                <w:sz w:val="22"/>
                <w:szCs w:val="21"/>
              </w:rPr>
              <w:t>熟悉复材加工</w:t>
            </w:r>
            <w:proofErr w:type="gramEnd"/>
            <w:r>
              <w:rPr>
                <w:rFonts w:ascii="宋体" w:hAnsi="宋体" w:cs="宋体" w:hint="eastAsia"/>
                <w:kern w:val="0"/>
                <w:sz w:val="22"/>
                <w:szCs w:val="21"/>
              </w:rPr>
              <w:t>成型工艺及材料评价体系，具有新产品开发及应用相关工作经验者优先；发表SCI论文1篇及以上；具备较强的组织能力，身体健康，品行端正。</w:t>
            </w:r>
          </w:p>
        </w:tc>
        <w:tc>
          <w:tcPr>
            <w:tcW w:w="113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auto"/>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炭/炭复合、炭/陶复合及高分子复合材料在力/电/热/</w:t>
            </w:r>
            <w:proofErr w:type="gramStart"/>
            <w:r>
              <w:rPr>
                <w:rFonts w:ascii="宋体" w:hAnsi="宋体" w:cs="宋体" w:hint="eastAsia"/>
                <w:kern w:val="0"/>
                <w:sz w:val="22"/>
                <w:szCs w:val="21"/>
              </w:rPr>
              <w:t>磁方面</w:t>
            </w:r>
            <w:proofErr w:type="gramEnd"/>
            <w:r>
              <w:rPr>
                <w:rFonts w:ascii="宋体" w:hAnsi="宋体" w:cs="宋体" w:hint="eastAsia"/>
                <w:kern w:val="0"/>
                <w:sz w:val="22"/>
                <w:szCs w:val="21"/>
              </w:rPr>
              <w:t>的基础研究与应用探索。</w:t>
            </w:r>
          </w:p>
        </w:tc>
      </w:tr>
      <w:tr w:rsidR="00461800" w:rsidTr="00461800">
        <w:trPr>
          <w:trHeight w:val="978"/>
        </w:trPr>
        <w:tc>
          <w:tcPr>
            <w:tcW w:w="1135" w:type="dxa"/>
            <w:vMerge/>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jc w:val="left"/>
              <w:rPr>
                <w:rFonts w:ascii="宋体" w:hAnsi="宋体" w:cs="宋体"/>
                <w:kern w:val="0"/>
                <w:sz w:val="22"/>
                <w:szCs w:val="21"/>
              </w:rPr>
            </w:pPr>
          </w:p>
        </w:tc>
        <w:tc>
          <w:tcPr>
            <w:tcW w:w="4147"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石墨</w:t>
            </w:r>
            <w:proofErr w:type="gramStart"/>
            <w:r>
              <w:rPr>
                <w:rFonts w:ascii="宋体" w:hAnsi="宋体" w:cs="宋体" w:hint="eastAsia"/>
                <w:kern w:val="0"/>
                <w:sz w:val="22"/>
                <w:szCs w:val="21"/>
              </w:rPr>
              <w:t>烯</w:t>
            </w:r>
            <w:proofErr w:type="gramEnd"/>
            <w:r>
              <w:rPr>
                <w:rFonts w:ascii="宋体" w:hAnsi="宋体" w:cs="宋体" w:hint="eastAsia"/>
                <w:kern w:val="0"/>
                <w:sz w:val="22"/>
                <w:szCs w:val="21"/>
              </w:rPr>
              <w:t>材料中试开发人员，硕士，化工/材料/机电/自控/工程设计/工程管理相关专业，具有材料与化工学科背景，无机材料相关研发经验；熟悉化工装备和机械、材料加工工艺，具有较强的动手能力；熟悉基本的材料分析测试技术；发表SCI论文1篇及以上；具有团队精神，及较好的沟通协调能力；具备材料和化工领域2年及以上技术攻关或工程化实际工作经验者优先。</w:t>
            </w:r>
          </w:p>
        </w:tc>
        <w:tc>
          <w:tcPr>
            <w:tcW w:w="113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石墨</w:t>
            </w:r>
            <w:proofErr w:type="gramStart"/>
            <w:r>
              <w:rPr>
                <w:rFonts w:ascii="宋体" w:hAnsi="宋体" w:cs="宋体" w:hint="eastAsia"/>
                <w:kern w:val="0"/>
                <w:sz w:val="22"/>
                <w:szCs w:val="21"/>
              </w:rPr>
              <w:t>烯</w:t>
            </w:r>
            <w:proofErr w:type="gramEnd"/>
            <w:r>
              <w:rPr>
                <w:rFonts w:ascii="宋体" w:hAnsi="宋体" w:cs="宋体" w:hint="eastAsia"/>
                <w:kern w:val="0"/>
                <w:sz w:val="22"/>
                <w:szCs w:val="21"/>
              </w:rPr>
              <w:t>中试工艺优化、设备选型，组织工程安装与调试；产学研项目推动，工程、工艺相关专利撰写。</w:t>
            </w:r>
          </w:p>
        </w:tc>
      </w:tr>
      <w:tr w:rsidR="00461800" w:rsidTr="00461800">
        <w:trPr>
          <w:trHeight w:val="978"/>
        </w:trPr>
        <w:tc>
          <w:tcPr>
            <w:tcW w:w="1135" w:type="dxa"/>
            <w:vMerge w:val="restart"/>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902组</w:t>
            </w:r>
          </w:p>
        </w:tc>
        <w:tc>
          <w:tcPr>
            <w:tcW w:w="4147"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博士学位，具有有机合成、合成气转化（特别是醇类合成）等方面的专业基础知识及科研经历；较好的道德修养、身心健康，善于与人沟通；有吃苦耐劳、刻苦钻研的精神和坚忍不拔的毅力。</w:t>
            </w:r>
          </w:p>
        </w:tc>
        <w:tc>
          <w:tcPr>
            <w:tcW w:w="113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高性能异丁醇催化剂的研发；混合醇及异丁醇反应机理的研究。</w:t>
            </w:r>
          </w:p>
        </w:tc>
      </w:tr>
      <w:tr w:rsidR="00461800" w:rsidTr="00461800">
        <w:trPr>
          <w:trHeight w:val="978"/>
        </w:trPr>
        <w:tc>
          <w:tcPr>
            <w:tcW w:w="1135" w:type="dxa"/>
            <w:vMerge/>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jc w:val="left"/>
              <w:rPr>
                <w:rFonts w:ascii="宋体" w:hAnsi="宋体" w:cs="宋体"/>
                <w:kern w:val="0"/>
                <w:sz w:val="22"/>
                <w:szCs w:val="21"/>
              </w:rPr>
            </w:pPr>
          </w:p>
        </w:tc>
        <w:tc>
          <w:tcPr>
            <w:tcW w:w="4147"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博士学位；具有从事碳</w:t>
            </w:r>
            <w:proofErr w:type="gramStart"/>
            <w:r>
              <w:rPr>
                <w:rFonts w:ascii="宋体" w:hAnsi="宋体" w:cs="宋体" w:hint="eastAsia"/>
                <w:kern w:val="0"/>
                <w:sz w:val="22"/>
                <w:szCs w:val="21"/>
              </w:rPr>
              <w:t>一</w:t>
            </w:r>
            <w:proofErr w:type="gramEnd"/>
            <w:r>
              <w:rPr>
                <w:rFonts w:ascii="宋体" w:hAnsi="宋体" w:cs="宋体" w:hint="eastAsia"/>
                <w:kern w:val="0"/>
                <w:sz w:val="22"/>
                <w:szCs w:val="21"/>
              </w:rPr>
              <w:t>化学、DME制乙醇或费托合成方面的科研经历；品学兼优，具有良好的科研功底，身体健康，有团结协作和奉献的精神。</w:t>
            </w:r>
          </w:p>
        </w:tc>
        <w:tc>
          <w:tcPr>
            <w:tcW w:w="113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研究开发基于DME为原料的乙醇合成新技术。开发新型胶囊催化剂，实现DME的高效转化，实现反应动力学与过程工程学上的优化。构建胶囊催化剂的反应模型，为适合产业化应用的工艺流程提供优化后的操作参数，为开发大规模的工程示范装置提供技术支持。</w:t>
            </w:r>
          </w:p>
        </w:tc>
      </w:tr>
      <w:tr w:rsidR="00461800" w:rsidTr="00461800">
        <w:trPr>
          <w:trHeight w:val="978"/>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908组</w:t>
            </w:r>
          </w:p>
        </w:tc>
        <w:tc>
          <w:tcPr>
            <w:tcW w:w="4147"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 xml:space="preserve">博士学位，熟悉第一性原理（DFT/ab initio）、分子动力学（MD）及蒙特卡洛的模拟。从事理论与计算化学、计算材料物理与化学、理论催化、金属有机化学与均相催化、理论有机化学等研究项目，具有较强的化学物理及理论背景，可以熟练使用各种理论计算程序（如Gaussian, CASTEP, DMOL, Wien2K, VASP, </w:t>
            </w:r>
            <w:proofErr w:type="spellStart"/>
            <w:r>
              <w:rPr>
                <w:rFonts w:ascii="宋体" w:hAnsi="宋体" w:cs="宋体" w:hint="eastAsia"/>
                <w:kern w:val="0"/>
                <w:sz w:val="22"/>
                <w:szCs w:val="21"/>
              </w:rPr>
              <w:t>PWscf</w:t>
            </w:r>
            <w:proofErr w:type="spellEnd"/>
            <w:r>
              <w:rPr>
                <w:rFonts w:ascii="宋体" w:hAnsi="宋体" w:cs="宋体" w:hint="eastAsia"/>
                <w:kern w:val="0"/>
                <w:sz w:val="22"/>
                <w:szCs w:val="21"/>
              </w:rPr>
              <w:t>等），</w:t>
            </w:r>
            <w:r>
              <w:rPr>
                <w:rFonts w:ascii="宋体" w:hAnsi="宋体" w:cs="宋体" w:hint="eastAsia"/>
                <w:kern w:val="0"/>
                <w:sz w:val="22"/>
                <w:szCs w:val="21"/>
              </w:rPr>
              <w:lastRenderedPageBreak/>
              <w:t>以及具有一定的编程能力。有责任心、事业心及积极的工作态度，有团队合作精神。</w:t>
            </w:r>
          </w:p>
        </w:tc>
        <w:tc>
          <w:tcPr>
            <w:tcW w:w="113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lastRenderedPageBreak/>
              <w:t>3名</w:t>
            </w:r>
          </w:p>
        </w:tc>
        <w:tc>
          <w:tcPr>
            <w:tcW w:w="322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 xml:space="preserve">从事独立自主的科学研究，撰写科研论文、基金项目及科研报告；协助培养研究生；具有较强的自主科研及创新能力。 </w:t>
            </w:r>
          </w:p>
        </w:tc>
      </w:tr>
      <w:tr w:rsidR="00461800" w:rsidTr="00461800">
        <w:trPr>
          <w:trHeight w:val="978"/>
        </w:trPr>
        <w:tc>
          <w:tcPr>
            <w:tcW w:w="1135"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lastRenderedPageBreak/>
              <w:t>“百人计划”李南文课题组</w:t>
            </w:r>
          </w:p>
        </w:tc>
        <w:tc>
          <w:tcPr>
            <w:tcW w:w="4147"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博士学位，有机化学、高分子材料化学及相关专业，动手能力强，有机、高分子合成基础知识扎实，具有聚酰亚胺气体分离膜材料或者碳</w:t>
            </w:r>
            <w:proofErr w:type="gramStart"/>
            <w:r>
              <w:rPr>
                <w:rFonts w:ascii="宋体" w:hAnsi="宋体" w:cs="宋体" w:hint="eastAsia"/>
                <w:kern w:val="0"/>
                <w:sz w:val="22"/>
                <w:szCs w:val="21"/>
              </w:rPr>
              <w:t>膜背景</w:t>
            </w:r>
            <w:proofErr w:type="gramEnd"/>
            <w:r>
              <w:rPr>
                <w:rFonts w:ascii="宋体" w:hAnsi="宋体" w:cs="宋体" w:hint="eastAsia"/>
                <w:kern w:val="0"/>
                <w:sz w:val="22"/>
                <w:szCs w:val="21"/>
              </w:rPr>
              <w:t>的优先考虑，在国际刊物以第一作者发表过1-2篇学术论文。</w:t>
            </w:r>
          </w:p>
        </w:tc>
        <w:tc>
          <w:tcPr>
            <w:tcW w:w="113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auto"/>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负责气体分离膜项目研究工作，包括有机小分子、纳米微孔聚酰亚胺合成及表征；碳膜制备及膜性能表征，中空纤维纺丝工艺，基金申请等。</w:t>
            </w:r>
          </w:p>
        </w:tc>
      </w:tr>
      <w:tr w:rsidR="00461800" w:rsidTr="00461800">
        <w:trPr>
          <w:trHeight w:val="731"/>
        </w:trPr>
        <w:tc>
          <w:tcPr>
            <w:tcW w:w="1135" w:type="dxa"/>
            <w:vMerge w:val="restart"/>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公共技术</w:t>
            </w:r>
          </w:p>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服务中心</w:t>
            </w:r>
          </w:p>
        </w:tc>
        <w:tc>
          <w:tcPr>
            <w:tcW w:w="4147"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固体核磁共振波谱仪主管1名。</w:t>
            </w:r>
          </w:p>
          <w:p w:rsidR="00461800" w:rsidRDefault="00461800">
            <w:pPr>
              <w:widowControl/>
              <w:adjustRightInd w:val="0"/>
              <w:snapToGrid w:val="0"/>
              <w:rPr>
                <w:rFonts w:ascii="宋体" w:hAnsi="宋体" w:cs="宋体" w:hint="eastAsia"/>
                <w:kern w:val="0"/>
                <w:sz w:val="22"/>
                <w:szCs w:val="21"/>
              </w:rPr>
            </w:pPr>
            <w:r>
              <w:rPr>
                <w:rFonts w:ascii="宋体" w:hAnsi="宋体" w:cs="宋体" w:hint="eastAsia"/>
                <w:kern w:val="0"/>
                <w:sz w:val="22"/>
                <w:szCs w:val="21"/>
              </w:rPr>
              <w:t>博士学位，物理化学专业；</w:t>
            </w:r>
          </w:p>
          <w:p w:rsidR="00461800" w:rsidRDefault="00461800">
            <w:pPr>
              <w:widowControl/>
              <w:adjustRightInd w:val="0"/>
              <w:snapToGrid w:val="0"/>
              <w:rPr>
                <w:rFonts w:ascii="宋体" w:hAnsi="宋体" w:cs="宋体" w:hint="eastAsia"/>
                <w:kern w:val="0"/>
                <w:sz w:val="22"/>
                <w:szCs w:val="21"/>
              </w:rPr>
            </w:pPr>
            <w:r>
              <w:rPr>
                <w:rFonts w:ascii="宋体" w:hAnsi="宋体" w:cs="宋体" w:hint="eastAsia"/>
                <w:kern w:val="0"/>
                <w:sz w:val="22"/>
                <w:szCs w:val="21"/>
              </w:rPr>
              <w:t>熟悉固体核磁共振波谱仪原理，掌握晶体材料基本知识，有实际操作及维护经验者优先；</w:t>
            </w:r>
          </w:p>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要求具有良好的道德素质、团队合作意识和技术服务观念，动手能力强。</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a.固体核磁共振波谱仪的运行、维护、功能开发及实验室管理；</w:t>
            </w:r>
          </w:p>
          <w:p w:rsidR="00461800" w:rsidRDefault="00461800">
            <w:pPr>
              <w:widowControl/>
              <w:adjustRightInd w:val="0"/>
              <w:snapToGrid w:val="0"/>
              <w:rPr>
                <w:rFonts w:ascii="宋体" w:hAnsi="宋体" w:cs="宋体" w:hint="eastAsia"/>
                <w:kern w:val="0"/>
                <w:sz w:val="22"/>
                <w:szCs w:val="21"/>
              </w:rPr>
            </w:pPr>
            <w:r>
              <w:rPr>
                <w:rFonts w:ascii="宋体" w:hAnsi="宋体" w:cs="宋体" w:hint="eastAsia"/>
                <w:kern w:val="0"/>
                <w:sz w:val="22"/>
                <w:szCs w:val="21"/>
              </w:rPr>
              <w:t>b.承担所内外科技团队提交的固体核磁共振波谱仪测试任务；</w:t>
            </w:r>
          </w:p>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c.协助中心其他仪器主管进行科研设备的运行管理。</w:t>
            </w:r>
          </w:p>
        </w:tc>
      </w:tr>
      <w:tr w:rsidR="00461800" w:rsidTr="00461800">
        <w:trPr>
          <w:trHeight w:val="731"/>
        </w:trPr>
        <w:tc>
          <w:tcPr>
            <w:tcW w:w="1135" w:type="dxa"/>
            <w:vMerge/>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jc w:val="left"/>
              <w:rPr>
                <w:rFonts w:ascii="宋体" w:hAnsi="宋体" w:cs="宋体"/>
                <w:kern w:val="0"/>
                <w:sz w:val="22"/>
                <w:szCs w:val="21"/>
              </w:rPr>
            </w:pPr>
          </w:p>
        </w:tc>
        <w:tc>
          <w:tcPr>
            <w:tcW w:w="4147"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X-射线粉末衍射</w:t>
            </w:r>
            <w:proofErr w:type="gramStart"/>
            <w:r>
              <w:rPr>
                <w:rFonts w:ascii="宋体" w:hAnsi="宋体" w:cs="宋体" w:hint="eastAsia"/>
                <w:kern w:val="0"/>
                <w:sz w:val="22"/>
                <w:szCs w:val="21"/>
              </w:rPr>
              <w:t>仪主管</w:t>
            </w:r>
            <w:proofErr w:type="gramEnd"/>
            <w:r>
              <w:rPr>
                <w:rFonts w:ascii="宋体" w:hAnsi="宋体" w:cs="宋体" w:hint="eastAsia"/>
                <w:kern w:val="0"/>
                <w:sz w:val="22"/>
                <w:szCs w:val="21"/>
              </w:rPr>
              <w:t>一名。</w:t>
            </w:r>
          </w:p>
          <w:p w:rsidR="00461800" w:rsidRDefault="00461800">
            <w:pPr>
              <w:widowControl/>
              <w:adjustRightInd w:val="0"/>
              <w:snapToGrid w:val="0"/>
              <w:rPr>
                <w:rFonts w:ascii="宋体" w:hAnsi="宋体" w:cs="宋体" w:hint="eastAsia"/>
                <w:kern w:val="0"/>
                <w:sz w:val="22"/>
                <w:szCs w:val="21"/>
              </w:rPr>
            </w:pPr>
            <w:r>
              <w:rPr>
                <w:rFonts w:ascii="宋体" w:hAnsi="宋体" w:cs="宋体" w:hint="eastAsia"/>
                <w:kern w:val="0"/>
                <w:sz w:val="22"/>
                <w:szCs w:val="21"/>
              </w:rPr>
              <w:t>硕士学位，化学、物理或相关专业；</w:t>
            </w:r>
          </w:p>
          <w:p w:rsidR="00461800" w:rsidRDefault="00461800">
            <w:pPr>
              <w:widowControl/>
              <w:adjustRightInd w:val="0"/>
              <w:snapToGrid w:val="0"/>
              <w:rPr>
                <w:rFonts w:ascii="宋体" w:hAnsi="宋体" w:cs="宋体" w:hint="eastAsia"/>
                <w:kern w:val="0"/>
                <w:sz w:val="22"/>
                <w:szCs w:val="21"/>
              </w:rPr>
            </w:pPr>
            <w:r>
              <w:rPr>
                <w:rFonts w:ascii="宋体" w:hAnsi="宋体" w:cs="宋体" w:hint="eastAsia"/>
                <w:kern w:val="0"/>
                <w:sz w:val="22"/>
                <w:szCs w:val="21"/>
              </w:rPr>
              <w:t>熟练进行X-射线粉末衍射谱图的分析，有仪器的实际操作及维护经验者优先；</w:t>
            </w:r>
          </w:p>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要求具有良好的道德素质、团队合作意识和技术服务观念，动手能力强。</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jc w:val="center"/>
              <w:rPr>
                <w:rFonts w:ascii="宋体" w:hAnsi="宋体" w:cs="宋体"/>
                <w:kern w:val="0"/>
                <w:sz w:val="22"/>
                <w:szCs w:val="21"/>
              </w:rPr>
            </w:pPr>
            <w:r>
              <w:rPr>
                <w:rFonts w:ascii="宋体" w:hAnsi="宋体" w:cs="宋体" w:hint="eastAsia"/>
                <w:kern w:val="0"/>
                <w:sz w:val="22"/>
                <w:szCs w:val="21"/>
              </w:rPr>
              <w:t>1名</w:t>
            </w:r>
          </w:p>
        </w:tc>
        <w:tc>
          <w:tcPr>
            <w:tcW w:w="3224" w:type="dxa"/>
            <w:tcBorders>
              <w:top w:val="single" w:sz="4" w:space="0" w:color="000000"/>
              <w:left w:val="single" w:sz="4" w:space="0" w:color="000000"/>
              <w:bottom w:val="single" w:sz="4" w:space="0" w:color="000000"/>
              <w:right w:val="single" w:sz="4" w:space="0" w:color="000000"/>
            </w:tcBorders>
            <w:vAlign w:val="center"/>
            <w:hideMark/>
          </w:tcPr>
          <w:p w:rsidR="00461800" w:rsidRDefault="00461800">
            <w:pPr>
              <w:widowControl/>
              <w:adjustRightInd w:val="0"/>
              <w:snapToGrid w:val="0"/>
              <w:rPr>
                <w:rFonts w:ascii="宋体" w:hAnsi="宋体" w:cs="宋体"/>
                <w:kern w:val="0"/>
                <w:sz w:val="22"/>
                <w:szCs w:val="21"/>
              </w:rPr>
            </w:pPr>
            <w:proofErr w:type="spellStart"/>
            <w:r>
              <w:rPr>
                <w:rFonts w:ascii="宋体" w:hAnsi="宋体" w:cs="宋体" w:hint="eastAsia"/>
                <w:kern w:val="0"/>
                <w:sz w:val="22"/>
                <w:szCs w:val="21"/>
              </w:rPr>
              <w:t>a.X</w:t>
            </w:r>
            <w:proofErr w:type="spellEnd"/>
            <w:r>
              <w:rPr>
                <w:rFonts w:ascii="宋体" w:hAnsi="宋体" w:cs="宋体" w:hint="eastAsia"/>
                <w:kern w:val="0"/>
                <w:sz w:val="22"/>
                <w:szCs w:val="21"/>
              </w:rPr>
              <w:t>-射线粉末衍射仪的运行、维护、功能开发及实验室管理；</w:t>
            </w:r>
          </w:p>
          <w:p w:rsidR="00461800" w:rsidRDefault="00461800">
            <w:pPr>
              <w:widowControl/>
              <w:adjustRightInd w:val="0"/>
              <w:snapToGrid w:val="0"/>
              <w:rPr>
                <w:rFonts w:ascii="宋体" w:hAnsi="宋体" w:cs="宋体" w:hint="eastAsia"/>
                <w:kern w:val="0"/>
                <w:sz w:val="22"/>
                <w:szCs w:val="21"/>
              </w:rPr>
            </w:pPr>
            <w:r>
              <w:rPr>
                <w:rFonts w:ascii="宋体" w:hAnsi="宋体" w:cs="宋体" w:hint="eastAsia"/>
                <w:kern w:val="0"/>
                <w:sz w:val="22"/>
                <w:szCs w:val="21"/>
              </w:rPr>
              <w:t>b.承担所内外科技团队提交的相关测试任务；</w:t>
            </w:r>
          </w:p>
          <w:p w:rsidR="00461800" w:rsidRDefault="00461800">
            <w:pPr>
              <w:widowControl/>
              <w:adjustRightInd w:val="0"/>
              <w:snapToGrid w:val="0"/>
              <w:rPr>
                <w:rFonts w:ascii="宋体" w:hAnsi="宋体" w:cs="宋体"/>
                <w:kern w:val="0"/>
                <w:sz w:val="22"/>
                <w:szCs w:val="21"/>
              </w:rPr>
            </w:pPr>
            <w:r>
              <w:rPr>
                <w:rFonts w:ascii="宋体" w:hAnsi="宋体" w:cs="宋体" w:hint="eastAsia"/>
                <w:kern w:val="0"/>
                <w:sz w:val="22"/>
                <w:szCs w:val="21"/>
              </w:rPr>
              <w:t>c.协助中心其他仪器主管进行科研设备的运行管理。</w:t>
            </w:r>
          </w:p>
        </w:tc>
      </w:tr>
    </w:tbl>
    <w:p w:rsidR="00727F55" w:rsidRPr="00461800" w:rsidRDefault="00727F55"/>
    <w:sectPr w:rsidR="00727F55" w:rsidRPr="004618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800"/>
    <w:rsid w:val="00461800"/>
    <w:rsid w:val="00727F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8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8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735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577</Words>
  <Characters>3289</Characters>
  <Application>Microsoft Office Word</Application>
  <DocSecurity>0</DocSecurity>
  <Lines>27</Lines>
  <Paragraphs>7</Paragraphs>
  <ScaleCrop>false</ScaleCrop>
  <Company>cumt</Company>
  <LinksUpToDate>false</LinksUpToDate>
  <CharactersWithSpaces>3859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fz</dc:creator>
  <cp:keywords/>
  <dc:description/>
  <cp:lastModifiedBy>fz</cp:lastModifiedBy>
  <cp:revision>1</cp:revision>
  <dcterms:created xsi:type="dcterms:W3CDTF">2014-10-25T07:01:00Z</dcterms:created>
  <dcterms:modified xsi:type="dcterms:W3CDTF">2014-10-25T07:03:00Z</dcterms:modified>
</cp:coreProperties>
</file>