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92FAC" w:rsidRPr="00D92FAC" w:rsidRDefault="00D92FAC" w:rsidP="00D92FAC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D92FAC">
        <w:rPr>
          <w:rFonts w:ascii="宋体" w:eastAsia="宋体" w:hAnsi="宋体" w:cs="宋体"/>
          <w:color w:val="000000"/>
          <w:kern w:val="0"/>
          <w:szCs w:val="21"/>
        </w:rPr>
        <w:t>专任教师岗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1037"/>
        <w:gridCol w:w="992"/>
        <w:gridCol w:w="780"/>
        <w:gridCol w:w="2564"/>
        <w:gridCol w:w="1220"/>
        <w:gridCol w:w="1729"/>
      </w:tblGrid>
      <w:tr w:rsidR="00D92FAC" w:rsidRPr="00D92FAC" w:rsidTr="00D92FAC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D92FAC" w:rsidRPr="00D92FAC" w:rsidTr="00D92FAC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建筑系教师（一）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1979年9月1日及以后出生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建筑学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有3年及以上本专业相关工作经历者，年龄放宽10岁，学历放宽至本科。</w:t>
            </w:r>
          </w:p>
        </w:tc>
      </w:tr>
      <w:tr w:rsidR="00D92FAC" w:rsidRPr="00D92FAC" w:rsidTr="00D92FAC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建筑系教师（二）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市政工程、桥梁与隧道工程（本科须为土木类专业）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198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有相关工作经历者优先。</w:t>
            </w:r>
          </w:p>
        </w:tc>
      </w:tr>
    </w:tbl>
    <w:p w:rsidR="00D92FAC" w:rsidRPr="00D92FAC" w:rsidRDefault="00D92FAC" w:rsidP="00D92FAC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D92FAC">
        <w:rPr>
          <w:rFonts w:ascii="宋体" w:eastAsia="宋体" w:hAnsi="宋体" w:cs="宋体"/>
          <w:color w:val="000000"/>
          <w:kern w:val="0"/>
          <w:szCs w:val="21"/>
        </w:rPr>
        <w:t>其他专技岗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2"/>
        <w:gridCol w:w="984"/>
        <w:gridCol w:w="776"/>
        <w:gridCol w:w="2541"/>
        <w:gridCol w:w="1209"/>
        <w:gridCol w:w="1840"/>
      </w:tblGrid>
      <w:tr w:rsidR="00D92FAC" w:rsidRPr="00D92FAC" w:rsidTr="00D92FAC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D92FAC" w:rsidRPr="00D92FAC" w:rsidTr="00D92FAC">
        <w:trPr>
          <w:jc w:val="center"/>
        </w:trPr>
        <w:tc>
          <w:tcPr>
            <w:tcW w:w="112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会计核算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专业技术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1979年9月1日及以后出生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会计学、审计学、财务管理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本科及以上</w:t>
            </w:r>
          </w:p>
        </w:tc>
        <w:tc>
          <w:tcPr>
            <w:tcW w:w="213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要求在会计、审计等岗位上有2年以上工作经历。</w:t>
            </w:r>
          </w:p>
        </w:tc>
      </w:tr>
    </w:tbl>
    <w:p w:rsidR="00D92FAC" w:rsidRPr="00D92FAC" w:rsidRDefault="00D92FAC" w:rsidP="00D92FAC">
      <w:pPr>
        <w:widowControl/>
        <w:spacing w:before="100" w:beforeAutospacing="1" w:after="100" w:afterAutospacing="1" w:line="390" w:lineRule="atLeast"/>
        <w:jc w:val="center"/>
        <w:rPr>
          <w:rFonts w:ascii="宋体" w:eastAsia="宋体" w:hAnsi="宋体" w:cs="宋体"/>
          <w:color w:val="000000"/>
          <w:kern w:val="0"/>
          <w:szCs w:val="21"/>
        </w:rPr>
      </w:pPr>
      <w:r w:rsidRPr="00D92FAC">
        <w:rPr>
          <w:rFonts w:ascii="宋体" w:eastAsia="宋体" w:hAnsi="宋体" w:cs="宋体"/>
          <w:color w:val="000000"/>
          <w:kern w:val="0"/>
          <w:szCs w:val="21"/>
        </w:rPr>
        <w:t xml:space="preserve">　　管理岗</w:t>
      </w:r>
    </w:p>
    <w:tbl>
      <w:tblPr>
        <w:tblW w:w="0" w:type="auto"/>
        <w:jc w:val="center"/>
        <w:tblBorders>
          <w:top w:val="outset" w:sz="6" w:space="0" w:color="000000"/>
          <w:left w:val="outset" w:sz="6" w:space="0" w:color="000000"/>
          <w:bottom w:val="outset" w:sz="6" w:space="0" w:color="000000"/>
          <w:right w:val="outset" w:sz="6" w:space="0" w:color="000000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978"/>
        <w:gridCol w:w="978"/>
        <w:gridCol w:w="773"/>
        <w:gridCol w:w="2525"/>
        <w:gridCol w:w="1202"/>
        <w:gridCol w:w="1866"/>
      </w:tblGrid>
      <w:tr w:rsidR="00D92FAC" w:rsidRPr="00D92FAC" w:rsidTr="00D92FAC">
        <w:trPr>
          <w:jc w:val="center"/>
        </w:trPr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招聘岗位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岗位类别</w:t>
            </w:r>
          </w:p>
        </w:tc>
        <w:tc>
          <w:tcPr>
            <w:tcW w:w="85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年龄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专业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学历/学位</w:t>
            </w:r>
          </w:p>
        </w:tc>
        <w:tc>
          <w:tcPr>
            <w:tcW w:w="2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其他</w:t>
            </w:r>
          </w:p>
        </w:tc>
      </w:tr>
      <w:tr w:rsidR="00D92FAC" w:rsidRPr="00D92FAC" w:rsidTr="00D92FAC">
        <w:trPr>
          <w:jc w:val="center"/>
        </w:trPr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宣传教育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855" w:type="dxa"/>
            <w:vMerge w:val="restart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1979年9月1日及以后出生</w:t>
            </w: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中国语言文学、新闻传播学、马克思主义理论、政治学（全日制本科与研究生专业相同或相近）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硕</w:t>
            </w:r>
            <w:bookmarkStart w:id="0" w:name="_GoBack"/>
            <w:bookmarkEnd w:id="0"/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士研究生</w:t>
            </w:r>
          </w:p>
        </w:tc>
        <w:tc>
          <w:tcPr>
            <w:tcW w:w="2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要求为中共党员。有相关工作经历者优先。</w:t>
            </w:r>
          </w:p>
        </w:tc>
      </w:tr>
      <w:tr w:rsidR="00D92FAC" w:rsidRPr="00D92FAC" w:rsidTr="00D92FAC">
        <w:trPr>
          <w:jc w:val="center"/>
        </w:trPr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教学信息技术管理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教育技术学（全日制本科为教育技术学或计算机类专业）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有相关工作经历者优先。</w:t>
            </w:r>
          </w:p>
        </w:tc>
      </w:tr>
      <w:tr w:rsidR="00D92FAC" w:rsidRPr="00D92FAC" w:rsidTr="00D92FAC">
        <w:trPr>
          <w:jc w:val="center"/>
        </w:trPr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院办秘书</w:t>
            </w:r>
          </w:p>
        </w:tc>
        <w:tc>
          <w:tcPr>
            <w:tcW w:w="114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管理</w:t>
            </w:r>
          </w:p>
        </w:tc>
        <w:tc>
          <w:tcPr>
            <w:tcW w:w="0" w:type="auto"/>
            <w:vMerge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jc w:val="left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297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中国语言文学（全日制本科专业为汉语言文学、秘书学、新闻学）</w:t>
            </w:r>
          </w:p>
        </w:tc>
        <w:tc>
          <w:tcPr>
            <w:tcW w:w="1410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硕士研究生</w:t>
            </w:r>
          </w:p>
        </w:tc>
        <w:tc>
          <w:tcPr>
            <w:tcW w:w="2175" w:type="dxa"/>
            <w:tcBorders>
              <w:top w:val="outset" w:sz="6" w:space="0" w:color="000000"/>
              <w:left w:val="outset" w:sz="6" w:space="0" w:color="000000"/>
              <w:bottom w:val="outset" w:sz="6" w:space="0" w:color="000000"/>
              <w:right w:val="outset" w:sz="6" w:space="0" w:color="000000"/>
            </w:tcBorders>
            <w:vAlign w:val="center"/>
            <w:hideMark/>
          </w:tcPr>
          <w:p w:rsidR="00D92FAC" w:rsidRPr="00D92FAC" w:rsidRDefault="00D92FAC" w:rsidP="00D92FAC">
            <w:pPr>
              <w:widowControl/>
              <w:spacing w:before="100" w:beforeAutospacing="1" w:after="100" w:afterAutospacing="1" w:line="390" w:lineRule="atLeast"/>
              <w:jc w:val="center"/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</w:pPr>
            <w:r w:rsidRPr="00D92FAC">
              <w:rPr>
                <w:rFonts w:ascii="宋体" w:eastAsia="宋体" w:hAnsi="宋体" w:cs="宋体"/>
                <w:color w:val="000000"/>
                <w:kern w:val="0"/>
                <w:sz w:val="18"/>
                <w:szCs w:val="18"/>
              </w:rPr>
              <w:t>有相关工作经历者优先。</w:t>
            </w:r>
          </w:p>
        </w:tc>
      </w:tr>
    </w:tbl>
    <w:p w:rsidR="003D2745" w:rsidRPr="00D92FAC" w:rsidRDefault="003D2745"/>
    <w:sectPr w:rsidR="003D2745" w:rsidRPr="00D92FA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92FAC"/>
    <w:rsid w:val="003D2745"/>
    <w:rsid w:val="00D92F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2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D92FAC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846015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726463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1</Pages>
  <Words>75</Words>
  <Characters>431</Characters>
  <Application>Microsoft Office Word</Application>
  <DocSecurity>0</DocSecurity>
  <Lines>3</Lines>
  <Paragraphs>1</Paragraphs>
  <ScaleCrop>false</ScaleCrop>
  <Company>xitongcheng</Company>
  <LinksUpToDate>false</LinksUpToDate>
  <CharactersWithSpaces>505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xitongcheng</dc:creator>
  <cp:lastModifiedBy>xitongcheng</cp:lastModifiedBy>
  <cp:revision>1</cp:revision>
  <dcterms:created xsi:type="dcterms:W3CDTF">2014-09-08T14:28:00Z</dcterms:created>
  <dcterms:modified xsi:type="dcterms:W3CDTF">2014-09-08T14:30:00Z</dcterms:modified>
</cp:coreProperties>
</file>