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E9" w:rsidRDefault="008E42E9">
      <w:pPr>
        <w:spacing w:line="300" w:lineRule="exact"/>
        <w:ind w:right="3"/>
        <w:rPr>
          <w:rFonts w:eastAsia="方正小标宋简体"/>
          <w:bCs/>
          <w:spacing w:val="60"/>
          <w:sz w:val="30"/>
        </w:rPr>
      </w:pPr>
    </w:p>
    <w:p w:rsidR="008E42E9" w:rsidRDefault="008E42E9">
      <w:pPr>
        <w:spacing w:line="300" w:lineRule="exact"/>
        <w:ind w:right="3"/>
        <w:rPr>
          <w:rFonts w:eastAsia="方正小标宋简体"/>
          <w:bCs/>
          <w:spacing w:val="60"/>
          <w:sz w:val="30"/>
        </w:rPr>
      </w:pPr>
      <w:bookmarkStart w:id="0" w:name="_GoBack"/>
      <w:bookmarkEnd w:id="0"/>
    </w:p>
    <w:p w:rsidR="008E42E9" w:rsidRDefault="008E42E9">
      <w:pPr>
        <w:spacing w:line="300" w:lineRule="exact"/>
        <w:ind w:right="3"/>
        <w:rPr>
          <w:rFonts w:eastAsia="方正小标宋简体"/>
          <w:b/>
          <w:bCs/>
          <w:spacing w:val="60"/>
          <w:sz w:val="30"/>
        </w:rPr>
      </w:pPr>
    </w:p>
    <w:p w:rsidR="008E42E9" w:rsidRDefault="008E42E9">
      <w:pPr>
        <w:spacing w:line="300" w:lineRule="exact"/>
        <w:ind w:right="3"/>
        <w:rPr>
          <w:rFonts w:eastAsia="方正小标宋简体"/>
          <w:b/>
          <w:bCs/>
          <w:spacing w:val="60"/>
          <w:sz w:val="30"/>
        </w:rPr>
      </w:pPr>
    </w:p>
    <w:p w:rsidR="008E42E9" w:rsidRDefault="008E42E9">
      <w:pPr>
        <w:spacing w:line="300" w:lineRule="exact"/>
        <w:ind w:right="3"/>
        <w:rPr>
          <w:rFonts w:eastAsia="方正小标宋简体"/>
          <w:b/>
          <w:bCs/>
          <w:spacing w:val="60"/>
          <w:sz w:val="30"/>
        </w:rPr>
      </w:pPr>
    </w:p>
    <w:p w:rsidR="008E42E9" w:rsidRDefault="00555428">
      <w:pPr>
        <w:ind w:rightChars="1" w:right="3"/>
        <w:jc w:val="center"/>
        <w:rPr>
          <w:rFonts w:eastAsia="方正小标宋简体"/>
          <w:bCs/>
          <w:color w:val="FF0000"/>
          <w:spacing w:val="60"/>
          <w:sz w:val="48"/>
          <w:szCs w:val="48"/>
        </w:rPr>
      </w:pPr>
      <w:r>
        <w:rPr>
          <w:rFonts w:eastAsia="方正小标宋简体" w:hint="eastAsia"/>
          <w:bCs/>
          <w:color w:val="FF0000"/>
          <w:spacing w:val="60"/>
          <w:sz w:val="48"/>
          <w:szCs w:val="48"/>
        </w:rPr>
        <w:t>宁夏回族自治区</w:t>
      </w:r>
    </w:p>
    <w:p w:rsidR="008E42E9" w:rsidRDefault="00555428">
      <w:pPr>
        <w:spacing w:line="1200" w:lineRule="exact"/>
        <w:ind w:rightChars="292" w:right="887" w:firstLineChars="101" w:firstLine="913"/>
        <w:jc w:val="distribute"/>
        <w:rPr>
          <w:rFonts w:eastAsia="方正小标宋简体"/>
          <w:color w:val="FF0000"/>
          <w:sz w:val="92"/>
          <w:szCs w:val="92"/>
        </w:rPr>
      </w:pPr>
      <w:r>
        <w:rPr>
          <w:rFonts w:eastAsia="方正小标宋简体" w:hint="eastAsia"/>
          <w:color w:val="FF0000"/>
          <w:sz w:val="92"/>
          <w:szCs w:val="92"/>
        </w:rPr>
        <w:t>财政厅文件</w:t>
      </w:r>
    </w:p>
    <w:p w:rsidR="008E42E9" w:rsidRDefault="008E42E9">
      <w:pPr>
        <w:spacing w:line="440" w:lineRule="exact"/>
      </w:pPr>
    </w:p>
    <w:p w:rsidR="008E42E9" w:rsidRDefault="008E42E9">
      <w:pPr>
        <w:spacing w:line="440" w:lineRule="exact"/>
      </w:pPr>
    </w:p>
    <w:p w:rsidR="008E42E9" w:rsidRDefault="00555428">
      <w:pPr>
        <w:jc w:val="center"/>
      </w:pPr>
      <w:r>
        <w:t>宁财（会）发</w:t>
      </w:r>
      <w:r>
        <w:rPr>
          <w:rFonts w:hint="eastAsia"/>
        </w:rPr>
        <w:t>〔</w:t>
      </w:r>
      <w:r>
        <w:t>2017</w:t>
      </w:r>
      <w:r>
        <w:rPr>
          <w:rFonts w:hint="eastAsia"/>
        </w:rPr>
        <w:t>〕</w:t>
      </w:r>
      <w:r>
        <w:t>687</w:t>
      </w:r>
      <w:r>
        <w:rPr>
          <w:rFonts w:hint="eastAsia"/>
        </w:rPr>
        <w:t>号</w:t>
      </w:r>
    </w:p>
    <w:p w:rsidR="008E42E9" w:rsidRDefault="008E42E9">
      <w:pPr>
        <w:spacing w:line="600" w:lineRule="exact"/>
        <w:rPr>
          <w:color w:val="FF0000"/>
          <w:szCs w:val="32"/>
        </w:rPr>
      </w:pPr>
      <w:r w:rsidRPr="008E42E9">
        <w:rPr>
          <w:color w:val="FF0000"/>
          <w:sz w:val="20"/>
        </w:rPr>
        <w:pict>
          <v:line id="_x0000_s1026" style="position:absolute;left:0;text-align:left;z-index:251660288" from="-5.35pt,6.85pt" to="432.6pt,6.85pt" o:gfxdata="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sVMqtcAAAAJAQAADwAAAAAA&#10;AAABACAAAAAiAAAAZHJzL2Rvd25yZXYueG1sUEsBAhQAFAAAAAgAh07iQJ2XnWvbAQAAlgMAAA4A&#10;AAAAAAAAAQAgAAAAJgEAAGRycy9lMm9Eb2MueG1sUEsFBgAAAAAGAAYAWQEAAHMFAAAAAA==&#10;" strokecolor="red"/>
        </w:pict>
      </w:r>
    </w:p>
    <w:p w:rsidR="008E42E9" w:rsidRDefault="008E42E9">
      <w:pPr>
        <w:spacing w:line="600" w:lineRule="exact"/>
        <w:ind w:rightChars="9" w:right="27" w:firstLineChars="200" w:firstLine="608"/>
      </w:pPr>
    </w:p>
    <w:p w:rsidR="008E42E9" w:rsidRDefault="00555428">
      <w:pPr>
        <w:spacing w:line="600" w:lineRule="exact"/>
        <w:jc w:val="center"/>
        <w:rPr>
          <w:rFonts w:ascii="方正小标宋_GBK" w:eastAsia="方正小标宋_GBK" w:hAnsi="方正小标宋_GBK" w:cs="方正小标宋_GBK"/>
          <w:sz w:val="44"/>
          <w:szCs w:val="44"/>
        </w:rPr>
      </w:pPr>
      <w:bookmarkStart w:id="1" w:name="PO_MIDDLE_ZW"/>
      <w:r>
        <w:rPr>
          <w:rFonts w:ascii="方正小标宋_GBK" w:eastAsia="方正小标宋_GBK" w:hAnsi="方正小标宋_GBK" w:cs="方正小标宋_GBK" w:hint="eastAsia"/>
          <w:sz w:val="44"/>
          <w:szCs w:val="44"/>
        </w:rPr>
        <w:t>自治区财政厅关于</w:t>
      </w:r>
      <w:r>
        <w:rPr>
          <w:rFonts w:ascii="方正小标宋_GBK" w:eastAsia="方正小标宋_GBK" w:hAnsi="方正小标宋_GBK" w:cs="方正小标宋_GBK" w:hint="eastAsia"/>
          <w:sz w:val="44"/>
          <w:szCs w:val="44"/>
        </w:rPr>
        <w:t>2018</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度</w:t>
      </w:r>
      <w:r>
        <w:rPr>
          <w:rFonts w:ascii="方正小标宋_GBK" w:eastAsia="方正小标宋_GBK" w:hAnsi="方正小标宋_GBK" w:cs="方正小标宋_GBK" w:hint="eastAsia"/>
          <w:sz w:val="44"/>
          <w:szCs w:val="44"/>
        </w:rPr>
        <w:t>全国会计专业</w:t>
      </w:r>
    </w:p>
    <w:p w:rsidR="008E42E9" w:rsidRDefault="0055542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技术初级资格考试</w:t>
      </w:r>
      <w:r>
        <w:rPr>
          <w:rFonts w:ascii="方正小标宋_GBK" w:eastAsia="方正小标宋_GBK" w:hAnsi="方正小标宋_GBK" w:cs="方正小标宋_GBK" w:hint="eastAsia"/>
          <w:sz w:val="44"/>
          <w:szCs w:val="44"/>
        </w:rPr>
        <w:t>考务日程安排</w:t>
      </w:r>
    </w:p>
    <w:p w:rsidR="008E42E9" w:rsidRDefault="00555428">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及有关事项的</w:t>
      </w:r>
      <w:r>
        <w:rPr>
          <w:rFonts w:ascii="方正小标宋_GBK" w:eastAsia="方正小标宋_GBK" w:hAnsi="方正小标宋_GBK" w:cs="方正小标宋_GBK" w:hint="eastAsia"/>
          <w:sz w:val="44"/>
          <w:szCs w:val="44"/>
        </w:rPr>
        <w:t>通知</w:t>
      </w:r>
    </w:p>
    <w:p w:rsidR="008E42E9" w:rsidRDefault="008E42E9">
      <w:pPr>
        <w:spacing w:line="600" w:lineRule="exact"/>
        <w:rPr>
          <w:rFonts w:ascii="方正小标宋_GBK" w:eastAsia="方正小标宋_GBK" w:hAnsi="方正小标宋_GBK" w:cs="方正小标宋_GBK"/>
          <w:sz w:val="44"/>
          <w:szCs w:val="44"/>
        </w:rPr>
      </w:pPr>
    </w:p>
    <w:p w:rsidR="008E42E9" w:rsidRDefault="00555428">
      <w:pPr>
        <w:pStyle w:val="a4"/>
        <w:widowControl w:val="0"/>
        <w:adjustRightInd w:val="0"/>
        <w:snapToGrid w:val="0"/>
        <w:spacing w:before="0" w:beforeAutospacing="0" w:after="0" w:afterAutospacing="0" w:line="600" w:lineRule="exact"/>
        <w:jc w:val="both"/>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各市、县（区）财政局，各有关部门：</w:t>
      </w:r>
    </w:p>
    <w:p w:rsidR="008E42E9" w:rsidRDefault="00555428">
      <w:pPr>
        <w:pStyle w:val="a4"/>
        <w:widowControl w:val="0"/>
        <w:adjustRightInd w:val="0"/>
        <w:snapToGrid w:val="0"/>
        <w:spacing w:before="0" w:beforeAutospacing="0" w:after="0" w:afterAutospacing="0" w:line="600" w:lineRule="exact"/>
        <w:ind w:firstLine="60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按照财政部、人力资源和社会保障部工作部署</w:t>
      </w:r>
      <w:r>
        <w:rPr>
          <w:rFonts w:ascii="仿宋_GB2312" w:eastAsia="仿宋_GB2312" w:hAnsi="微软雅黑" w:hint="eastAsia"/>
          <w:color w:val="333333"/>
          <w:sz w:val="32"/>
          <w:szCs w:val="32"/>
        </w:rPr>
        <w:t>，</w:t>
      </w:r>
      <w:r>
        <w:rPr>
          <w:rFonts w:ascii="仿宋_GB2312" w:eastAsia="仿宋_GB2312" w:hAnsi="微软雅黑" w:hint="eastAsia"/>
          <w:color w:val="333333"/>
          <w:sz w:val="32"/>
          <w:szCs w:val="32"/>
        </w:rPr>
        <w:t>2018</w:t>
      </w:r>
      <w:r>
        <w:rPr>
          <w:rFonts w:ascii="仿宋_GB2312" w:eastAsia="仿宋_GB2312" w:hAnsi="微软雅黑" w:hint="eastAsia"/>
          <w:color w:val="333333"/>
          <w:sz w:val="32"/>
          <w:szCs w:val="32"/>
        </w:rPr>
        <w:t>年度全国会计专业技术初级资格考试</w:t>
      </w:r>
      <w:r>
        <w:rPr>
          <w:rFonts w:ascii="仿宋_GB2312" w:eastAsia="仿宋_GB2312" w:hAnsi="微软雅黑" w:hint="eastAsia"/>
          <w:color w:val="333333"/>
          <w:sz w:val="32"/>
          <w:szCs w:val="32"/>
        </w:rPr>
        <w:t>（以下简称初级资格考试）继续</w:t>
      </w:r>
      <w:r>
        <w:rPr>
          <w:rFonts w:ascii="仿宋_GB2312" w:eastAsia="仿宋_GB2312" w:hAnsi="微软雅黑" w:hint="eastAsia"/>
          <w:color w:val="333333"/>
          <w:sz w:val="32"/>
          <w:szCs w:val="32"/>
        </w:rPr>
        <w:t>采用无纸化方式</w:t>
      </w:r>
      <w:r>
        <w:rPr>
          <w:rFonts w:ascii="仿宋_GB2312" w:eastAsia="仿宋_GB2312" w:hAnsi="微软雅黑" w:hint="eastAsia"/>
          <w:color w:val="333333"/>
          <w:sz w:val="32"/>
          <w:szCs w:val="32"/>
        </w:rPr>
        <w:t>，并定于</w:t>
      </w:r>
      <w:r>
        <w:rPr>
          <w:rFonts w:ascii="仿宋_GB2312" w:eastAsia="仿宋_GB2312" w:hAnsi="微软雅黑" w:hint="eastAsia"/>
          <w:color w:val="333333"/>
          <w:sz w:val="32"/>
          <w:szCs w:val="32"/>
        </w:rPr>
        <w:t>2018</w:t>
      </w:r>
      <w:r>
        <w:rPr>
          <w:rFonts w:ascii="仿宋_GB2312" w:eastAsia="仿宋_GB2312" w:hAnsi="微软雅黑" w:hint="eastAsia"/>
          <w:color w:val="333333"/>
          <w:sz w:val="32"/>
          <w:szCs w:val="32"/>
        </w:rPr>
        <w:t>年</w:t>
      </w:r>
      <w:r>
        <w:rPr>
          <w:rFonts w:ascii="仿宋_GB2312" w:eastAsia="仿宋_GB2312" w:hAnsi="微软雅黑" w:hint="eastAsia"/>
          <w:color w:val="333333"/>
          <w:sz w:val="32"/>
          <w:szCs w:val="32"/>
        </w:rPr>
        <w:t>5</w:t>
      </w:r>
      <w:r>
        <w:rPr>
          <w:rFonts w:ascii="仿宋_GB2312" w:eastAsia="仿宋_GB2312" w:hAnsi="微软雅黑" w:hint="eastAsia"/>
          <w:color w:val="333333"/>
          <w:sz w:val="32"/>
          <w:szCs w:val="32"/>
        </w:rPr>
        <w:t>月举行</w:t>
      </w:r>
      <w:r>
        <w:rPr>
          <w:rFonts w:ascii="仿宋_GB2312" w:eastAsia="仿宋_GB2312" w:hAnsi="微软雅黑" w:hint="eastAsia"/>
          <w:color w:val="333333"/>
          <w:sz w:val="32"/>
          <w:szCs w:val="32"/>
        </w:rPr>
        <w:t>。为做好我区</w:t>
      </w:r>
      <w:r>
        <w:rPr>
          <w:rFonts w:ascii="仿宋_GB2312" w:eastAsia="仿宋_GB2312" w:hAnsi="微软雅黑" w:hint="eastAsia"/>
          <w:color w:val="333333"/>
          <w:sz w:val="32"/>
          <w:szCs w:val="32"/>
        </w:rPr>
        <w:t>2018</w:t>
      </w:r>
      <w:r>
        <w:rPr>
          <w:rFonts w:ascii="仿宋_GB2312" w:eastAsia="仿宋_GB2312" w:hAnsi="微软雅黑" w:hint="eastAsia"/>
          <w:color w:val="333333"/>
          <w:sz w:val="32"/>
          <w:szCs w:val="32"/>
        </w:rPr>
        <w:t>年度初级资格考试考务工作，现将有关事项通知如下：</w:t>
      </w:r>
    </w:p>
    <w:p w:rsidR="008E42E9" w:rsidRDefault="00555428" w:rsidP="00184A53">
      <w:pPr>
        <w:pStyle w:val="a4"/>
        <w:widowControl w:val="0"/>
        <w:adjustRightInd w:val="0"/>
        <w:snapToGrid w:val="0"/>
        <w:spacing w:before="0" w:beforeAutospacing="0" w:after="0" w:afterAutospacing="0" w:line="600" w:lineRule="exact"/>
        <w:ind w:firstLine="480"/>
        <w:jc w:val="both"/>
        <w:outlineLvl w:val="0"/>
        <w:rPr>
          <w:rFonts w:ascii="黑体" w:eastAsia="黑体" w:hAnsi="黑体"/>
          <w:b/>
          <w:color w:val="333333"/>
          <w:sz w:val="32"/>
          <w:szCs w:val="32"/>
        </w:rPr>
      </w:pPr>
      <w:r>
        <w:rPr>
          <w:rStyle w:val="a5"/>
          <w:rFonts w:ascii="黑体" w:eastAsia="黑体" w:hAnsi="黑体" w:hint="eastAsia"/>
          <w:b w:val="0"/>
          <w:color w:val="333333"/>
          <w:sz w:val="32"/>
          <w:szCs w:val="32"/>
        </w:rPr>
        <w:t>一、考试报名</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lastRenderedPageBreak/>
        <w:t>报名参加初级资格考试的人员，应具备下列条件：</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（一）</w:t>
      </w:r>
      <w:r>
        <w:rPr>
          <w:rFonts w:ascii="仿宋_GB2312" w:eastAsia="仿宋_GB2312" w:hAnsi="微软雅黑" w:hint="eastAsia"/>
          <w:color w:val="333333"/>
          <w:sz w:val="32"/>
          <w:szCs w:val="32"/>
        </w:rPr>
        <w:t>坚持原则，具备良好的职业道德品质；</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（二）</w:t>
      </w:r>
      <w:r>
        <w:rPr>
          <w:rFonts w:ascii="仿宋_GB2312" w:eastAsia="仿宋_GB2312" w:hAnsi="微软雅黑" w:hint="eastAsia"/>
          <w:color w:val="333333"/>
          <w:sz w:val="32"/>
          <w:szCs w:val="32"/>
        </w:rPr>
        <w:t>认真执行《中华人民共和国会计法》和国家统一的会计制度，以及有关财经法律、法规、规章制度，无严重违反财经纪律的行为；</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（三）</w:t>
      </w:r>
      <w:r>
        <w:rPr>
          <w:rFonts w:ascii="仿宋_GB2312" w:eastAsia="仿宋_GB2312" w:hAnsi="微软雅黑" w:hint="eastAsia"/>
          <w:color w:val="333333"/>
          <w:sz w:val="32"/>
          <w:szCs w:val="32"/>
        </w:rPr>
        <w:t>履行岗位职责，热爱本职工作；</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（四）</w:t>
      </w:r>
      <w:r>
        <w:rPr>
          <w:rFonts w:ascii="仿宋_GB2312" w:eastAsia="仿宋_GB2312" w:hAnsi="微软雅黑" w:hint="eastAsia"/>
          <w:color w:val="333333"/>
          <w:sz w:val="32"/>
          <w:szCs w:val="32"/>
        </w:rPr>
        <w:t>具备国家教育部门认可的高中毕业以上学历。</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微软雅黑"/>
          <w:color w:val="333333"/>
          <w:sz w:val="32"/>
          <w:szCs w:val="32"/>
        </w:rPr>
      </w:pPr>
      <w:r>
        <w:rPr>
          <w:rFonts w:ascii="仿宋_GB2312" w:eastAsia="仿宋_GB2312" w:hAnsi="微软雅黑" w:hint="eastAsia"/>
          <w:color w:val="333333"/>
          <w:sz w:val="32"/>
          <w:szCs w:val="32"/>
        </w:rPr>
        <w:t>报考人员报名时，应提交学历证书、居民身份证明（香港、澳门居民应提交本人身份证明，台湾居民应提交《台湾居民来往大陆通行证》）等材料。</w:t>
      </w:r>
    </w:p>
    <w:p w:rsidR="008E42E9" w:rsidRDefault="00555428" w:rsidP="00184A53">
      <w:pPr>
        <w:pStyle w:val="a4"/>
        <w:widowControl w:val="0"/>
        <w:adjustRightInd w:val="0"/>
        <w:snapToGrid w:val="0"/>
        <w:spacing w:before="0" w:beforeAutospacing="0" w:after="0" w:afterAutospacing="0" w:line="600" w:lineRule="exact"/>
        <w:ind w:firstLine="480"/>
        <w:jc w:val="both"/>
        <w:outlineLvl w:val="0"/>
        <w:rPr>
          <w:rFonts w:ascii="黑体" w:eastAsia="黑体" w:hAnsi="黑体"/>
          <w:b/>
          <w:color w:val="333333"/>
          <w:sz w:val="32"/>
          <w:szCs w:val="32"/>
        </w:rPr>
      </w:pPr>
      <w:r>
        <w:rPr>
          <w:rStyle w:val="a5"/>
          <w:rFonts w:ascii="黑体" w:eastAsia="黑体" w:hAnsi="黑体" w:hint="eastAsia"/>
          <w:b w:val="0"/>
          <w:color w:val="333333"/>
          <w:sz w:val="32"/>
          <w:szCs w:val="32"/>
        </w:rPr>
        <w:t>二、考试科目</w:t>
      </w:r>
      <w:r>
        <w:rPr>
          <w:rStyle w:val="a5"/>
          <w:rFonts w:ascii="黑体" w:eastAsia="黑体" w:hAnsi="黑体" w:hint="eastAsia"/>
          <w:b w:val="0"/>
          <w:color w:val="333333"/>
          <w:sz w:val="32"/>
          <w:szCs w:val="32"/>
        </w:rPr>
        <w:t>及考试大纲</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考试科目包括《经济法基础》和《初级会计实务》。</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参加初级资格考试的人员，在一个考试年度内通过全部科目的考试，才可获得初级资格证书。</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使用全国会计专业技术资格考试领导小组办公室印发的</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年度初级资格考试大纲。</w:t>
      </w:r>
    </w:p>
    <w:p w:rsidR="008E42E9" w:rsidRDefault="00555428" w:rsidP="00184A53">
      <w:pPr>
        <w:pStyle w:val="a4"/>
        <w:widowControl w:val="0"/>
        <w:adjustRightInd w:val="0"/>
        <w:snapToGrid w:val="0"/>
        <w:spacing w:before="0" w:beforeAutospacing="0" w:after="0" w:afterAutospacing="0" w:line="600" w:lineRule="exact"/>
        <w:ind w:firstLine="480"/>
        <w:jc w:val="both"/>
        <w:outlineLvl w:val="0"/>
        <w:rPr>
          <w:rFonts w:ascii="仿宋_GB2312" w:eastAsia="仿宋_GB2312" w:hAnsi="仿宋_GB2312" w:cs="仿宋_GB2312"/>
          <w:b/>
          <w:color w:val="333333"/>
          <w:sz w:val="32"/>
          <w:szCs w:val="32"/>
        </w:rPr>
      </w:pPr>
      <w:r>
        <w:rPr>
          <w:rStyle w:val="a5"/>
          <w:rFonts w:ascii="仿宋_GB2312" w:eastAsia="仿宋_GB2312" w:hAnsi="仿宋_GB2312" w:cs="仿宋_GB2312" w:hint="eastAsia"/>
          <w:b w:val="0"/>
          <w:color w:val="333333"/>
          <w:sz w:val="32"/>
          <w:szCs w:val="32"/>
        </w:rPr>
        <w:t>三</w:t>
      </w:r>
      <w:r>
        <w:rPr>
          <w:rStyle w:val="a5"/>
          <w:rFonts w:ascii="仿宋_GB2312" w:eastAsia="仿宋_GB2312" w:hAnsi="仿宋_GB2312" w:cs="仿宋_GB2312" w:hint="eastAsia"/>
          <w:b w:val="0"/>
          <w:color w:val="333333"/>
          <w:sz w:val="32"/>
          <w:szCs w:val="32"/>
        </w:rPr>
        <w:t>、考试时间及时长</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年度初级资格考试于</w:t>
      </w:r>
      <w:r>
        <w:rPr>
          <w:rFonts w:ascii="仿宋_GB2312" w:eastAsia="仿宋_GB2312" w:hAnsi="仿宋_GB2312" w:cs="仿宋_GB2312" w:hint="eastAsia"/>
          <w:color w:val="333333"/>
          <w:sz w:val="32"/>
          <w:szCs w:val="32"/>
        </w:rPr>
        <w:t>2018</w:t>
      </w:r>
      <w:r>
        <w:rPr>
          <w:rFonts w:ascii="仿宋_GB2312" w:eastAsia="仿宋_GB2312" w:hAnsi="仿宋_GB2312" w:cs="仿宋_GB2312" w:hint="eastAsia"/>
          <w:color w:val="333333"/>
          <w:sz w:val="32"/>
          <w:szCs w:val="32"/>
        </w:rPr>
        <w:t>年</w:t>
      </w:r>
      <w:r>
        <w:rPr>
          <w:rFonts w:ascii="仿宋_GB2312" w:eastAsia="仿宋_GB2312" w:hAnsi="仿宋_GB2312" w:cs="仿宋_GB2312" w:hint="eastAsia"/>
          <w:color w:val="333333"/>
          <w:sz w:val="32"/>
          <w:szCs w:val="32"/>
        </w:rPr>
        <w:t>5</w:t>
      </w:r>
      <w:r>
        <w:rPr>
          <w:rFonts w:ascii="仿宋_GB2312" w:eastAsia="仿宋_GB2312" w:hAnsi="仿宋_GB2312" w:cs="仿宋_GB2312" w:hint="eastAsia"/>
          <w:color w:val="333333"/>
          <w:sz w:val="32"/>
          <w:szCs w:val="32"/>
        </w:rPr>
        <w:t>月</w:t>
      </w:r>
      <w:r>
        <w:rPr>
          <w:rFonts w:ascii="仿宋_GB2312" w:eastAsia="仿宋_GB2312" w:hAnsi="仿宋_GB2312" w:cs="仿宋_GB2312" w:hint="eastAsia"/>
          <w:color w:val="333333"/>
          <w:sz w:val="32"/>
          <w:szCs w:val="32"/>
        </w:rPr>
        <w:t>12</w:t>
      </w:r>
      <w:r>
        <w:rPr>
          <w:rFonts w:ascii="仿宋_GB2312" w:eastAsia="仿宋_GB2312" w:hAnsi="仿宋_GB2312" w:cs="仿宋_GB2312" w:hint="eastAsia"/>
          <w:color w:val="333333"/>
          <w:sz w:val="32"/>
          <w:szCs w:val="32"/>
        </w:rPr>
        <w:t>日开始进行，具体安排另行通知。</w:t>
      </w:r>
    </w:p>
    <w:p w:rsidR="008E42E9" w:rsidRDefault="00555428">
      <w:pPr>
        <w:pStyle w:val="a4"/>
        <w:widowControl w:val="0"/>
        <w:adjustRightInd w:val="0"/>
        <w:snapToGrid w:val="0"/>
        <w:spacing w:before="0" w:beforeAutospacing="0" w:after="0" w:afterAutospacing="0" w:line="600" w:lineRule="exact"/>
        <w:ind w:firstLine="48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《经济法基础》科目的考试时长为</w:t>
      </w:r>
      <w:r>
        <w:rPr>
          <w:rFonts w:ascii="仿宋_GB2312" w:eastAsia="仿宋_GB2312" w:hAnsi="仿宋_GB2312" w:cs="仿宋_GB2312" w:hint="eastAsia"/>
          <w:color w:val="333333"/>
          <w:sz w:val="32"/>
          <w:szCs w:val="32"/>
        </w:rPr>
        <w:t>1.5</w:t>
      </w:r>
      <w:r>
        <w:rPr>
          <w:rFonts w:ascii="仿宋_GB2312" w:eastAsia="仿宋_GB2312" w:hAnsi="仿宋_GB2312" w:cs="仿宋_GB2312" w:hint="eastAsia"/>
          <w:color w:val="333333"/>
          <w:sz w:val="32"/>
          <w:szCs w:val="32"/>
        </w:rPr>
        <w:t>小时，《初级会计实务》科目的考试时长为</w:t>
      </w:r>
      <w:r>
        <w:rPr>
          <w:rFonts w:ascii="仿宋_GB2312" w:eastAsia="仿宋_GB2312" w:hAnsi="仿宋_GB2312" w:cs="仿宋_GB2312" w:hint="eastAsia"/>
          <w:color w:val="333333"/>
          <w:sz w:val="32"/>
          <w:szCs w:val="32"/>
        </w:rPr>
        <w:t>2</w:t>
      </w:r>
      <w:r>
        <w:rPr>
          <w:rFonts w:ascii="仿宋_GB2312" w:eastAsia="仿宋_GB2312" w:hAnsi="仿宋_GB2312" w:cs="仿宋_GB2312" w:hint="eastAsia"/>
          <w:color w:val="333333"/>
          <w:sz w:val="32"/>
          <w:szCs w:val="32"/>
        </w:rPr>
        <w:t>小时，两个科目连续考试，时间不能混</w:t>
      </w:r>
      <w:r>
        <w:rPr>
          <w:rFonts w:ascii="仿宋_GB2312" w:eastAsia="仿宋_GB2312" w:hAnsi="仿宋_GB2312" w:cs="仿宋_GB2312" w:hint="eastAsia"/>
          <w:color w:val="333333"/>
          <w:sz w:val="32"/>
          <w:szCs w:val="32"/>
        </w:rPr>
        <w:lastRenderedPageBreak/>
        <w:t>用。</w:t>
      </w:r>
    </w:p>
    <w:p w:rsidR="008E42E9" w:rsidRDefault="00555428" w:rsidP="00184A53">
      <w:pPr>
        <w:snapToGrid w:val="0"/>
        <w:spacing w:line="600" w:lineRule="exact"/>
        <w:ind w:firstLineChars="196" w:firstLine="596"/>
        <w:outlineLvl w:val="0"/>
        <w:rPr>
          <w:rFonts w:ascii="黑体" w:eastAsia="黑体" w:hAnsi="黑体" w:cs="宋体"/>
          <w:kern w:val="0"/>
          <w:szCs w:val="32"/>
        </w:rPr>
      </w:pPr>
      <w:r>
        <w:rPr>
          <w:rFonts w:ascii="黑体" w:eastAsia="黑体" w:hAnsi="黑体" w:cs="宋体" w:hint="eastAsia"/>
          <w:kern w:val="0"/>
          <w:szCs w:val="32"/>
        </w:rPr>
        <w:t>四</w:t>
      </w:r>
      <w:r>
        <w:rPr>
          <w:rFonts w:ascii="黑体" w:eastAsia="黑体" w:hAnsi="黑体" w:cs="宋体" w:hint="eastAsia"/>
          <w:kern w:val="0"/>
          <w:szCs w:val="32"/>
        </w:rPr>
        <w:t>、报名方法及时间</w:t>
      </w:r>
    </w:p>
    <w:p w:rsidR="008E42E9" w:rsidRDefault="00555428">
      <w:pPr>
        <w:spacing w:line="600" w:lineRule="exact"/>
        <w:ind w:firstLineChars="200" w:firstLine="608"/>
        <w:rPr>
          <w:rFonts w:ascii="仿宋_GB2312" w:hAnsi="仿宋_GB2312" w:cs="仿宋_GB2312"/>
          <w:kern w:val="0"/>
          <w:szCs w:val="32"/>
        </w:rPr>
      </w:pPr>
      <w:r>
        <w:rPr>
          <w:rFonts w:ascii="仿宋_GB2312" w:hAnsi="仿宋_GB2312" w:cs="仿宋_GB2312" w:hint="eastAsia"/>
          <w:kern w:val="0"/>
          <w:szCs w:val="32"/>
        </w:rPr>
        <w:t>2018</w:t>
      </w:r>
      <w:r>
        <w:rPr>
          <w:rFonts w:ascii="仿宋_GB2312" w:hAnsi="仿宋_GB2312" w:cs="仿宋_GB2312" w:hint="eastAsia"/>
          <w:kern w:val="0"/>
          <w:szCs w:val="32"/>
        </w:rPr>
        <w:t>年度初级资格考试采取网上报名，现场审核确认缴费的方式。</w:t>
      </w:r>
    </w:p>
    <w:p w:rsidR="008E42E9" w:rsidRDefault="00555428">
      <w:pPr>
        <w:spacing w:line="600" w:lineRule="exact"/>
        <w:ind w:firstLineChars="200" w:firstLine="608"/>
        <w:rPr>
          <w:rFonts w:ascii="仿宋_GB2312" w:hAnsi="仿宋_GB2312" w:cs="仿宋_GB2312"/>
          <w:kern w:val="0"/>
          <w:szCs w:val="32"/>
        </w:rPr>
      </w:pPr>
      <w:r>
        <w:rPr>
          <w:rFonts w:ascii="仿宋_GB2312" w:hAnsi="仿宋_GB2312" w:cs="仿宋_GB2312" w:hint="eastAsia"/>
          <w:kern w:val="0"/>
          <w:szCs w:val="32"/>
        </w:rPr>
        <w:t>网上报名时间</w:t>
      </w:r>
      <w:r>
        <w:rPr>
          <w:rFonts w:ascii="仿宋_GB2312" w:hAnsi="仿宋_GB2312" w:cs="仿宋_GB2312" w:hint="eastAsia"/>
          <w:kern w:val="0"/>
          <w:szCs w:val="32"/>
        </w:rPr>
        <w:t>：</w:t>
      </w:r>
      <w:r>
        <w:rPr>
          <w:rFonts w:ascii="仿宋_GB2312" w:hAnsi="仿宋_GB2312" w:cs="仿宋_GB2312" w:hint="eastAsia"/>
          <w:b/>
          <w:kern w:val="0"/>
          <w:szCs w:val="32"/>
        </w:rPr>
        <w:t>2017</w:t>
      </w:r>
      <w:r>
        <w:rPr>
          <w:rFonts w:ascii="仿宋_GB2312" w:hAnsi="仿宋_GB2312" w:cs="仿宋_GB2312" w:hint="eastAsia"/>
          <w:b/>
          <w:kern w:val="0"/>
          <w:szCs w:val="32"/>
        </w:rPr>
        <w:t>年</w:t>
      </w:r>
      <w:r>
        <w:rPr>
          <w:rFonts w:ascii="仿宋_GB2312" w:hAnsi="仿宋_GB2312" w:cs="仿宋_GB2312" w:hint="eastAsia"/>
          <w:b/>
          <w:kern w:val="0"/>
          <w:szCs w:val="32"/>
        </w:rPr>
        <w:t>11</w:t>
      </w:r>
      <w:r>
        <w:rPr>
          <w:rFonts w:ascii="仿宋_GB2312" w:hAnsi="仿宋_GB2312" w:cs="仿宋_GB2312" w:hint="eastAsia"/>
          <w:b/>
          <w:kern w:val="0"/>
          <w:szCs w:val="32"/>
        </w:rPr>
        <w:t>月</w:t>
      </w:r>
      <w:r>
        <w:rPr>
          <w:rFonts w:ascii="仿宋_GB2312" w:hAnsi="仿宋_GB2312" w:cs="仿宋_GB2312" w:hint="eastAsia"/>
          <w:b/>
          <w:kern w:val="0"/>
          <w:szCs w:val="32"/>
        </w:rPr>
        <w:t>1</w:t>
      </w:r>
      <w:r>
        <w:rPr>
          <w:rFonts w:ascii="仿宋_GB2312" w:hAnsi="仿宋_GB2312" w:cs="仿宋_GB2312" w:hint="eastAsia"/>
          <w:b/>
          <w:kern w:val="0"/>
          <w:szCs w:val="32"/>
        </w:rPr>
        <w:t>日—</w:t>
      </w:r>
      <w:r>
        <w:rPr>
          <w:rFonts w:ascii="仿宋_GB2312" w:hAnsi="仿宋_GB2312" w:cs="仿宋_GB2312" w:hint="eastAsia"/>
          <w:b/>
          <w:kern w:val="0"/>
          <w:szCs w:val="32"/>
        </w:rPr>
        <w:t>11</w:t>
      </w:r>
      <w:r>
        <w:rPr>
          <w:rFonts w:ascii="仿宋_GB2312" w:hAnsi="仿宋_GB2312" w:cs="仿宋_GB2312" w:hint="eastAsia"/>
          <w:b/>
          <w:kern w:val="0"/>
          <w:szCs w:val="32"/>
        </w:rPr>
        <w:t>月</w:t>
      </w:r>
      <w:r>
        <w:rPr>
          <w:rFonts w:ascii="仿宋_GB2312" w:hAnsi="仿宋_GB2312" w:cs="仿宋_GB2312" w:hint="eastAsia"/>
          <w:b/>
          <w:kern w:val="0"/>
          <w:szCs w:val="32"/>
        </w:rPr>
        <w:t>28</w:t>
      </w:r>
      <w:r>
        <w:rPr>
          <w:rFonts w:ascii="仿宋_GB2312" w:hAnsi="仿宋_GB2312" w:cs="仿宋_GB2312" w:hint="eastAsia"/>
          <w:b/>
          <w:kern w:val="0"/>
          <w:szCs w:val="32"/>
        </w:rPr>
        <w:t>日</w:t>
      </w:r>
      <w:r>
        <w:rPr>
          <w:rFonts w:ascii="仿宋_GB2312" w:hAnsi="仿宋_GB2312" w:cs="仿宋_GB2312" w:hint="eastAsia"/>
          <w:kern w:val="0"/>
          <w:szCs w:val="32"/>
        </w:rPr>
        <w:t>，现场审核确认缴费时间</w:t>
      </w:r>
      <w:r>
        <w:rPr>
          <w:rFonts w:ascii="仿宋_GB2312" w:hAnsi="仿宋_GB2312" w:cs="仿宋_GB2312" w:hint="eastAsia"/>
          <w:kern w:val="0"/>
          <w:szCs w:val="32"/>
        </w:rPr>
        <w:t>：</w:t>
      </w:r>
      <w:r>
        <w:rPr>
          <w:rFonts w:ascii="仿宋_GB2312" w:hAnsi="仿宋_GB2312" w:cs="仿宋_GB2312" w:hint="eastAsia"/>
          <w:b/>
          <w:kern w:val="0"/>
          <w:szCs w:val="32"/>
        </w:rPr>
        <w:t>11</w:t>
      </w:r>
      <w:r>
        <w:rPr>
          <w:rFonts w:ascii="仿宋_GB2312" w:hAnsi="仿宋_GB2312" w:cs="仿宋_GB2312" w:hint="eastAsia"/>
          <w:b/>
          <w:kern w:val="0"/>
          <w:szCs w:val="32"/>
        </w:rPr>
        <w:t>月</w:t>
      </w:r>
      <w:r>
        <w:rPr>
          <w:rFonts w:ascii="仿宋_GB2312" w:hAnsi="仿宋_GB2312" w:cs="仿宋_GB2312" w:hint="eastAsia"/>
          <w:b/>
          <w:kern w:val="0"/>
          <w:szCs w:val="32"/>
        </w:rPr>
        <w:t>16</w:t>
      </w:r>
      <w:r>
        <w:rPr>
          <w:rFonts w:ascii="仿宋_GB2312" w:hAnsi="仿宋_GB2312" w:cs="仿宋_GB2312" w:hint="eastAsia"/>
          <w:b/>
          <w:kern w:val="0"/>
          <w:szCs w:val="32"/>
        </w:rPr>
        <w:t>日—</w:t>
      </w:r>
      <w:r>
        <w:rPr>
          <w:rFonts w:ascii="仿宋_GB2312" w:hAnsi="仿宋_GB2312" w:cs="仿宋_GB2312" w:hint="eastAsia"/>
          <w:b/>
          <w:kern w:val="0"/>
          <w:szCs w:val="32"/>
        </w:rPr>
        <w:t>11</w:t>
      </w:r>
      <w:r>
        <w:rPr>
          <w:rFonts w:ascii="仿宋_GB2312" w:hAnsi="仿宋_GB2312" w:cs="仿宋_GB2312" w:hint="eastAsia"/>
          <w:b/>
          <w:kern w:val="0"/>
          <w:szCs w:val="32"/>
        </w:rPr>
        <w:t>月</w:t>
      </w:r>
      <w:r>
        <w:rPr>
          <w:rFonts w:ascii="仿宋_GB2312" w:hAnsi="仿宋_GB2312" w:cs="仿宋_GB2312" w:hint="eastAsia"/>
          <w:b/>
          <w:kern w:val="0"/>
          <w:szCs w:val="32"/>
        </w:rPr>
        <w:t>29</w:t>
      </w:r>
      <w:r>
        <w:rPr>
          <w:rFonts w:ascii="仿宋_GB2312" w:hAnsi="仿宋_GB2312" w:cs="仿宋_GB2312" w:hint="eastAsia"/>
          <w:b/>
          <w:kern w:val="0"/>
          <w:szCs w:val="32"/>
        </w:rPr>
        <w:t>日</w:t>
      </w:r>
      <w:r>
        <w:rPr>
          <w:rFonts w:ascii="仿宋_GB2312" w:hAnsi="仿宋_GB2312" w:cs="仿宋_GB2312" w:hint="eastAsia"/>
          <w:b/>
          <w:kern w:val="0"/>
          <w:szCs w:val="32"/>
        </w:rPr>
        <w:t>，逾期不予审核确认</w:t>
      </w:r>
      <w:r>
        <w:rPr>
          <w:rFonts w:ascii="仿宋_GB2312" w:hAnsi="仿宋_GB2312" w:cs="仿宋_GB2312" w:hint="eastAsia"/>
          <w:kern w:val="0"/>
          <w:szCs w:val="32"/>
        </w:rPr>
        <w:t>。</w:t>
      </w:r>
    </w:p>
    <w:p w:rsidR="008E42E9" w:rsidRDefault="00555428">
      <w:pPr>
        <w:spacing w:line="600" w:lineRule="exact"/>
        <w:ind w:firstLineChars="200" w:firstLine="608"/>
        <w:rPr>
          <w:rFonts w:ascii="仿宋_GB2312" w:hAnsi="仿宋_GB2312" w:cs="仿宋_GB2312"/>
          <w:kern w:val="0"/>
          <w:szCs w:val="32"/>
        </w:rPr>
      </w:pPr>
      <w:r>
        <w:rPr>
          <w:rFonts w:ascii="仿宋_GB2312" w:hAnsi="仿宋_GB2312" w:cs="仿宋_GB2312" w:hint="eastAsia"/>
          <w:kern w:val="0"/>
          <w:szCs w:val="32"/>
        </w:rPr>
        <w:t>报考人员自行登录</w:t>
      </w:r>
      <w:r>
        <w:rPr>
          <w:rFonts w:ascii="仿宋_GB2312" w:hAnsi="仿宋_GB2312" w:cs="仿宋_GB2312" w:hint="eastAsia"/>
          <w:b/>
          <w:kern w:val="0"/>
          <w:szCs w:val="32"/>
        </w:rPr>
        <w:t>“</w:t>
      </w:r>
      <w:r>
        <w:rPr>
          <w:rFonts w:ascii="仿宋_GB2312" w:hAnsi="仿宋_GB2312" w:cs="仿宋_GB2312" w:hint="eastAsia"/>
          <w:b/>
          <w:bCs/>
          <w:kern w:val="0"/>
        </w:rPr>
        <w:t>全国会计资格评价网”</w:t>
      </w:r>
      <w:r>
        <w:rPr>
          <w:rFonts w:ascii="仿宋_GB2312" w:hAnsi="仿宋_GB2312" w:cs="仿宋_GB2312" w:hint="eastAsia"/>
          <w:kern w:val="0"/>
        </w:rPr>
        <w:t>进行报名</w:t>
      </w:r>
      <w:r>
        <w:rPr>
          <w:rFonts w:ascii="仿宋_GB2312" w:hAnsi="仿宋_GB2312" w:cs="仿宋_GB2312" w:hint="eastAsia"/>
          <w:kern w:val="0"/>
          <w:szCs w:val="32"/>
        </w:rPr>
        <w:t>，持打印的</w:t>
      </w:r>
      <w:r>
        <w:rPr>
          <w:rFonts w:ascii="仿宋_GB2312" w:hAnsi="仿宋_GB2312" w:cs="仿宋_GB2312" w:hint="eastAsia"/>
          <w:kern w:val="0"/>
          <w:szCs w:val="32"/>
        </w:rPr>
        <w:t>报考人员信息表</w:t>
      </w:r>
      <w:r>
        <w:rPr>
          <w:rFonts w:ascii="仿宋_GB2312" w:hAnsi="仿宋_GB2312" w:cs="仿宋_GB2312" w:hint="eastAsia"/>
          <w:kern w:val="0"/>
          <w:szCs w:val="32"/>
        </w:rPr>
        <w:t>、学历证书、</w:t>
      </w:r>
      <w:r>
        <w:rPr>
          <w:rFonts w:ascii="仿宋_GB2312" w:hAnsi="仿宋_GB2312" w:cs="仿宋_GB2312" w:hint="eastAsia"/>
          <w:color w:val="333333"/>
          <w:szCs w:val="32"/>
        </w:rPr>
        <w:t>居民身份证明</w:t>
      </w:r>
      <w:r>
        <w:rPr>
          <w:rFonts w:ascii="仿宋_GB2312" w:hAnsi="仿宋_GB2312" w:cs="仿宋_GB2312" w:hint="eastAsia"/>
          <w:kern w:val="0"/>
          <w:szCs w:val="32"/>
        </w:rPr>
        <w:t>到当地财政局会计管理部门进行现场审核确认缴费。</w:t>
      </w:r>
    </w:p>
    <w:p w:rsidR="008E42E9" w:rsidRDefault="00555428" w:rsidP="00184A53">
      <w:pPr>
        <w:snapToGrid w:val="0"/>
        <w:spacing w:line="600" w:lineRule="exact"/>
        <w:ind w:firstLineChars="196" w:firstLine="596"/>
        <w:outlineLvl w:val="0"/>
        <w:rPr>
          <w:rFonts w:ascii="黑体" w:eastAsia="黑体" w:hAnsi="黑体" w:cs="宋体"/>
          <w:kern w:val="0"/>
          <w:szCs w:val="32"/>
        </w:rPr>
      </w:pPr>
      <w:r>
        <w:rPr>
          <w:rFonts w:ascii="黑体" w:eastAsia="黑体" w:hAnsi="黑体" w:cs="宋体" w:hint="eastAsia"/>
          <w:kern w:val="0"/>
          <w:szCs w:val="32"/>
        </w:rPr>
        <w:t>五</w:t>
      </w:r>
      <w:r>
        <w:rPr>
          <w:rFonts w:ascii="黑体" w:eastAsia="黑体" w:hAnsi="黑体" w:cs="宋体" w:hint="eastAsia"/>
          <w:kern w:val="0"/>
          <w:szCs w:val="32"/>
        </w:rPr>
        <w:t>、考试费用</w:t>
      </w:r>
    </w:p>
    <w:p w:rsidR="008E42E9" w:rsidRDefault="00555428">
      <w:pPr>
        <w:spacing w:line="600" w:lineRule="exact"/>
        <w:ind w:firstLineChars="200" w:firstLine="608"/>
        <w:rPr>
          <w:rFonts w:ascii="仿宋_GB2312" w:hAnsi="仿宋_GB2312" w:cs="仿宋_GB2312"/>
          <w:kern w:val="0"/>
          <w:szCs w:val="32"/>
        </w:rPr>
      </w:pPr>
      <w:r>
        <w:rPr>
          <w:rFonts w:ascii="仿宋_GB2312" w:hAnsi="仿宋_GB2312" w:cs="仿宋_GB2312" w:hint="eastAsia"/>
          <w:kern w:val="0"/>
          <w:szCs w:val="32"/>
        </w:rPr>
        <w:t>根据自治区物价局、财政厅宁价费发〔</w:t>
      </w:r>
      <w:r>
        <w:rPr>
          <w:rFonts w:ascii="仿宋_GB2312" w:hAnsi="仿宋_GB2312" w:cs="仿宋_GB2312" w:hint="eastAsia"/>
          <w:kern w:val="0"/>
          <w:szCs w:val="32"/>
        </w:rPr>
        <w:t>2004</w:t>
      </w:r>
      <w:r>
        <w:rPr>
          <w:rFonts w:ascii="仿宋_GB2312" w:hAnsi="仿宋_GB2312" w:cs="仿宋_GB2312" w:hint="eastAsia"/>
          <w:kern w:val="0"/>
          <w:szCs w:val="32"/>
        </w:rPr>
        <w:t>〕</w:t>
      </w:r>
      <w:r>
        <w:rPr>
          <w:rFonts w:ascii="仿宋_GB2312" w:hAnsi="仿宋_GB2312" w:cs="仿宋_GB2312" w:hint="eastAsia"/>
          <w:kern w:val="0"/>
          <w:szCs w:val="32"/>
        </w:rPr>
        <w:t>65</w:t>
      </w:r>
      <w:r>
        <w:rPr>
          <w:rFonts w:ascii="仿宋_GB2312" w:hAnsi="仿宋_GB2312" w:cs="仿宋_GB2312" w:hint="eastAsia"/>
          <w:kern w:val="0"/>
          <w:szCs w:val="32"/>
        </w:rPr>
        <w:t>号和自治区物价局宁价费发〔</w:t>
      </w:r>
      <w:r>
        <w:rPr>
          <w:rFonts w:ascii="仿宋_GB2312" w:hAnsi="仿宋_GB2312" w:cs="仿宋_GB2312" w:hint="eastAsia"/>
          <w:kern w:val="0"/>
          <w:szCs w:val="32"/>
        </w:rPr>
        <w:t>2005</w:t>
      </w:r>
      <w:r>
        <w:rPr>
          <w:rFonts w:ascii="仿宋_GB2312" w:hAnsi="仿宋_GB2312" w:cs="仿宋_GB2312" w:hint="eastAsia"/>
          <w:kern w:val="0"/>
          <w:szCs w:val="32"/>
        </w:rPr>
        <w:t>〕</w:t>
      </w:r>
      <w:r>
        <w:rPr>
          <w:rFonts w:ascii="仿宋_GB2312" w:hAnsi="仿宋_GB2312" w:cs="仿宋_GB2312" w:hint="eastAsia"/>
          <w:kern w:val="0"/>
          <w:szCs w:val="32"/>
        </w:rPr>
        <w:t>122</w:t>
      </w:r>
      <w:r>
        <w:rPr>
          <w:rFonts w:ascii="仿宋_GB2312" w:hAnsi="仿宋_GB2312" w:cs="仿宋_GB2312" w:hint="eastAsia"/>
          <w:kern w:val="0"/>
          <w:szCs w:val="32"/>
        </w:rPr>
        <w:t>号文件，考试报名费每人</w:t>
      </w:r>
      <w:r>
        <w:rPr>
          <w:rFonts w:ascii="仿宋_GB2312" w:hAnsi="仿宋_GB2312" w:cs="仿宋_GB2312" w:hint="eastAsia"/>
          <w:kern w:val="0"/>
          <w:szCs w:val="32"/>
        </w:rPr>
        <w:t>10</w:t>
      </w:r>
      <w:r>
        <w:rPr>
          <w:rFonts w:ascii="仿宋_GB2312" w:hAnsi="仿宋_GB2312" w:cs="仿宋_GB2312" w:hint="eastAsia"/>
          <w:kern w:val="0"/>
          <w:szCs w:val="32"/>
        </w:rPr>
        <w:t>元，考务费每科</w:t>
      </w:r>
      <w:r>
        <w:rPr>
          <w:rFonts w:ascii="仿宋_GB2312" w:hAnsi="仿宋_GB2312" w:cs="仿宋_GB2312" w:hint="eastAsia"/>
          <w:kern w:val="0"/>
          <w:szCs w:val="32"/>
        </w:rPr>
        <w:t>50</w:t>
      </w:r>
      <w:r>
        <w:rPr>
          <w:rFonts w:ascii="仿宋_GB2312" w:hAnsi="仿宋_GB2312" w:cs="仿宋_GB2312" w:hint="eastAsia"/>
          <w:kern w:val="0"/>
          <w:szCs w:val="32"/>
        </w:rPr>
        <w:t>元。</w:t>
      </w:r>
    </w:p>
    <w:p w:rsidR="008E42E9" w:rsidRDefault="00555428" w:rsidP="00184A53">
      <w:pPr>
        <w:spacing w:line="600" w:lineRule="exact"/>
        <w:ind w:firstLineChars="200" w:firstLine="608"/>
        <w:outlineLvl w:val="0"/>
        <w:rPr>
          <w:rFonts w:ascii="黑体" w:eastAsia="黑体" w:hAnsi="黑体" w:cs="黑体"/>
          <w:kern w:val="0"/>
          <w:szCs w:val="32"/>
        </w:rPr>
      </w:pPr>
      <w:r>
        <w:rPr>
          <w:rFonts w:ascii="黑体" w:eastAsia="黑体" w:hAnsi="黑体" w:cs="黑体" w:hint="eastAsia"/>
          <w:kern w:val="0"/>
          <w:szCs w:val="32"/>
        </w:rPr>
        <w:t>六、考务日程</w:t>
      </w:r>
    </w:p>
    <w:p w:rsidR="008E42E9" w:rsidRDefault="00555428">
      <w:pPr>
        <w:snapToGrid w:val="0"/>
        <w:spacing w:line="600" w:lineRule="exact"/>
        <w:ind w:firstLineChars="200" w:firstLine="608"/>
        <w:rPr>
          <w:rFonts w:ascii="仿宋_GB2312" w:hAnsi="仿宋_GB2312" w:cs="仿宋_GB2312"/>
          <w:kern w:val="0"/>
          <w:szCs w:val="32"/>
        </w:rPr>
      </w:pPr>
      <w:r>
        <w:rPr>
          <w:rFonts w:ascii="仿宋_GB2312" w:hAnsi="仿宋_GB2312" w:cs="仿宋_GB2312" w:hint="eastAsia"/>
          <w:kern w:val="0"/>
          <w:szCs w:val="32"/>
        </w:rPr>
        <w:t>（一）</w:t>
      </w:r>
      <w:r>
        <w:rPr>
          <w:rFonts w:ascii="仿宋_GB2312" w:hAnsi="仿宋_GB2312" w:cs="仿宋_GB2312" w:hint="eastAsia"/>
          <w:kern w:val="0"/>
          <w:szCs w:val="32"/>
        </w:rPr>
        <w:t>2017</w:t>
      </w:r>
      <w:r>
        <w:rPr>
          <w:rFonts w:ascii="仿宋_GB2312" w:hAnsi="仿宋_GB2312" w:cs="仿宋_GB2312" w:hint="eastAsia"/>
          <w:kern w:val="0"/>
          <w:szCs w:val="32"/>
        </w:rPr>
        <w:t>年</w:t>
      </w:r>
      <w:r>
        <w:rPr>
          <w:rFonts w:ascii="仿宋_GB2312" w:hAnsi="仿宋_GB2312" w:cs="仿宋_GB2312" w:hint="eastAsia"/>
          <w:kern w:val="0"/>
          <w:szCs w:val="32"/>
        </w:rPr>
        <w:t>12</w:t>
      </w:r>
      <w:r>
        <w:rPr>
          <w:rFonts w:ascii="仿宋_GB2312" w:hAnsi="仿宋_GB2312" w:cs="仿宋_GB2312" w:hint="eastAsia"/>
          <w:kern w:val="0"/>
          <w:szCs w:val="32"/>
        </w:rPr>
        <w:t>月</w:t>
      </w:r>
      <w:r>
        <w:rPr>
          <w:rFonts w:ascii="仿宋_GB2312" w:hAnsi="仿宋_GB2312" w:cs="仿宋_GB2312" w:hint="eastAsia"/>
          <w:kern w:val="0"/>
          <w:szCs w:val="32"/>
        </w:rPr>
        <w:t>29</w:t>
      </w:r>
      <w:r>
        <w:rPr>
          <w:rFonts w:ascii="仿宋_GB2312" w:hAnsi="仿宋_GB2312" w:cs="仿宋_GB2312" w:hint="eastAsia"/>
          <w:kern w:val="0"/>
          <w:szCs w:val="32"/>
        </w:rPr>
        <w:t>日前，</w:t>
      </w:r>
      <w:r>
        <w:rPr>
          <w:rFonts w:ascii="仿宋_GB2312" w:hAnsi="仿宋_GB2312" w:cs="仿宋_GB2312" w:hint="eastAsia"/>
          <w:szCs w:val="32"/>
        </w:rPr>
        <w:t>各市财政局确定</w:t>
      </w:r>
      <w:r>
        <w:rPr>
          <w:rFonts w:ascii="仿宋_GB2312" w:hAnsi="仿宋_GB2312" w:cs="仿宋_GB2312" w:hint="eastAsia"/>
          <w:szCs w:val="32"/>
        </w:rPr>
        <w:t>初级资格考试</w:t>
      </w:r>
      <w:r>
        <w:rPr>
          <w:rFonts w:ascii="仿宋_GB2312" w:hAnsi="仿宋_GB2312" w:cs="仿宋_GB2312" w:hint="eastAsia"/>
          <w:szCs w:val="32"/>
        </w:rPr>
        <w:t>考点（考场）并上报自治区</w:t>
      </w:r>
      <w:r>
        <w:rPr>
          <w:rFonts w:ascii="仿宋_GB2312" w:hAnsi="仿宋_GB2312" w:cs="仿宋_GB2312" w:hint="eastAsia"/>
          <w:szCs w:val="32"/>
        </w:rPr>
        <w:t>会计考办</w:t>
      </w:r>
      <w:r>
        <w:rPr>
          <w:rFonts w:ascii="仿宋_GB2312" w:hAnsi="仿宋_GB2312" w:cs="仿宋_GB2312" w:hint="eastAsia"/>
          <w:szCs w:val="32"/>
        </w:rPr>
        <w:t>。</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（二）</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3</w:t>
      </w:r>
      <w:r>
        <w:rPr>
          <w:rFonts w:ascii="仿宋_GB2312" w:hAnsi="仿宋_GB2312" w:cs="仿宋_GB2312" w:hint="eastAsia"/>
          <w:kern w:val="0"/>
          <w:szCs w:val="32"/>
        </w:rPr>
        <w:t>月</w:t>
      </w:r>
      <w:r>
        <w:rPr>
          <w:rFonts w:ascii="仿宋_GB2312" w:hAnsi="仿宋_GB2312" w:cs="仿宋_GB2312" w:hint="eastAsia"/>
          <w:kern w:val="0"/>
          <w:szCs w:val="32"/>
        </w:rPr>
        <w:t>9</w:t>
      </w:r>
      <w:r>
        <w:rPr>
          <w:rFonts w:ascii="仿宋_GB2312" w:hAnsi="仿宋_GB2312" w:cs="仿宋_GB2312" w:hint="eastAsia"/>
          <w:kern w:val="0"/>
          <w:szCs w:val="32"/>
        </w:rPr>
        <w:t>日前，各市财政局上报初级资格考试安排、考场设置、考试批次及考试所需设备准备情况，自治区会计考办将适时进行检查。</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（三）</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3</w:t>
      </w:r>
      <w:r>
        <w:rPr>
          <w:rFonts w:ascii="仿宋_GB2312" w:hAnsi="仿宋_GB2312" w:cs="仿宋_GB2312" w:hint="eastAsia"/>
          <w:kern w:val="0"/>
          <w:szCs w:val="32"/>
        </w:rPr>
        <w:t>月</w:t>
      </w:r>
      <w:r>
        <w:rPr>
          <w:rFonts w:ascii="仿宋_GB2312" w:hAnsi="仿宋_GB2312" w:cs="仿宋_GB2312" w:hint="eastAsia"/>
          <w:kern w:val="0"/>
          <w:szCs w:val="32"/>
        </w:rPr>
        <w:t>12</w:t>
      </w:r>
      <w:r>
        <w:rPr>
          <w:rFonts w:ascii="仿宋_GB2312" w:hAnsi="仿宋_GB2312" w:cs="仿宋_GB2312" w:hint="eastAsia"/>
          <w:kern w:val="0"/>
          <w:szCs w:val="32"/>
        </w:rPr>
        <w:t>日至</w:t>
      </w:r>
      <w:r>
        <w:rPr>
          <w:rFonts w:ascii="仿宋_GB2312" w:hAnsi="仿宋_GB2312" w:cs="仿宋_GB2312" w:hint="eastAsia"/>
          <w:kern w:val="0"/>
          <w:szCs w:val="32"/>
        </w:rPr>
        <w:t>30</w:t>
      </w:r>
      <w:r>
        <w:rPr>
          <w:rFonts w:ascii="仿宋_GB2312" w:hAnsi="仿宋_GB2312" w:cs="仿宋_GB2312" w:hint="eastAsia"/>
          <w:kern w:val="0"/>
          <w:szCs w:val="32"/>
        </w:rPr>
        <w:t>日，自治区会计考办、深圳市海云天科技股份有限公司与各市财政局联合进行无纸化考试网络</w:t>
      </w:r>
      <w:r>
        <w:rPr>
          <w:rFonts w:ascii="仿宋_GB2312" w:hAnsi="仿宋_GB2312" w:cs="仿宋_GB2312" w:hint="eastAsia"/>
          <w:kern w:val="0"/>
          <w:szCs w:val="32"/>
        </w:rPr>
        <w:lastRenderedPageBreak/>
        <w:t>环境、设备等测试。</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（四）</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4</w:t>
      </w:r>
      <w:r>
        <w:rPr>
          <w:rFonts w:ascii="仿宋_GB2312" w:hAnsi="仿宋_GB2312" w:cs="仿宋_GB2312" w:hint="eastAsia"/>
          <w:kern w:val="0"/>
          <w:szCs w:val="32"/>
        </w:rPr>
        <w:t>月</w:t>
      </w:r>
      <w:r>
        <w:rPr>
          <w:rFonts w:ascii="仿宋_GB2312" w:hAnsi="仿宋_GB2312" w:cs="仿宋_GB2312" w:hint="eastAsia"/>
          <w:kern w:val="0"/>
          <w:szCs w:val="32"/>
        </w:rPr>
        <w:t>12</w:t>
      </w:r>
      <w:r>
        <w:rPr>
          <w:rFonts w:ascii="仿宋_GB2312" w:hAnsi="仿宋_GB2312" w:cs="仿宋_GB2312" w:hint="eastAsia"/>
          <w:kern w:val="0"/>
          <w:szCs w:val="32"/>
        </w:rPr>
        <w:t>日前，各市财政局公布本地区初级资格考试准考证网上打印起止时间。</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（五）</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5</w:t>
      </w:r>
      <w:r>
        <w:rPr>
          <w:rFonts w:ascii="仿宋_GB2312" w:hAnsi="仿宋_GB2312" w:cs="仿宋_GB2312" w:hint="eastAsia"/>
          <w:kern w:val="0"/>
          <w:szCs w:val="32"/>
        </w:rPr>
        <w:t>月</w:t>
      </w:r>
      <w:r>
        <w:rPr>
          <w:rFonts w:ascii="仿宋_GB2312" w:hAnsi="仿宋_GB2312" w:cs="仿宋_GB2312" w:hint="eastAsia"/>
          <w:kern w:val="0"/>
          <w:szCs w:val="32"/>
        </w:rPr>
        <w:t>7</w:t>
      </w:r>
      <w:r>
        <w:rPr>
          <w:rFonts w:ascii="仿宋_GB2312" w:hAnsi="仿宋_GB2312" w:cs="仿宋_GB2312" w:hint="eastAsia"/>
          <w:kern w:val="0"/>
          <w:szCs w:val="32"/>
        </w:rPr>
        <w:t>日前，各市财政局向社会公布考试值班电话，</w:t>
      </w:r>
      <w:r>
        <w:rPr>
          <w:rFonts w:ascii="仿宋_GB2312" w:hAnsi="仿宋_GB2312" w:cs="仿宋_GB2312" w:hint="eastAsia"/>
          <w:kern w:val="0"/>
          <w:szCs w:val="32"/>
        </w:rPr>
        <w:t>并将考试值班电话、值班人员报自治区会计考办。</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（六）</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5</w:t>
      </w:r>
      <w:r>
        <w:rPr>
          <w:rFonts w:ascii="仿宋_GB2312" w:hAnsi="仿宋_GB2312" w:cs="仿宋_GB2312" w:hint="eastAsia"/>
          <w:kern w:val="0"/>
          <w:szCs w:val="32"/>
        </w:rPr>
        <w:t>月</w:t>
      </w:r>
      <w:r>
        <w:rPr>
          <w:rFonts w:ascii="仿宋_GB2312" w:hAnsi="仿宋_GB2312" w:cs="仿宋_GB2312" w:hint="eastAsia"/>
          <w:kern w:val="0"/>
          <w:szCs w:val="32"/>
        </w:rPr>
        <w:t>7</w:t>
      </w:r>
      <w:r>
        <w:rPr>
          <w:rFonts w:ascii="仿宋_GB2312" w:hAnsi="仿宋_GB2312" w:cs="仿宋_GB2312" w:hint="eastAsia"/>
          <w:kern w:val="0"/>
          <w:szCs w:val="32"/>
        </w:rPr>
        <w:t>日至</w:t>
      </w:r>
      <w:r>
        <w:rPr>
          <w:rFonts w:ascii="仿宋_GB2312" w:hAnsi="仿宋_GB2312" w:cs="仿宋_GB2312" w:hint="eastAsia"/>
          <w:kern w:val="0"/>
          <w:szCs w:val="32"/>
        </w:rPr>
        <w:t>11</w:t>
      </w:r>
      <w:r>
        <w:rPr>
          <w:rFonts w:ascii="仿宋_GB2312" w:hAnsi="仿宋_GB2312" w:cs="仿宋_GB2312" w:hint="eastAsia"/>
          <w:kern w:val="0"/>
          <w:szCs w:val="32"/>
        </w:rPr>
        <w:t>日，自治区会计考办、深圳市海云天科技股份有限公司与各市财政局再次进行无纸化考试网络环境、设备等测试，做好考试前所有准备工作。</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（七）</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5</w:t>
      </w:r>
      <w:r>
        <w:rPr>
          <w:rFonts w:ascii="仿宋_GB2312" w:hAnsi="仿宋_GB2312" w:cs="仿宋_GB2312" w:hint="eastAsia"/>
          <w:kern w:val="0"/>
          <w:szCs w:val="32"/>
        </w:rPr>
        <w:t>月</w:t>
      </w:r>
      <w:r>
        <w:rPr>
          <w:rFonts w:ascii="仿宋_GB2312" w:hAnsi="仿宋_GB2312" w:cs="仿宋_GB2312" w:hint="eastAsia"/>
          <w:kern w:val="0"/>
          <w:szCs w:val="32"/>
        </w:rPr>
        <w:t>12</w:t>
      </w:r>
      <w:r>
        <w:rPr>
          <w:rFonts w:ascii="仿宋_GB2312" w:hAnsi="仿宋_GB2312" w:cs="仿宋_GB2312" w:hint="eastAsia"/>
          <w:kern w:val="0"/>
          <w:szCs w:val="32"/>
        </w:rPr>
        <w:t>日，开始组织初级资格考试。</w:t>
      </w:r>
    </w:p>
    <w:p w:rsidR="008E42E9" w:rsidRDefault="00555428">
      <w:pPr>
        <w:snapToGrid w:val="0"/>
        <w:spacing w:line="600" w:lineRule="exact"/>
        <w:ind w:firstLine="640"/>
        <w:rPr>
          <w:rFonts w:ascii="仿宋_GB2312" w:hAnsi="仿宋_GB2312" w:cs="仿宋_GB2312"/>
          <w:kern w:val="0"/>
          <w:szCs w:val="32"/>
        </w:rPr>
      </w:pPr>
      <w:r>
        <w:rPr>
          <w:rFonts w:ascii="仿宋_GB2312" w:hAnsi="仿宋_GB2312" w:cs="仿宋_GB2312" w:hint="eastAsia"/>
          <w:kern w:val="0"/>
          <w:szCs w:val="32"/>
        </w:rPr>
        <w:t>（八）</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hint="eastAsia"/>
          <w:kern w:val="0"/>
          <w:szCs w:val="32"/>
        </w:rPr>
        <w:t>6</w:t>
      </w:r>
      <w:r>
        <w:rPr>
          <w:rFonts w:ascii="仿宋_GB2312" w:hAnsi="仿宋_GB2312" w:cs="仿宋_GB2312" w:hint="eastAsia"/>
          <w:kern w:val="0"/>
          <w:szCs w:val="32"/>
        </w:rPr>
        <w:t>月</w:t>
      </w:r>
      <w:r>
        <w:rPr>
          <w:rFonts w:ascii="仿宋_GB2312" w:hAnsi="仿宋_GB2312" w:cs="仿宋_GB2312" w:hint="eastAsia"/>
          <w:kern w:val="0"/>
          <w:szCs w:val="32"/>
        </w:rPr>
        <w:t>10</w:t>
      </w:r>
      <w:r>
        <w:rPr>
          <w:rFonts w:ascii="仿宋_GB2312" w:hAnsi="仿宋_GB2312" w:cs="仿宋_GB2312" w:hint="eastAsia"/>
          <w:kern w:val="0"/>
          <w:szCs w:val="32"/>
        </w:rPr>
        <w:t>日前，下发初级资格考试成绩，并在“全国会计资格评价网”公布。</w:t>
      </w:r>
    </w:p>
    <w:p w:rsidR="008E42E9" w:rsidRDefault="00555428" w:rsidP="00184A53">
      <w:pPr>
        <w:snapToGrid w:val="0"/>
        <w:spacing w:line="600" w:lineRule="exact"/>
        <w:ind w:firstLineChars="196" w:firstLine="596"/>
        <w:outlineLvl w:val="0"/>
        <w:rPr>
          <w:rFonts w:ascii="黑体" w:eastAsia="黑体" w:hAnsi="黑体" w:cs="宋体"/>
          <w:kern w:val="0"/>
          <w:szCs w:val="32"/>
        </w:rPr>
      </w:pPr>
      <w:r>
        <w:rPr>
          <w:rFonts w:ascii="黑体" w:eastAsia="黑体" w:hAnsi="黑体" w:cs="宋体" w:hint="eastAsia"/>
          <w:kern w:val="0"/>
          <w:szCs w:val="32"/>
        </w:rPr>
        <w:t>七、其它事项</w:t>
      </w:r>
    </w:p>
    <w:p w:rsidR="008E42E9" w:rsidRDefault="00555428">
      <w:pPr>
        <w:snapToGrid w:val="0"/>
        <w:spacing w:line="600" w:lineRule="exact"/>
        <w:ind w:firstLineChars="196" w:firstLine="596"/>
        <w:rPr>
          <w:rFonts w:ascii="仿宋_GB2312" w:hAnsi="仿宋_GB2312" w:cs="仿宋_GB2312"/>
          <w:kern w:val="0"/>
          <w:szCs w:val="32"/>
        </w:rPr>
      </w:pPr>
      <w:r>
        <w:rPr>
          <w:rFonts w:ascii="仿宋_GB2312" w:hAnsi="仿宋_GB2312" w:cs="仿宋_GB2312" w:hint="eastAsia"/>
          <w:kern w:val="0"/>
          <w:szCs w:val="32"/>
        </w:rPr>
        <w:t>（一）各市、县（区）财政局必须严格按照统一规定的程序和时间组织网上报名工作，</w:t>
      </w:r>
      <w:r>
        <w:rPr>
          <w:rFonts w:ascii="仿宋_GB2312" w:hAnsi="仿宋_GB2312" w:cs="仿宋_GB2312" w:hint="eastAsia"/>
          <w:kern w:val="0"/>
          <w:szCs w:val="32"/>
        </w:rPr>
        <w:t>并</w:t>
      </w:r>
      <w:r>
        <w:rPr>
          <w:rFonts w:ascii="仿宋_GB2312" w:hAnsi="仿宋_GB2312" w:cs="仿宋_GB2312" w:hint="eastAsia"/>
          <w:kern w:val="0"/>
          <w:szCs w:val="32"/>
        </w:rPr>
        <w:t>通过当地报刊、新闻媒体告知广大报考人员报名有关事项，做好考前各项准备工作。</w:t>
      </w:r>
    </w:p>
    <w:p w:rsidR="008E42E9" w:rsidRDefault="00555428">
      <w:pPr>
        <w:snapToGrid w:val="0"/>
        <w:spacing w:line="600" w:lineRule="exact"/>
        <w:ind w:firstLineChars="196" w:firstLine="596"/>
        <w:rPr>
          <w:rFonts w:ascii="仿宋_GB2312" w:hAnsi="仿宋_GB2312" w:cs="仿宋_GB2312"/>
          <w:szCs w:val="32"/>
        </w:rPr>
      </w:pPr>
      <w:r>
        <w:rPr>
          <w:rFonts w:ascii="仿宋_GB2312" w:hAnsi="仿宋_GB2312" w:cs="仿宋_GB2312" w:hint="eastAsia"/>
          <w:kern w:val="0"/>
          <w:szCs w:val="32"/>
        </w:rPr>
        <w:t>（二</w:t>
      </w:r>
      <w:r>
        <w:rPr>
          <w:rFonts w:ascii="仿宋_GB2312" w:hAnsi="仿宋_GB2312" w:cs="仿宋_GB2312" w:hint="eastAsia"/>
          <w:kern w:val="0"/>
          <w:szCs w:val="32"/>
        </w:rPr>
        <w:t>）各市、县（区）财政局</w:t>
      </w:r>
      <w:r>
        <w:rPr>
          <w:rFonts w:ascii="仿宋_GB2312" w:hAnsi="仿宋_GB2312" w:cs="仿宋_GB2312" w:hint="eastAsia"/>
          <w:szCs w:val="32"/>
        </w:rPr>
        <w:t>在组织考试报名现场审核确认时，必须严格把握报名条件，认真做好报名资格的审核工作。</w:t>
      </w:r>
    </w:p>
    <w:p w:rsidR="008E42E9" w:rsidRDefault="00555428">
      <w:pPr>
        <w:snapToGrid w:val="0"/>
        <w:spacing w:line="600" w:lineRule="exact"/>
        <w:ind w:firstLineChars="196" w:firstLine="596"/>
        <w:rPr>
          <w:rFonts w:ascii="仿宋_GB2312" w:hAnsi="仿宋_GB2312" w:cs="仿宋_GB2312"/>
          <w:szCs w:val="32"/>
        </w:rPr>
      </w:pPr>
      <w:r>
        <w:rPr>
          <w:rFonts w:ascii="仿宋_GB2312" w:hAnsi="仿宋_GB2312" w:cs="仿宋_GB2312" w:hint="eastAsia"/>
          <w:szCs w:val="32"/>
        </w:rPr>
        <w:t>（</w:t>
      </w:r>
      <w:r>
        <w:rPr>
          <w:rFonts w:ascii="仿宋_GB2312" w:hAnsi="仿宋_GB2312" w:cs="仿宋_GB2312" w:hint="eastAsia"/>
          <w:szCs w:val="32"/>
        </w:rPr>
        <w:t>三</w:t>
      </w:r>
      <w:r>
        <w:rPr>
          <w:rFonts w:ascii="仿宋_GB2312" w:hAnsi="仿宋_GB2312" w:cs="仿宋_GB2312" w:hint="eastAsia"/>
          <w:szCs w:val="32"/>
        </w:rPr>
        <w:t>）各市财政局应于</w:t>
      </w:r>
      <w:r>
        <w:rPr>
          <w:rFonts w:ascii="仿宋_GB2312" w:hAnsi="仿宋_GB2312" w:cs="仿宋_GB2312" w:hint="eastAsia"/>
          <w:szCs w:val="32"/>
        </w:rPr>
        <w:t>开考前</w:t>
      </w:r>
      <w:r>
        <w:rPr>
          <w:rFonts w:ascii="仿宋_GB2312" w:hAnsi="仿宋_GB2312" w:cs="仿宋_GB2312" w:hint="eastAsia"/>
          <w:szCs w:val="32"/>
        </w:rPr>
        <w:t>2</w:t>
      </w:r>
      <w:r>
        <w:rPr>
          <w:rFonts w:ascii="仿宋_GB2312" w:hAnsi="仿宋_GB2312" w:cs="仿宋_GB2312" w:hint="eastAsia"/>
          <w:szCs w:val="32"/>
        </w:rPr>
        <w:t>日完成对监考人员、技术人员、考试工作人员的培训等各项考前准备工作，于考试开始前</w:t>
      </w:r>
      <w:r>
        <w:rPr>
          <w:rFonts w:ascii="仿宋_GB2312" w:hAnsi="仿宋_GB2312" w:cs="仿宋_GB2312" w:hint="eastAsia"/>
          <w:szCs w:val="32"/>
        </w:rPr>
        <w:t>1</w:t>
      </w:r>
      <w:r>
        <w:rPr>
          <w:rFonts w:ascii="仿宋_GB2312" w:hAnsi="仿宋_GB2312" w:cs="仿宋_GB2312" w:hint="eastAsia"/>
          <w:szCs w:val="32"/>
        </w:rPr>
        <w:t>日</w:t>
      </w:r>
      <w:r>
        <w:rPr>
          <w:rFonts w:ascii="仿宋_GB2312" w:hAnsi="仿宋_GB2312" w:cs="仿宋_GB2312" w:hint="eastAsia"/>
          <w:szCs w:val="32"/>
        </w:rPr>
        <w:t>完成对所有考点（场）、监考机和考试机的</w:t>
      </w:r>
      <w:r>
        <w:rPr>
          <w:rFonts w:ascii="仿宋_GB2312" w:hAnsi="仿宋_GB2312" w:cs="仿宋_GB2312" w:hint="eastAsia"/>
          <w:szCs w:val="32"/>
        </w:rPr>
        <w:t>测试</w:t>
      </w:r>
      <w:r>
        <w:rPr>
          <w:rFonts w:ascii="仿宋_GB2312" w:hAnsi="仿宋_GB2312" w:cs="仿宋_GB2312" w:hint="eastAsia"/>
          <w:szCs w:val="32"/>
        </w:rPr>
        <w:t>等工作，并做好防范和打击考试作弊活动的各项准备。</w:t>
      </w:r>
    </w:p>
    <w:p w:rsidR="008E42E9" w:rsidRDefault="00555428">
      <w:pPr>
        <w:snapToGrid w:val="0"/>
        <w:spacing w:line="600" w:lineRule="exact"/>
        <w:ind w:firstLineChars="196" w:firstLine="596"/>
        <w:rPr>
          <w:rFonts w:ascii="仿宋_GB2312" w:hAnsi="仿宋_GB2312" w:cs="仿宋_GB2312"/>
          <w:kern w:val="0"/>
          <w:szCs w:val="32"/>
        </w:rPr>
      </w:pPr>
      <w:r>
        <w:rPr>
          <w:rFonts w:ascii="仿宋_GB2312" w:hAnsi="仿宋_GB2312" w:cs="仿宋_GB2312" w:hint="eastAsia"/>
          <w:szCs w:val="32"/>
        </w:rPr>
        <w:lastRenderedPageBreak/>
        <w:t>（</w:t>
      </w:r>
      <w:r>
        <w:rPr>
          <w:rFonts w:ascii="仿宋_GB2312" w:hAnsi="仿宋_GB2312" w:cs="仿宋_GB2312" w:hint="eastAsia"/>
          <w:szCs w:val="32"/>
        </w:rPr>
        <w:t>四</w:t>
      </w:r>
      <w:r>
        <w:rPr>
          <w:rFonts w:ascii="仿宋_GB2312" w:hAnsi="仿宋_GB2312" w:cs="仿宋_GB2312" w:hint="eastAsia"/>
          <w:szCs w:val="32"/>
        </w:rPr>
        <w:t>）</w:t>
      </w:r>
      <w:r>
        <w:rPr>
          <w:rFonts w:ascii="仿宋_GB2312" w:hAnsi="仿宋_GB2312" w:cs="仿宋_GB2312" w:hint="eastAsia"/>
          <w:kern w:val="0"/>
          <w:szCs w:val="32"/>
        </w:rPr>
        <w:t>各市、县（区）财政局要提高服务意识，精心组织</w:t>
      </w:r>
      <w:r>
        <w:rPr>
          <w:rFonts w:ascii="仿宋_GB2312" w:hAnsi="仿宋_GB2312" w:cs="仿宋_GB2312" w:hint="eastAsia"/>
          <w:kern w:val="0"/>
          <w:szCs w:val="32"/>
        </w:rPr>
        <w:t>，认真</w:t>
      </w:r>
      <w:r>
        <w:rPr>
          <w:rFonts w:ascii="仿宋_GB2312" w:hAnsi="仿宋_GB2312" w:cs="仿宋_GB2312" w:hint="eastAsia"/>
          <w:kern w:val="0"/>
          <w:szCs w:val="32"/>
        </w:rPr>
        <w:t>做好各环节考务工作</w:t>
      </w:r>
      <w:r>
        <w:rPr>
          <w:rFonts w:ascii="仿宋_GB2312" w:hAnsi="仿宋_GB2312" w:cs="仿宋_GB2312" w:hint="eastAsia"/>
          <w:kern w:val="0"/>
          <w:szCs w:val="32"/>
        </w:rPr>
        <w:t>，确保考试各项工作平稳顺利安全进行</w:t>
      </w:r>
      <w:r>
        <w:rPr>
          <w:rFonts w:ascii="仿宋_GB2312" w:hAnsi="仿宋_GB2312" w:cs="仿宋_GB2312" w:hint="eastAsia"/>
          <w:kern w:val="0"/>
          <w:szCs w:val="32"/>
        </w:rPr>
        <w:t>。</w:t>
      </w:r>
    </w:p>
    <w:p w:rsidR="008E42E9" w:rsidRDefault="008E42E9">
      <w:pPr>
        <w:snapToGrid w:val="0"/>
        <w:spacing w:line="660" w:lineRule="exact"/>
        <w:ind w:firstLineChars="196" w:firstLine="596"/>
        <w:rPr>
          <w:rFonts w:ascii="仿宋_GB2312" w:hAnsi="仿宋_GB2312" w:cs="仿宋_GB2312"/>
          <w:kern w:val="0"/>
          <w:szCs w:val="32"/>
        </w:rPr>
      </w:pPr>
    </w:p>
    <w:p w:rsidR="008E42E9" w:rsidRDefault="008E42E9">
      <w:pPr>
        <w:snapToGrid w:val="0"/>
        <w:spacing w:line="660" w:lineRule="exact"/>
        <w:ind w:firstLineChars="196" w:firstLine="596"/>
        <w:rPr>
          <w:rFonts w:ascii="仿宋_GB2312" w:hAnsi="仿宋_GB2312" w:cs="仿宋_GB2312"/>
          <w:kern w:val="0"/>
          <w:szCs w:val="32"/>
        </w:rPr>
      </w:pPr>
    </w:p>
    <w:p w:rsidR="008E42E9" w:rsidRDefault="008E42E9">
      <w:pPr>
        <w:widowControl/>
        <w:snapToGrid w:val="0"/>
        <w:spacing w:line="660" w:lineRule="exact"/>
        <w:ind w:firstLineChars="196" w:firstLine="596"/>
        <w:rPr>
          <w:rFonts w:ascii="仿宋_GB2312" w:hAnsi="仿宋_GB2312" w:cs="仿宋_GB2312"/>
          <w:kern w:val="0"/>
          <w:szCs w:val="32"/>
        </w:rPr>
      </w:pPr>
    </w:p>
    <w:p w:rsidR="008E42E9" w:rsidRDefault="00555428" w:rsidP="008E42E9">
      <w:pPr>
        <w:widowControl/>
        <w:snapToGrid w:val="0"/>
        <w:spacing w:line="560" w:lineRule="exact"/>
        <w:ind w:firstLineChars="1099" w:firstLine="3340"/>
        <w:jc w:val="center"/>
        <w:rPr>
          <w:rFonts w:ascii="仿宋_GB2312" w:hAnsi="仿宋_GB2312" w:cs="仿宋_GB2312"/>
          <w:kern w:val="0"/>
          <w:szCs w:val="32"/>
        </w:rPr>
      </w:pPr>
      <w:r>
        <w:rPr>
          <w:rFonts w:ascii="仿宋_GB2312" w:hAnsi="仿宋_GB2312" w:cs="仿宋_GB2312" w:hint="eastAsia"/>
          <w:kern w:val="0"/>
          <w:szCs w:val="32"/>
        </w:rPr>
        <w:t>宁夏回族自治区财政厅</w:t>
      </w:r>
    </w:p>
    <w:p w:rsidR="008E42E9" w:rsidRDefault="00555428" w:rsidP="008E42E9">
      <w:pPr>
        <w:widowControl/>
        <w:snapToGrid w:val="0"/>
        <w:spacing w:line="560" w:lineRule="exact"/>
        <w:ind w:firstLineChars="1099" w:firstLine="3340"/>
        <w:jc w:val="center"/>
        <w:rPr>
          <w:rFonts w:ascii="仿宋_GB2312" w:hAnsi="仿宋_GB2312" w:cs="仿宋_GB2312"/>
          <w:kern w:val="0"/>
          <w:szCs w:val="32"/>
        </w:rPr>
      </w:pPr>
      <w:r>
        <w:rPr>
          <w:rFonts w:ascii="仿宋_GB2312" w:hAnsi="仿宋_GB2312" w:cs="仿宋_GB2312" w:hint="eastAsia"/>
          <w:kern w:val="0"/>
          <w:szCs w:val="32"/>
        </w:rPr>
        <w:t>2017</w:t>
      </w:r>
      <w:r>
        <w:rPr>
          <w:rFonts w:ascii="仿宋_GB2312" w:hAnsi="仿宋_GB2312" w:cs="仿宋_GB2312" w:hint="eastAsia"/>
          <w:kern w:val="0"/>
          <w:szCs w:val="32"/>
        </w:rPr>
        <w:t>年</w:t>
      </w:r>
      <w:r>
        <w:rPr>
          <w:rFonts w:ascii="仿宋_GB2312" w:hAnsi="仿宋_GB2312" w:cs="仿宋_GB2312" w:hint="eastAsia"/>
          <w:kern w:val="0"/>
          <w:szCs w:val="32"/>
        </w:rPr>
        <w:t>10</w:t>
      </w:r>
      <w:r>
        <w:rPr>
          <w:rFonts w:ascii="仿宋_GB2312" w:hAnsi="仿宋_GB2312" w:cs="仿宋_GB2312" w:hint="eastAsia"/>
          <w:kern w:val="0"/>
          <w:szCs w:val="32"/>
        </w:rPr>
        <w:t>月</w:t>
      </w:r>
      <w:r>
        <w:rPr>
          <w:rFonts w:ascii="仿宋_GB2312" w:hAnsi="仿宋_GB2312" w:cs="仿宋_GB2312" w:hint="eastAsia"/>
          <w:kern w:val="0"/>
          <w:szCs w:val="32"/>
        </w:rPr>
        <w:t>13</w:t>
      </w:r>
      <w:r>
        <w:rPr>
          <w:rFonts w:ascii="仿宋_GB2312" w:hAnsi="仿宋_GB2312" w:cs="仿宋_GB2312" w:hint="eastAsia"/>
          <w:kern w:val="0"/>
          <w:szCs w:val="32"/>
        </w:rPr>
        <w:t>日</w:t>
      </w:r>
    </w:p>
    <w:p w:rsidR="008E42E9" w:rsidRDefault="008E42E9">
      <w:pPr>
        <w:widowControl/>
        <w:snapToGrid w:val="0"/>
        <w:spacing w:line="560" w:lineRule="exact"/>
        <w:ind w:firstLineChars="196" w:firstLine="596"/>
        <w:rPr>
          <w:rFonts w:ascii="仿宋" w:eastAsia="仿宋" w:hAnsi="仿宋"/>
          <w:szCs w:val="32"/>
        </w:rPr>
      </w:pPr>
    </w:p>
    <w:p w:rsidR="008E42E9" w:rsidRDefault="008E42E9">
      <w:pPr>
        <w:spacing w:line="560" w:lineRule="exact"/>
        <w:rPr>
          <w:rFonts w:ascii="仿宋" w:eastAsia="仿宋" w:hAnsi="仿宋"/>
          <w:szCs w:val="32"/>
        </w:rPr>
      </w:pPr>
    </w:p>
    <w:bookmarkEnd w:id="1"/>
    <w:p w:rsidR="008E42E9" w:rsidRDefault="008E42E9">
      <w:pPr>
        <w:spacing w:line="560" w:lineRule="exact"/>
        <w:ind w:rightChars="9" w:right="27" w:firstLineChars="200" w:firstLine="608"/>
        <w:rPr>
          <w:rFonts w:ascii="仿宋_GB2312" w:hAnsi="仿宋_GB2312" w:cs="仿宋_GB2312"/>
          <w:szCs w:val="32"/>
        </w:rPr>
      </w:pPr>
    </w:p>
    <w:p w:rsidR="008E42E9" w:rsidRDefault="008E42E9">
      <w:pPr>
        <w:spacing w:line="560" w:lineRule="exact"/>
      </w:pPr>
    </w:p>
    <w:p w:rsidR="008E42E9" w:rsidRDefault="008E42E9">
      <w:pPr>
        <w:spacing w:line="560" w:lineRule="exact"/>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spacing w:line="560" w:lineRule="exact"/>
        <w:rPr>
          <w:rFonts w:ascii="华文中宋" w:eastAsia="华文中宋" w:hAnsi="华文中宋"/>
          <w:b/>
        </w:rPr>
      </w:pPr>
    </w:p>
    <w:p w:rsidR="008E42E9" w:rsidRDefault="008E42E9">
      <w:pPr>
        <w:rPr>
          <w:rFonts w:ascii="华文中宋" w:eastAsia="华文中宋" w:hAnsi="华文中宋"/>
          <w:b/>
        </w:rPr>
      </w:pPr>
    </w:p>
    <w:p w:rsidR="008E42E9" w:rsidRDefault="008E42E9">
      <w:pPr>
        <w:rPr>
          <w:rFonts w:ascii="华文中宋" w:eastAsia="华文中宋" w:hAnsi="华文中宋"/>
          <w:b/>
        </w:rPr>
      </w:pPr>
    </w:p>
    <w:p w:rsidR="008E42E9" w:rsidRDefault="008E42E9">
      <w:pPr>
        <w:rPr>
          <w:rFonts w:ascii="华文中宋" w:eastAsia="华文中宋" w:hAnsi="华文中宋"/>
          <w:b/>
        </w:rPr>
      </w:pPr>
    </w:p>
    <w:p w:rsidR="008E42E9" w:rsidRDefault="008E42E9">
      <w:pPr>
        <w:rPr>
          <w:rFonts w:ascii="华文中宋" w:eastAsia="华文中宋" w:hAnsi="华文中宋"/>
          <w:b/>
        </w:rPr>
      </w:pPr>
    </w:p>
    <w:p w:rsidR="008E42E9" w:rsidRDefault="00555428">
      <w:pPr>
        <w:spacing w:line="560" w:lineRule="exact"/>
        <w:ind w:left="1050" w:right="318" w:hanging="1050"/>
      </w:pPr>
      <w:r>
        <w:rPr>
          <w:rFonts w:ascii="华文中宋" w:eastAsia="华文中宋" w:hAnsi="华文中宋" w:hint="eastAsia"/>
          <w:b/>
          <w:noProof/>
        </w:rPr>
        <w:drawing>
          <wp:anchor distT="0" distB="0" distL="114300" distR="114300" simplePos="0" relativeHeight="251661312" behindDoc="0" locked="0" layoutInCell="1" allowOverlap="1">
            <wp:simplePos x="0" y="0"/>
            <wp:positionH relativeFrom="column">
              <wp:posOffset>3286125</wp:posOffset>
            </wp:positionH>
            <wp:positionV relativeFrom="paragraph">
              <wp:posOffset>514350</wp:posOffset>
            </wp:positionV>
            <wp:extent cx="2114550" cy="533400"/>
            <wp:effectExtent l="0" t="0" r="0" b="0"/>
            <wp:wrapNone/>
            <wp:docPr id="4" name="图片 3" descr="二维码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二维码图片"/>
                    <pic:cNvPicPr>
                      <a:picLocks noChangeAspect="1"/>
                    </pic:cNvPicPr>
                  </pic:nvPicPr>
                  <pic:blipFill>
                    <a:blip r:embed="rId7"/>
                    <a:stretch>
                      <a:fillRect/>
                    </a:stretch>
                  </pic:blipFill>
                  <pic:spPr>
                    <a:xfrm>
                      <a:off x="0" y="0"/>
                      <a:ext cx="2114550" cy="533400"/>
                    </a:xfrm>
                    <a:prstGeom prst="rect">
                      <a:avLst/>
                    </a:prstGeom>
                    <a:noFill/>
                    <a:ln w="9525">
                      <a:noFill/>
                    </a:ln>
                  </pic:spPr>
                </pic:pic>
              </a:graphicData>
            </a:graphic>
          </wp:anchor>
        </w:drawing>
      </w:r>
      <w:r w:rsidR="008E42E9" w:rsidRPr="008E42E9">
        <w:rPr>
          <w:sz w:val="28"/>
          <w:szCs w:val="28"/>
        </w:rPr>
        <w:pict>
          <v:line id="_x0000_s1028" style="position:absolute;left:0;text-align:left;z-index:251659264;mso-position-horizontal-relative:text;mso-position-vertical-relative:text" from="-.25pt,0" to="424.95pt,.35pt" o:gfxdata="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KTySjSAAAAAwEAAA8AAAAAAAAAAQAg&#10;AAAAIgAAAGRycy9kb3ducmV2LnhtbFBLAQIUABQAAAAIAIdO4kBs5jao2wEAAJoDAAAOAAAAAAAA&#10;AAEAIAAAACEBAABkcnMvZTJvRG9jLnhtbFBLBQYAAAAABgAGAFkBAABuBQAAAAA=&#10;" strokeweight="1.5pt"/>
        </w:pict>
      </w:r>
      <w:bookmarkStart w:id="2" w:name="TAIL_CHAOSONG"/>
      <w:bookmarkEnd w:id="2"/>
      <w:r w:rsidR="008E42E9">
        <w:pict>
          <v:line id="_x0000_s1027" style="position:absolute;left:0;text-align:left;z-index:251658240;mso-position-horizontal-relative:text;mso-position-vertical-relative:text" from="0,32.95pt" to="425.2pt,33.3pt" o:gfxdata="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Wo8eU1AAAAAYBAAAPAAAAAAAAAAEA&#10;IAAAACIAAABkcnMvZG93bnJldi54bWxQSwECFAAUAAAACACHTuJAEUGDNtoBAACaAwAADgAAAAAA&#10;AAABACAAAAAjAQAAZHJzL2Uyb0RvYy54bWxQSwUGAAAAAAYABgBZAQAAbwUAAAAA&#10;" strokeweight="1.5pt"/>
        </w:pict>
      </w:r>
      <w:r>
        <w:rPr>
          <w:rFonts w:ascii="仿宋_GB2312" w:hint="eastAsia"/>
          <w:sz w:val="28"/>
          <w:szCs w:val="28"/>
        </w:rPr>
        <w:t xml:space="preserve"> </w:t>
      </w:r>
      <w:r>
        <w:rPr>
          <w:rFonts w:ascii="仿宋_GB2312" w:hint="eastAsia"/>
          <w:sz w:val="28"/>
          <w:szCs w:val="28"/>
        </w:rPr>
        <w:t>宁夏回族自治区财政厅办公室</w:t>
      </w:r>
      <w:r>
        <w:rPr>
          <w:rFonts w:ascii="仿宋_GB2312" w:hint="eastAsia"/>
          <w:sz w:val="28"/>
          <w:szCs w:val="28"/>
        </w:rPr>
        <w:tab/>
      </w:r>
      <w:bookmarkStart w:id="3" w:name="PRINT_DATE"/>
      <w:bookmarkEnd w:id="3"/>
      <w:r>
        <w:rPr>
          <w:rFonts w:ascii="仿宋_GB2312"/>
          <w:sz w:val="28"/>
          <w:szCs w:val="28"/>
        </w:rPr>
        <w:t>2017</w:t>
      </w:r>
      <w:r>
        <w:rPr>
          <w:rFonts w:ascii="仿宋_GB2312"/>
          <w:sz w:val="28"/>
          <w:szCs w:val="28"/>
        </w:rPr>
        <w:t>年</w:t>
      </w:r>
      <w:r>
        <w:rPr>
          <w:rFonts w:ascii="仿宋_GB2312"/>
          <w:sz w:val="28"/>
          <w:szCs w:val="28"/>
        </w:rPr>
        <w:t>10</w:t>
      </w:r>
      <w:r>
        <w:rPr>
          <w:rFonts w:ascii="仿宋_GB2312"/>
          <w:sz w:val="28"/>
          <w:szCs w:val="28"/>
        </w:rPr>
        <w:t>月</w:t>
      </w:r>
      <w:r>
        <w:rPr>
          <w:rFonts w:ascii="仿宋_GB2312"/>
          <w:sz w:val="28"/>
          <w:szCs w:val="28"/>
        </w:rPr>
        <w:t>13</w:t>
      </w:r>
      <w:r>
        <w:rPr>
          <w:rFonts w:ascii="仿宋_GB2312"/>
          <w:sz w:val="28"/>
          <w:szCs w:val="28"/>
        </w:rPr>
        <w:t>日</w:t>
      </w:r>
      <w:r>
        <w:rPr>
          <w:rFonts w:ascii="仿宋_GB2312" w:hint="eastAsia"/>
          <w:sz w:val="28"/>
          <w:szCs w:val="28"/>
        </w:rPr>
        <w:t>印发</w:t>
      </w:r>
    </w:p>
    <w:sectPr w:rsidR="008E42E9" w:rsidSect="008E42E9">
      <w:footerReference w:type="even" r:id="rId8"/>
      <w:footerReference w:type="default" r:id="rId9"/>
      <w:pgSz w:w="11906" w:h="16838"/>
      <w:pgMar w:top="2098" w:right="1797" w:bottom="1985" w:left="1588" w:header="851" w:footer="1537" w:gutter="0"/>
      <w:cols w:space="720"/>
      <w:docGrid w:type="linesAndChars" w:linePitch="574" w:charSpace="-3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428" w:rsidRDefault="00555428" w:rsidP="008E42E9">
      <w:pPr>
        <w:ind w:firstLine="480"/>
      </w:pPr>
      <w:r>
        <w:separator/>
      </w:r>
    </w:p>
  </w:endnote>
  <w:endnote w:type="continuationSeparator" w:id="1">
    <w:p w:rsidR="00555428" w:rsidRDefault="00555428" w:rsidP="008E42E9">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a3"/>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92.4pt;margin-top:.1pt;width:56.7pt;height:18.2pt;z-index:251659264;mso-position-horizontal-relative:page" o:gfxdata="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DzXGPT&#10;AAAABwEAAA8AAAAAAAAAAQAgAAAAIgAAAGRycy9kb3ducmV2LnhtbFBLAQIUABQAAAAIAIdO4kAL&#10;jxdQswEAAEYDAAAOAAAAAAAAAAEAIAAAACIBAABkcnMvZTJvRG9jLnhtbFBLBQYAAAAABgAGAFkB&#10;AABHBQAAAAA=&#10;" filled="f" stroked="f">
          <v:textbox style="mso-fit-shape-to-text:t" inset="0,0,0,0">
            <w:txbxContent>
              <w:p w:rsidR="008E42E9" w:rsidRDefault="00555428">
                <w:pPr>
                  <w:pStyle w:val="a3"/>
                  <w:rPr>
                    <w:rStyle w:val="a6"/>
                    <w:sz w:val="28"/>
                    <w:szCs w:val="28"/>
                  </w:rPr>
                </w:pPr>
                <w:r>
                  <w:rPr>
                    <w:rStyle w:val="a6"/>
                    <w:rFonts w:hint="eastAsia"/>
                    <w:sz w:val="28"/>
                    <w:szCs w:val="28"/>
                  </w:rPr>
                  <w:t>—</w:t>
                </w:r>
                <w:r>
                  <w:rPr>
                    <w:rStyle w:val="a6"/>
                    <w:rFonts w:hint="eastAsia"/>
                    <w:sz w:val="28"/>
                    <w:szCs w:val="28"/>
                  </w:rPr>
                  <w:t xml:space="preserve"> </w:t>
                </w:r>
                <w:r w:rsidR="008E42E9">
                  <w:rPr>
                    <w:sz w:val="28"/>
                    <w:szCs w:val="28"/>
                  </w:rPr>
                  <w:fldChar w:fldCharType="begin"/>
                </w:r>
                <w:r>
                  <w:rPr>
                    <w:rStyle w:val="a6"/>
                    <w:sz w:val="28"/>
                    <w:szCs w:val="28"/>
                  </w:rPr>
                  <w:instrText xml:space="preserve">PAGE  </w:instrText>
                </w:r>
                <w:r w:rsidR="008E42E9">
                  <w:rPr>
                    <w:sz w:val="28"/>
                    <w:szCs w:val="28"/>
                  </w:rPr>
                  <w:fldChar w:fldCharType="separate"/>
                </w:r>
                <w:r>
                  <w:rPr>
                    <w:rStyle w:val="a6"/>
                    <w:sz w:val="28"/>
                    <w:szCs w:val="28"/>
                  </w:rPr>
                  <w:t>2</w:t>
                </w:r>
                <w:r w:rsidR="008E42E9">
                  <w:rPr>
                    <w:sz w:val="28"/>
                    <w:szCs w:val="28"/>
                  </w:rPr>
                  <w:fldChar w:fldCharType="end"/>
                </w:r>
                <w:r>
                  <w:rPr>
                    <w:rStyle w:val="a6"/>
                    <w:rFonts w:hint="eastAsia"/>
                    <w:sz w:val="28"/>
                    <w:szCs w:val="28"/>
                  </w:rPr>
                  <w:t>—</w:t>
                </w:r>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9" w:rsidRDefault="008E42E9">
    <w:pPr>
      <w:pStyle w:val="a3"/>
      <w:ind w:right="360" w:firstLine="360"/>
    </w:pPr>
    <w:r>
      <w:pict>
        <v:shapetype id="_x0000_t202" coordsize="21600,21600" o:spt="202" path="m,l,21600r21600,l21600,xe">
          <v:stroke joinstyle="miter"/>
          <v:path gradientshapeok="t" o:connecttype="rect"/>
        </v:shapetype>
        <v:shape id="_x0000_s2050" type="#_x0000_t202" style="position:absolute;left:0;text-align:left;margin-left:444.2pt;margin-top:2.95pt;width:49.05pt;height:18.2pt;z-index:251658240;mso-wrap-style:none;mso-position-horizontal-relative:page" o:gfxdata="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WoWir1QAAAAgBAAAPAAAAAAAAAAEAIAAAACIAAABkcnMvZG93bnJldi54bWxQSwECFAAU&#10;AAAACACHTuJAbIAnBrsBAABSAwAADgAAAAAAAAABACAAAAAkAQAAZHJzL2Uyb0RvYy54bWxQSwUG&#10;AAAAAAYABgBZAQAAUQUAAAAA&#10;" filled="f" stroked="f">
          <v:textbox style="mso-fit-shape-to-text:t" inset="0,0,0,0">
            <w:txbxContent>
              <w:p w:rsidR="008E42E9" w:rsidRDefault="00555428">
                <w:pPr>
                  <w:pStyle w:val="a3"/>
                  <w:rPr>
                    <w:rStyle w:val="a6"/>
                    <w:sz w:val="28"/>
                    <w:szCs w:val="28"/>
                  </w:rPr>
                </w:pPr>
                <w:r>
                  <w:rPr>
                    <w:rStyle w:val="a6"/>
                    <w:rFonts w:hint="eastAsia"/>
                    <w:sz w:val="28"/>
                    <w:szCs w:val="28"/>
                  </w:rPr>
                  <w:t>—</w:t>
                </w:r>
                <w:r>
                  <w:rPr>
                    <w:rStyle w:val="a6"/>
                    <w:rFonts w:hint="eastAsia"/>
                    <w:sz w:val="28"/>
                    <w:szCs w:val="28"/>
                  </w:rPr>
                  <w:t xml:space="preserve"> </w:t>
                </w:r>
                <w:r w:rsidR="008E42E9">
                  <w:rPr>
                    <w:sz w:val="28"/>
                    <w:szCs w:val="28"/>
                  </w:rPr>
                  <w:fldChar w:fldCharType="begin"/>
                </w:r>
                <w:r>
                  <w:rPr>
                    <w:rStyle w:val="a6"/>
                    <w:sz w:val="28"/>
                    <w:szCs w:val="28"/>
                  </w:rPr>
                  <w:instrText xml:space="preserve">PAGE  </w:instrText>
                </w:r>
                <w:r w:rsidR="008E42E9">
                  <w:rPr>
                    <w:sz w:val="28"/>
                    <w:szCs w:val="28"/>
                  </w:rPr>
                  <w:fldChar w:fldCharType="separate"/>
                </w:r>
                <w:r w:rsidR="00184A53">
                  <w:rPr>
                    <w:rStyle w:val="a6"/>
                    <w:noProof/>
                    <w:sz w:val="28"/>
                    <w:szCs w:val="28"/>
                  </w:rPr>
                  <w:t>4</w:t>
                </w:r>
                <w:r w:rsidR="008E42E9">
                  <w:rPr>
                    <w:sz w:val="28"/>
                    <w:szCs w:val="28"/>
                  </w:rPr>
                  <w:fldChar w:fldCharType="end"/>
                </w:r>
                <w:r>
                  <w:rPr>
                    <w:rStyle w:val="a6"/>
                    <w:rFonts w:hint="eastAsia"/>
                    <w:sz w:val="28"/>
                    <w:szCs w:val="28"/>
                  </w:rPr>
                  <w:t>—</w:t>
                </w:r>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428" w:rsidRDefault="00555428" w:rsidP="008E42E9">
      <w:pPr>
        <w:ind w:firstLine="480"/>
      </w:pPr>
      <w:r>
        <w:separator/>
      </w:r>
    </w:p>
  </w:footnote>
  <w:footnote w:type="continuationSeparator" w:id="1">
    <w:p w:rsidR="00555428" w:rsidRDefault="00555428" w:rsidP="008E42E9">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17548E"/>
    <w:rsid w:val="00184A53"/>
    <w:rsid w:val="00555428"/>
    <w:rsid w:val="008E42E9"/>
    <w:rsid w:val="3E17548E"/>
    <w:rsid w:val="6DC601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E9"/>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42E9"/>
    <w:pPr>
      <w:tabs>
        <w:tab w:val="center" w:pos="4153"/>
        <w:tab w:val="right" w:pos="8306"/>
      </w:tabs>
      <w:snapToGrid w:val="0"/>
      <w:jc w:val="left"/>
    </w:pPr>
    <w:rPr>
      <w:sz w:val="18"/>
    </w:rPr>
  </w:style>
  <w:style w:type="paragraph" w:styleId="a4">
    <w:name w:val="Normal (Web)"/>
    <w:basedOn w:val="a"/>
    <w:rsid w:val="008E42E9"/>
    <w:pPr>
      <w:widowControl/>
      <w:spacing w:before="100" w:beforeAutospacing="1" w:after="100" w:afterAutospacing="1"/>
      <w:jc w:val="left"/>
    </w:pPr>
    <w:rPr>
      <w:rFonts w:ascii="宋体" w:eastAsia="宋体" w:hAnsi="宋体" w:cs="宋体"/>
      <w:kern w:val="0"/>
      <w:sz w:val="24"/>
    </w:rPr>
  </w:style>
  <w:style w:type="character" w:styleId="a5">
    <w:name w:val="Strong"/>
    <w:basedOn w:val="a0"/>
    <w:qFormat/>
    <w:rsid w:val="008E42E9"/>
    <w:rPr>
      <w:rFonts w:ascii="Times New Roman" w:eastAsia="宋体" w:hAnsi="Times New Roman" w:cs="Times New Roman"/>
      <w:b/>
      <w:bCs/>
    </w:rPr>
  </w:style>
  <w:style w:type="character" w:styleId="a6">
    <w:name w:val="page number"/>
    <w:basedOn w:val="a0"/>
    <w:rsid w:val="008E42E9"/>
  </w:style>
  <w:style w:type="paragraph" w:styleId="a7">
    <w:name w:val="Document Map"/>
    <w:basedOn w:val="a"/>
    <w:link w:val="Char"/>
    <w:rsid w:val="00184A53"/>
    <w:rPr>
      <w:rFonts w:ascii="宋体" w:eastAsia="宋体"/>
      <w:sz w:val="18"/>
      <w:szCs w:val="18"/>
    </w:rPr>
  </w:style>
  <w:style w:type="character" w:customStyle="1" w:styleId="Char">
    <w:name w:val="文档结构图 Char"/>
    <w:basedOn w:val="a0"/>
    <w:link w:val="a7"/>
    <w:rsid w:val="00184A53"/>
    <w:rPr>
      <w:rFonts w:ascii="宋体" w:eastAsia="宋体"/>
      <w:kern w:val="2"/>
      <w:sz w:val="18"/>
      <w:szCs w:val="18"/>
    </w:rPr>
  </w:style>
  <w:style w:type="paragraph" w:styleId="a8">
    <w:name w:val="header"/>
    <w:basedOn w:val="a"/>
    <w:link w:val="Char0"/>
    <w:rsid w:val="00184A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184A53"/>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徐恒辉</dc:creator>
  <cp:lastModifiedBy>admin</cp:lastModifiedBy>
  <cp:revision>2</cp:revision>
  <dcterms:created xsi:type="dcterms:W3CDTF">2017-10-16T03:01:00Z</dcterms:created>
  <dcterms:modified xsi:type="dcterms:W3CDTF">2017-10-16T03:01:00Z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