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4"/>
        <w:gridCol w:w="1183"/>
        <w:gridCol w:w="1157"/>
        <w:gridCol w:w="1222"/>
        <w:gridCol w:w="1543"/>
        <w:gridCol w:w="1492"/>
        <w:gridCol w:w="1492"/>
        <w:gridCol w:w="1388"/>
        <w:gridCol w:w="1402"/>
        <w:gridCol w:w="2345"/>
      </w:tblGrid>
      <w:tr w:rsidR="00FC072D" w:rsidRPr="00FC072D" w:rsidTr="00FC072D">
        <w:trPr>
          <w:trHeight w:val="555"/>
          <w:tblCellSpacing w:w="15" w:type="dxa"/>
        </w:trPr>
        <w:tc>
          <w:tcPr>
            <w:tcW w:w="11190" w:type="dxa"/>
            <w:gridSpan w:val="10"/>
            <w:vAlign w:val="center"/>
            <w:hideMark/>
          </w:tcPr>
          <w:p w:rsidR="00FC072D" w:rsidRPr="00FC072D" w:rsidRDefault="00FC072D" w:rsidP="00FC072D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FC072D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兽医学院2017"申请考核制"博士研究生第二轮复选结果公示</w:t>
            </w:r>
          </w:p>
        </w:tc>
      </w:tr>
      <w:tr w:rsidR="00FC072D" w:rsidRPr="00FC072D" w:rsidTr="00FC072D">
        <w:trPr>
          <w:trHeight w:val="1290"/>
          <w:tblCellSpacing w:w="15" w:type="dxa"/>
        </w:trPr>
        <w:tc>
          <w:tcPr>
            <w:tcW w:w="11190" w:type="dxa"/>
            <w:gridSpan w:val="10"/>
            <w:vAlign w:val="center"/>
            <w:hideMark/>
          </w:tcPr>
          <w:p w:rsidR="00FC072D" w:rsidRPr="00FC072D" w:rsidRDefault="00FC072D" w:rsidP="00FC07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C072D">
              <w:rPr>
                <w:rFonts w:ascii="宋体" w:eastAsia="宋体" w:hAnsi="宋体" w:cs="宋体"/>
                <w:kern w:val="0"/>
                <w:sz w:val="22"/>
              </w:rPr>
              <w:t>    根据《华南农业大学关于2017年博士研究生第二时段招生工作的通知》和《兽医学院2017年博士研究生第二轮招生实施细则》的要求，兽医学院招生考核小组对进入复选的29位（其中1人未参加复选）考生进行了专业笔试和面试考核，并计算出总成绩，确定了拟录取名单（由于专业笔试和面试各专业组不同，二级学科组别之间不做比较。拟录取名单按照二级学科考生总成绩由高到低分，同时结合导师当年分配的招生指标数录取）。现将总成绩及拟录取名单予以公示如下：</w:t>
            </w:r>
          </w:p>
        </w:tc>
      </w:tr>
      <w:tr w:rsidR="00FC072D" w:rsidRPr="00FC072D" w:rsidTr="00FC072D">
        <w:trPr>
          <w:trHeight w:val="315"/>
          <w:tblCellSpacing w:w="15" w:type="dxa"/>
        </w:trPr>
        <w:tc>
          <w:tcPr>
            <w:tcW w:w="6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报考导师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初选综合得分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FC072D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复选综合得分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FC072D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总分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是否拟录取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FC072D" w:rsidRPr="00FC072D" w:rsidTr="00FC072D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专业笔试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面试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C072D" w:rsidRPr="00FC072D" w:rsidTr="00FC072D">
        <w:trPr>
          <w:trHeight w:val="375"/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常满霞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基础兽医学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蒋红霞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144.6 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60.0 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83.0 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74.1 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C072D" w:rsidRPr="00FC072D" w:rsidTr="00FC072D">
        <w:trPr>
          <w:trHeight w:val="375"/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陈林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基础兽医学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曾振灵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151.7 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40.0 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90.0 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74.3 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C072D" w:rsidRPr="00FC072D" w:rsidTr="00FC072D">
        <w:trPr>
          <w:trHeight w:val="375"/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何玉张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基础兽医学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刘雅红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141.5 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51.0 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90.0 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74.5 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C072D" w:rsidRPr="00FC072D" w:rsidTr="00FC072D">
        <w:trPr>
          <w:trHeight w:val="375"/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宫碧霜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基础兽医学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李玉谷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142.7 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75.0 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85.0 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77.5 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C072D" w:rsidRPr="00FC072D" w:rsidTr="00FC072D">
        <w:trPr>
          <w:trHeight w:val="375"/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宋卓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基础兽医学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杨增明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141.7 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70.0 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88.0 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77.5 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C072D" w:rsidRPr="00FC072D" w:rsidTr="00FC072D">
        <w:trPr>
          <w:trHeight w:val="375"/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朱晓清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基础兽医学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刘健华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151.7 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69.0 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90.0 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80.0 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C072D" w:rsidRPr="00FC072D" w:rsidTr="00FC072D">
        <w:trPr>
          <w:trHeight w:val="375"/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刘健新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基础兽医学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宁章勇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148.2 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89.0 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84.0 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81.0 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C072D" w:rsidRPr="00FC072D" w:rsidTr="00FC072D">
        <w:trPr>
          <w:trHeight w:val="375"/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吕伟杰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郭世宁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149.2 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77.0 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91.3 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81.8 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C072D" w:rsidRPr="00FC072D" w:rsidTr="00FC072D">
        <w:trPr>
          <w:trHeight w:val="375"/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余文兰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唐兆新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145.7 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64.0 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88.3 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77.3 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C072D" w:rsidRPr="00FC072D" w:rsidTr="00FC072D">
        <w:trPr>
          <w:trHeight w:val="375"/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郑展宏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杨世华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140.7 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60.0 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88.0 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75.3 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C072D" w:rsidRPr="00FC072D" w:rsidTr="00FC072D">
        <w:trPr>
          <w:trHeight w:val="375"/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朱二鹏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兽医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陈金顶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146.6 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91.0 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90.0 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83.5 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C072D" w:rsidRPr="00FC072D" w:rsidTr="00FC072D">
        <w:trPr>
          <w:trHeight w:val="375"/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张博越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郭霄峰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132.9 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84.0 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88.0 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79.0 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C072D" w:rsidRPr="00FC072D" w:rsidTr="00FC072D">
        <w:trPr>
          <w:trHeight w:val="375"/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张旭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预防兽医学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沈永义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144.1 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68.0 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85.2 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76.5 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C072D" w:rsidRPr="00FC072D" w:rsidTr="00FC072D">
        <w:trPr>
          <w:trHeight w:val="375"/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邢金超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预防兽医学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亓文宝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136.9 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72.2 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92.0 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78.6 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C072D" w:rsidRPr="00FC072D" w:rsidTr="00FC072D">
        <w:trPr>
          <w:trHeight w:val="375"/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向程威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预防兽医学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陈瑞爱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145.1 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72.6 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89.4 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79.3 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C072D" w:rsidRPr="00FC072D" w:rsidTr="00FC072D">
        <w:trPr>
          <w:trHeight w:val="375"/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周霞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预防兽医学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贺东生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145.3 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75.1 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89.2 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79.8 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C072D" w:rsidRPr="00FC072D" w:rsidTr="00FC072D">
        <w:trPr>
          <w:trHeight w:val="375"/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张振杰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预防兽医学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冯耀宇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144.8 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82.0 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90.0 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81.4 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C072D" w:rsidRPr="00FC072D" w:rsidTr="00FC072D">
        <w:trPr>
          <w:trHeight w:val="375"/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祖少坡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预防兽医学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廖明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148.5 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74.6 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92.2 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81.5 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C072D" w:rsidRPr="00FC072D" w:rsidTr="00FC072D">
        <w:trPr>
          <w:trHeight w:val="375"/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何伟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预防兽医学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肖立华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148.8 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94.0 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85.0 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82.6 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072D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C072D" w:rsidRPr="00FC072D" w:rsidTr="00FC072D">
        <w:trPr>
          <w:trHeight w:val="624"/>
          <w:tblCellSpacing w:w="15" w:type="dxa"/>
        </w:trPr>
        <w:tc>
          <w:tcPr>
            <w:tcW w:w="11190" w:type="dxa"/>
            <w:gridSpan w:val="10"/>
            <w:vMerge w:val="restart"/>
            <w:tcBorders>
              <w:top w:val="nil"/>
            </w:tcBorders>
            <w:hideMark/>
          </w:tcPr>
          <w:p w:rsidR="00FC072D" w:rsidRPr="00FC072D" w:rsidRDefault="00FC072D" w:rsidP="00FC072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C072D">
              <w:rPr>
                <w:rFonts w:ascii="宋体" w:eastAsia="宋体" w:hAnsi="宋体" w:cs="宋体"/>
                <w:kern w:val="0"/>
                <w:sz w:val="28"/>
                <w:szCs w:val="28"/>
              </w:rPr>
              <w:lastRenderedPageBreak/>
              <w:t>   </w:t>
            </w:r>
            <w:r w:rsidRPr="00FC072D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  <w:t>       公示时间为2017年5月12日至2017年5月17日。</w:t>
            </w:r>
            <w:r w:rsidRPr="00FC072D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Pr="00FC072D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  <w:t>       公示期内若有异议，请实名电话或书面向兽医学院招生考核小组反映。联系人：李老师、黄老师，电话：020-85280410 ；地址：兽医学院办公楼207。</w:t>
            </w:r>
          </w:p>
          <w:p w:rsidR="00FC072D" w:rsidRPr="00FC072D" w:rsidRDefault="00FC072D" w:rsidP="00FC072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C072D">
              <w:rPr>
                <w:rFonts w:ascii="宋体" w:eastAsia="宋体" w:hAnsi="宋体" w:cs="宋体"/>
                <w:kern w:val="0"/>
                <w:sz w:val="28"/>
                <w:szCs w:val="28"/>
              </w:rPr>
              <w:t>                                                                </w:t>
            </w:r>
          </w:p>
          <w:p w:rsidR="00FC072D" w:rsidRPr="00FC072D" w:rsidRDefault="00FC072D" w:rsidP="00FC072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C072D">
              <w:rPr>
                <w:rFonts w:ascii="宋体" w:eastAsia="宋体" w:hAnsi="宋体" w:cs="宋体"/>
                <w:kern w:val="0"/>
                <w:sz w:val="28"/>
                <w:szCs w:val="28"/>
              </w:rPr>
              <w:t>                                                                                                     兽医学院 2017.5.12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FC072D" w:rsidRPr="00FC072D" w:rsidTr="00FC072D">
        <w:trPr>
          <w:trHeight w:val="624"/>
          <w:tblCellSpacing w:w="15" w:type="dxa"/>
        </w:trPr>
        <w:tc>
          <w:tcPr>
            <w:tcW w:w="0" w:type="auto"/>
            <w:gridSpan w:val="10"/>
            <w:vMerge/>
            <w:tcBorders>
              <w:top w:val="nil"/>
            </w:tcBorders>
            <w:vAlign w:val="center"/>
            <w:hideMark/>
          </w:tcPr>
          <w:p w:rsidR="00FC072D" w:rsidRPr="00FC072D" w:rsidRDefault="00FC072D" w:rsidP="00FC072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223FBD" w:rsidRDefault="00223FBD"/>
    <w:sectPr w:rsidR="00223FBD" w:rsidSect="00FC07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FBD" w:rsidRDefault="00223FBD" w:rsidP="00FC072D">
      <w:r>
        <w:separator/>
      </w:r>
    </w:p>
  </w:endnote>
  <w:endnote w:type="continuationSeparator" w:id="1">
    <w:p w:rsidR="00223FBD" w:rsidRDefault="00223FBD" w:rsidP="00FC0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FBD" w:rsidRDefault="00223FBD" w:rsidP="00FC072D">
      <w:r>
        <w:separator/>
      </w:r>
    </w:p>
  </w:footnote>
  <w:footnote w:type="continuationSeparator" w:id="1">
    <w:p w:rsidR="00223FBD" w:rsidRDefault="00223FBD" w:rsidP="00FC07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72D"/>
    <w:rsid w:val="00223FBD"/>
    <w:rsid w:val="00FC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0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07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0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072D"/>
    <w:rPr>
      <w:sz w:val="18"/>
      <w:szCs w:val="18"/>
    </w:rPr>
  </w:style>
  <w:style w:type="character" w:customStyle="1" w:styleId="font1">
    <w:name w:val="font1"/>
    <w:basedOn w:val="a0"/>
    <w:rsid w:val="00FC072D"/>
  </w:style>
  <w:style w:type="character" w:customStyle="1" w:styleId="font4">
    <w:name w:val="font4"/>
    <w:basedOn w:val="a0"/>
    <w:rsid w:val="00FC072D"/>
  </w:style>
  <w:style w:type="paragraph" w:styleId="a5">
    <w:name w:val="Normal (Web)"/>
    <w:basedOn w:val="a"/>
    <w:uiPriority w:val="99"/>
    <w:unhideWhenUsed/>
    <w:rsid w:val="00FC07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248</Words>
  <Characters>1415</Characters>
  <Application>Microsoft Office Word</Application>
  <DocSecurity>0</DocSecurity>
  <Lines>11</Lines>
  <Paragraphs>3</Paragraphs>
  <ScaleCrop>false</ScaleCrop>
  <Company>Lenovo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wangfan01</dc:creator>
  <cp:keywords/>
  <dc:description/>
  <cp:lastModifiedBy>wangfan01</cp:lastModifiedBy>
  <cp:revision>2</cp:revision>
  <dcterms:created xsi:type="dcterms:W3CDTF">2017-05-16T10:30:00Z</dcterms:created>
  <dcterms:modified xsi:type="dcterms:W3CDTF">2017-05-16T10:30:00Z</dcterms:modified>
</cp:coreProperties>
</file>