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EA6435" w:rsidRDefault="00EA6435" w:rsidP="00EA6435">
      <w:pPr>
        <w:jc w:val="center"/>
        <w:rPr>
          <w:rFonts w:hint="eastAsia"/>
          <w:b/>
        </w:rPr>
      </w:pPr>
      <w:r w:rsidRPr="00EA6435">
        <w:rPr>
          <w:b/>
        </w:rPr>
        <w:t>云南师范大学</w:t>
      </w:r>
      <w:r w:rsidRPr="00EA6435">
        <w:rPr>
          <w:b/>
        </w:rPr>
        <w:t>2017</w:t>
      </w:r>
      <w:r w:rsidRPr="00EA6435">
        <w:rPr>
          <w:b/>
        </w:rPr>
        <w:t>年硕士研究生招生专业及联系方式一览表</w:t>
      </w:r>
    </w:p>
    <w:p w:rsidR="00EA6435" w:rsidRDefault="00EA6435">
      <w:pPr>
        <w:rPr>
          <w:rFonts w:hint="eastAsia"/>
        </w:rPr>
      </w:pPr>
    </w:p>
    <w:tbl>
      <w:tblPr>
        <w:tblW w:w="107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67"/>
        <w:gridCol w:w="2156"/>
        <w:gridCol w:w="1286"/>
        <w:gridCol w:w="2210"/>
        <w:gridCol w:w="1399"/>
        <w:gridCol w:w="1039"/>
        <w:gridCol w:w="1328"/>
      </w:tblGrid>
      <w:tr w:rsidR="00EA6435" w:rsidRPr="00EA6435" w:rsidTr="00EA6435">
        <w:trPr>
          <w:trHeight w:val="705"/>
          <w:tblCellSpacing w:w="0" w:type="dxa"/>
        </w:trPr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学院代码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学院名称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学习形式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联系电话</w:t>
            </w:r>
            <w:r w:rsidRPr="00EA643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0871-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010101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马克思主义哲学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李老师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65942926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010102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中国哲学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010103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外国哲学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010104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逻辑学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010105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伦理学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010106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美学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010107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宗教学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630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030203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科学社会主义与</w:t>
            </w: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国际共产主义运动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030301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社会学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030302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人口学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李老师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65942926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030303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人类学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030304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民俗学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030505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035101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法律（非法学）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035102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法律（法学）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0401Z1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教育法学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学科教学（思政）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哲学与政法学院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学科教学（思政）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002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010108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科学技术哲学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陈老师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65911869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030501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马克思主义基本原理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经济与管理学院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020101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政治经济学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罗老师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65911896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经济与管理学院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020203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财政学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经济与管理学院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020204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金融学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经济与管理学院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020205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产业经济学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经济与管理学院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020206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国际贸易学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泛亚商学院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020204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金融学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韩老师</w:t>
            </w:r>
          </w:p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杨老师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65385239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泛亚商学院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125100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泛亚商学院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125100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泛亚商学院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125300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会计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教育学原理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饶老师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65912792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630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比较教育学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学前教育学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0401Z3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少年儿童组织与思想意识教育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040201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基础心理学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</w:t>
            </w: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040202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发展与教育心理学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040203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应用心理学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教育管理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教育管理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心理健康教育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心理健康教育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特殊教育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饶老师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65912792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教育科学与管理学院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045400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应用心理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高等教育与区域发展研究院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谷老师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65912923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高等教育与区域发展研究院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高等教育学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007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成人继续教育学院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成人教育学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张老师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65516477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007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成人继续教育学院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0401Z2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教师教育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职业技术教育学院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樊老师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65138275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职业技术教育学院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职业技术教育学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职业技术教育学院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职业技术教育学院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职业技术教育学院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045120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职业技术教育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职业技术教育学院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045120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职业技术教育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010106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美学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袁老师</w:t>
            </w:r>
          </w:p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张老师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65912950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学科教学（语文）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学科教学（语文）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050101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文艺学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050102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语言学及应用语言学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050103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汉语言文字学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050104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中国古典文献学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050105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中国古代文学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050106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中国现当代文学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050107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中国少数民族语言文学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009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050108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比较文学与世界文学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010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传媒学院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050301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新闻学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朱老师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65912948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010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传媒学院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130300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戏剧与影视学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630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011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云南华文学院</w:t>
            </w: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国际汉语教育学院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045300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汉语国际教育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袁老师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65941210</w:t>
            </w:r>
          </w:p>
        </w:tc>
      </w:tr>
      <w:tr w:rsidR="00EA6435" w:rsidRPr="00EA6435" w:rsidTr="00EA6435">
        <w:trPr>
          <w:trHeight w:val="630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云南华文学院</w:t>
            </w: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国际汉语教育学院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050210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亚非语言文学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朱老师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65912845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学科教学（英语）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学科教学（英语）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050201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英语语言文学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050205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日语语言文学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050211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外国语言学及应用语言学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055101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英语笔译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055102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英语口译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朱老师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65912845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学科教学（美术）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关老师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65944290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学科教学（美术）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130100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艺术学理论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130400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130500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设计学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135107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135108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艺术设计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历史与行政学院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金老师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65912066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历史与行政学院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学科教学（历史）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历史与行政学院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学科教学（历史）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历史与行政学院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060200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中国史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014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历史与行政学院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0603L1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世界史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历史与行政学院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120401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行政管理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历史与行政学院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125200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公共管理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数学学院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康老师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65941497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数学学院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学科教学（数学）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数学学院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学科教学（数学）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数学学院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070101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基础数学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数学学院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070103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概率论与数理统计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数学学院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070104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应用数学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数学学院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070105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运筹学与控制论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数学学院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071400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统计学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物理与电子信息学院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王老师</w:t>
            </w:r>
          </w:p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孙老师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65941165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物理与电子信息学院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学科教学（物理）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物理与电子信息学院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学科教学（物理）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物理与电子信息学院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070201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理论物理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物理与电子信息学院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070205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凝聚态物理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物理与电子信息学院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070207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光学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物理与电子信息学</w:t>
            </w: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070208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无线电物理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016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物理与电子信息学院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070401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天体物理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物理与电子信息学院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070402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天体测量与天体力学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物理与电子信息学院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080300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光学工程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物理与电子信息学院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085202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光学工程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017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化学化工学院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王老师</w:t>
            </w:r>
          </w:p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符老师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65516129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017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化学化工学院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学科教学（化学）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017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化学化工学院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学科教学（化学）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017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化学化工学院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070301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无机化学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王老师</w:t>
            </w:r>
          </w:p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符老师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65516129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017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化学化工学院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070302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分析化学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017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化学化工学院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070303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有机化学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017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化学化工学院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070304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物理化学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630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017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化学化工学院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070305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高分子化学与物理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017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化学化工学院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081704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应用化学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旅游与地理科学学院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020202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区域经济学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温老师</w:t>
            </w:r>
          </w:p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麻老师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65941202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旅游与地理科学学院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旅游与地理科学学</w:t>
            </w: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045110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学科教学（地理）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018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旅游与地理科学学院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学科教学（地理）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旅游与地理科学学院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070501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自然地理学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旅游与地理科学学院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070502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人文地理学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旅游与地理科学学院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070503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地图学与地理信息系统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旅游与地理科学学院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0705Z1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教育地理学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旅游与地理科学学院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0705Z2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边疆地理学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旅游与地理科学学院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0705Z3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山地环境与自然灾害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旅游与地理科学学院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081603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地图制图学与地理信息工程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旅游与地理科学学院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120203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旅游管理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018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旅游与地理科学学院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125400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旅游管理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张老师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65941376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学科教学（生物）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学科教学（生物）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071001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植物学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019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071002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动物学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071005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微生物学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071007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遗传学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071008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发育生物学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071010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生物化学与分子生物学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071300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生态学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019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083001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环境科学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020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能源与环境科学学院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082800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农业工程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王老师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65940944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020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能源与环境科学学院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082802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农业水土工程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020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能源与环境科学学院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082803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农业生物环境与能源工程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020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能源与环境科学学院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082804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农业电气化与自动化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020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能源与环境科学学院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085227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农业工程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020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能源与环境科学学院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095111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农业科技组织与服务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021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信息学院教育技术中心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教育技术学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李老师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65940759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现代教育技术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李老师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65940759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现代教育技术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022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077501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计算机系统结构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077502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计算机软件与理论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077503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计算机应用技术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078401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教育技术学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083500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085211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计算机技术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022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信息学院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095112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农业信息化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040102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郭老师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65943398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040301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040302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运动人体科学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630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040303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040304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民族传统体育学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学科教学（体育）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学科教学（体育）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045201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045202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023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045204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社会体育指导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630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民族教育信息化</w:t>
            </w: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教育部重点实验室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077503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计算机应用技术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谷老师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65912923</w:t>
            </w:r>
          </w:p>
        </w:tc>
      </w:tr>
      <w:tr w:rsidR="00EA6435" w:rsidRPr="00EA6435" w:rsidTr="00EA6435">
        <w:trPr>
          <w:trHeight w:val="630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民族教育信息化</w:t>
            </w: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教育部重点实验室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078401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教育技术学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630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024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民族教育信息化</w:t>
            </w: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教育部重点实验室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085211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计算机技术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025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汉藏语研究院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050107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中国少数民族语言文学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和老师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65912033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音乐舞蹈学院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学科教学（音乐）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刘老师</w:t>
            </w:r>
          </w:p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宋老师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65943486</w:t>
            </w: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音乐舞蹈学院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045111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学科教学（音乐）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音乐舞蹈学院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130200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音乐与舞蹈学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6435" w:rsidRPr="00EA6435" w:rsidTr="00EA6435">
        <w:trPr>
          <w:trHeight w:val="285"/>
          <w:tblCellSpacing w:w="0" w:type="dxa"/>
        </w:trPr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026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音乐舞蹈学院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135101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6435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6435" w:rsidRPr="00EA6435" w:rsidRDefault="00EA6435" w:rsidP="00EA643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A6435" w:rsidRDefault="00EA6435"/>
    <w:sectPr w:rsidR="00EA6435" w:rsidSect="00EA643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6E8D" w:rsidRDefault="00EF6E8D" w:rsidP="00EA6435">
      <w:r>
        <w:separator/>
      </w:r>
    </w:p>
  </w:endnote>
  <w:endnote w:type="continuationSeparator" w:id="1">
    <w:p w:rsidR="00EF6E8D" w:rsidRDefault="00EF6E8D" w:rsidP="00EA64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6E8D" w:rsidRDefault="00EF6E8D" w:rsidP="00EA6435">
      <w:r>
        <w:separator/>
      </w:r>
    </w:p>
  </w:footnote>
  <w:footnote w:type="continuationSeparator" w:id="1">
    <w:p w:rsidR="00EF6E8D" w:rsidRDefault="00EF6E8D" w:rsidP="00EA64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6435"/>
    <w:rsid w:val="00EA6435"/>
    <w:rsid w:val="00EF6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6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64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6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6435"/>
    <w:rPr>
      <w:sz w:val="18"/>
      <w:szCs w:val="18"/>
    </w:rPr>
  </w:style>
  <w:style w:type="paragraph" w:styleId="a5">
    <w:name w:val="Normal (Web)"/>
    <w:basedOn w:val="a"/>
    <w:uiPriority w:val="99"/>
    <w:unhideWhenUsed/>
    <w:rsid w:val="00EA64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A643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91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943</Words>
  <Characters>5377</Characters>
  <Application>Microsoft Office Word</Application>
  <DocSecurity>0</DocSecurity>
  <Lines>44</Lines>
  <Paragraphs>12</Paragraphs>
  <ScaleCrop>false</ScaleCrop>
  <Company>Lenovo</Company>
  <LinksUpToDate>false</LinksUpToDate>
  <CharactersWithSpaces>6308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3</cp:revision>
  <dcterms:created xsi:type="dcterms:W3CDTF">2017-03-07T06:50:00Z</dcterms:created>
  <dcterms:modified xsi:type="dcterms:W3CDTF">2017-03-07T06:51:00Z</dcterms:modified>
</cp:coreProperties>
</file>