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5" w:rsidRDefault="00F34F15" w:rsidP="00F34F15">
      <w:pPr>
        <w:shd w:val="clear" w:color="auto" w:fill="FFFFFF"/>
        <w:spacing w:before="150" w:after="150" w:line="345" w:lineRule="atLeast"/>
        <w:rPr>
          <w:b/>
          <w:sz w:val="28"/>
          <w:szCs w:val="28"/>
        </w:rPr>
      </w:pPr>
      <w:r>
        <w:rPr>
          <w:rFonts w:hint="eastAsia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临床助理医师考试大纲</w:t>
      </w:r>
      <w:r>
        <w:rPr>
          <w:rFonts w:hint="eastAsia"/>
          <w:b/>
          <w:sz w:val="28"/>
          <w:szCs w:val="28"/>
        </w:rPr>
        <w:t>-</w:t>
      </w:r>
      <w:r w:rsidR="00AC4F6C">
        <w:rPr>
          <w:rFonts w:hint="eastAsia"/>
          <w:b/>
          <w:sz w:val="28"/>
          <w:szCs w:val="28"/>
        </w:rPr>
        <w:t>血液系统</w:t>
      </w:r>
      <w:r w:rsidR="00A33920">
        <w:rPr>
          <w:rFonts w:hint="eastAsia"/>
          <w:b/>
          <w:sz w:val="28"/>
          <w:szCs w:val="28"/>
        </w:rPr>
        <w:t>学</w:t>
      </w:r>
    </w:p>
    <w:p w:rsidR="00F34F15" w:rsidRPr="00B55AA2" w:rsidRDefault="00F34F15" w:rsidP="00F34F15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　</w:t>
      </w:r>
      <w:r w:rsidRPr="00B55AA2">
        <w:rPr>
          <w:sz w:val="18"/>
          <w:szCs w:val="18"/>
        </w:rPr>
        <w:t xml:space="preserve">　2017临床助理医师《</w:t>
      </w:r>
      <w:r w:rsidR="00AC4F6C">
        <w:rPr>
          <w:rFonts w:hint="eastAsia"/>
          <w:sz w:val="18"/>
          <w:szCs w:val="18"/>
        </w:rPr>
        <w:t>血液系统</w:t>
      </w:r>
      <w:r w:rsidRPr="00B55AA2">
        <w:rPr>
          <w:sz w:val="18"/>
          <w:szCs w:val="18"/>
        </w:rPr>
        <w:t>》考试大纲已经公布，新东方在线医学网整理如下，希望预备2017年临床助理医师考试的考生们及早确认。请广大临床助理医师考生参考：</w:t>
      </w:r>
    </w:p>
    <w:p w:rsidR="00F34F15" w:rsidRPr="00B55AA2" w:rsidRDefault="00F34F15" w:rsidP="00F34F15">
      <w:pPr>
        <w:pStyle w:val="a7"/>
        <w:rPr>
          <w:sz w:val="18"/>
          <w:szCs w:val="18"/>
        </w:rPr>
      </w:pPr>
      <w:r w:rsidRPr="00B55AA2">
        <w:rPr>
          <w:sz w:val="18"/>
          <w:szCs w:val="18"/>
        </w:rPr>
        <w:t xml:space="preserve">　　免费下载：2017临床助理医师《</w:t>
      </w:r>
      <w:r w:rsidR="00AC4F6C">
        <w:rPr>
          <w:rFonts w:hint="eastAsia"/>
          <w:sz w:val="18"/>
          <w:szCs w:val="18"/>
        </w:rPr>
        <w:t>血液系统</w:t>
      </w:r>
      <w:r w:rsidRPr="00B55AA2">
        <w:rPr>
          <w:sz w:val="18"/>
          <w:szCs w:val="18"/>
        </w:rPr>
        <w:t>》考试大纲</w:t>
      </w:r>
    </w:p>
    <w:tbl>
      <w:tblPr>
        <w:tblW w:w="84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"/>
        <w:gridCol w:w="3880"/>
        <w:gridCol w:w="3440"/>
      </w:tblGrid>
      <w:tr w:rsidR="00AC4F6C" w:rsidTr="00B524B8">
        <w:trPr>
          <w:trHeight w:val="270"/>
        </w:trPr>
        <w:tc>
          <w:tcPr>
            <w:tcW w:w="1130" w:type="dxa"/>
            <w:shd w:val="clear" w:color="auto" w:fill="auto"/>
            <w:vAlign w:val="center"/>
          </w:tcPr>
          <w:bookmarkEnd w:id="0"/>
          <w:p w:rsidR="00AC4F6C" w:rsidRDefault="00AC4F6C" w:rsidP="00B524B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系统、疾病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主要内容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要点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六、血液系统　</w:t>
            </w:r>
          </w:p>
        </w:tc>
        <w:tc>
          <w:tcPr>
            <w:tcW w:w="7320" w:type="dxa"/>
            <w:gridSpan w:val="2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（一）贫血概述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（1）概念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（2）分类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（3）临床表现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（5）治疗原则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（二）缺铁性贫血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（1）铁代谢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（2）病因和发病机制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（3）临床表现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（4）实验室检查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（5）诊断与鉴别诊断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（6）治疗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（三）再生障碍性贫血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（1）病因和发病机制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（3）实验室检查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（5）治疗原则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（四）白血病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概述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1.急性白血病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（1）FAB分型和MICM分型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（3）实验室检查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（5）治疗原则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2.慢性粒细胞白血病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（1）临床表现和分期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（2）实验室检查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（4）治疗原则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（五）白细胞减少和粒细胞缺乏症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</w:t>
            </w:r>
          </w:p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</w:t>
            </w:r>
          </w:p>
        </w:tc>
      </w:tr>
      <w:tr w:rsidR="00AC4F6C" w:rsidTr="00B524B8">
        <w:trPr>
          <w:trHeight w:val="1258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（六）出血性疾病概述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（1）发病机制分类</w:t>
            </w:r>
          </w:p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（2）实验室检查</w:t>
            </w:r>
          </w:p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</w:t>
            </w:r>
          </w:p>
          <w:p w:rsidR="00AC4F6C" w:rsidRDefault="00AC4F6C" w:rsidP="00B524B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（4）治疗原则</w:t>
            </w:r>
          </w:p>
        </w:tc>
      </w:tr>
      <w:tr w:rsidR="00AC4F6C" w:rsidTr="00B524B8">
        <w:trPr>
          <w:trHeight w:val="45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（七）过敏性紫癜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（1）常见病因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（3）实验室检查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（八）特发性血小板减少性紫癜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（2）实验室检查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20" w:type="dxa"/>
            <w:gridSpan w:val="2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（九）输血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1.合理输血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（1）输注血液成分的优点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（2）常用血液成分的特性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（3）合理输血原则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（4）输血适应证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（5）血液保护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 w:val="restart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2.安全输血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（1）输血基本程序</w:t>
            </w:r>
          </w:p>
        </w:tc>
      </w:tr>
      <w:tr w:rsidR="00AC4F6C" w:rsidTr="00B524B8">
        <w:trPr>
          <w:trHeight w:val="270"/>
        </w:trPr>
        <w:tc>
          <w:tcPr>
            <w:tcW w:w="113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0" w:type="dxa"/>
            <w:vMerge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AC4F6C" w:rsidRDefault="00AC4F6C" w:rsidP="00B52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（2）输血不良反应</w:t>
            </w:r>
          </w:p>
        </w:tc>
      </w:tr>
    </w:tbl>
    <w:p w:rsidR="00F34F15" w:rsidRPr="009D33DE" w:rsidRDefault="00F34F15" w:rsidP="00F34F15"/>
    <w:p w:rsidR="00F34F15" w:rsidRPr="00780D89" w:rsidRDefault="00F34F15" w:rsidP="00F34F15">
      <w:pPr>
        <w:jc w:val="left"/>
      </w:pPr>
    </w:p>
    <w:p w:rsidR="00A75C36" w:rsidRPr="00F34F15" w:rsidRDefault="00A75C36" w:rsidP="00F34F15"/>
    <w:sectPr w:rsidR="00A75C36" w:rsidRPr="00F34F15" w:rsidSect="004E301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C7F" w:rsidRDefault="00B55C7F" w:rsidP="00632661">
      <w:r>
        <w:separator/>
      </w:r>
    </w:p>
  </w:endnote>
  <w:endnote w:type="continuationSeparator" w:id="1">
    <w:p w:rsidR="00B55C7F" w:rsidRDefault="00B55C7F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C7F" w:rsidRDefault="00B55C7F" w:rsidP="00632661">
      <w:r>
        <w:separator/>
      </w:r>
    </w:p>
  </w:footnote>
  <w:footnote w:type="continuationSeparator" w:id="1">
    <w:p w:rsidR="00B55C7F" w:rsidRDefault="00B55C7F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32CBE"/>
    <w:rsid w:val="000B27E7"/>
    <w:rsid w:val="00146C41"/>
    <w:rsid w:val="00161DA0"/>
    <w:rsid w:val="001A2EC6"/>
    <w:rsid w:val="00237EBD"/>
    <w:rsid w:val="00274A61"/>
    <w:rsid w:val="00285EE7"/>
    <w:rsid w:val="00294776"/>
    <w:rsid w:val="002B57BD"/>
    <w:rsid w:val="002C520A"/>
    <w:rsid w:val="002E1F1C"/>
    <w:rsid w:val="00392E09"/>
    <w:rsid w:val="00393A04"/>
    <w:rsid w:val="003C0DE4"/>
    <w:rsid w:val="003D6C09"/>
    <w:rsid w:val="00425D8E"/>
    <w:rsid w:val="00462E27"/>
    <w:rsid w:val="004A0752"/>
    <w:rsid w:val="004B4BFC"/>
    <w:rsid w:val="004E3012"/>
    <w:rsid w:val="004F7A38"/>
    <w:rsid w:val="0051702C"/>
    <w:rsid w:val="00590506"/>
    <w:rsid w:val="00632661"/>
    <w:rsid w:val="0067377C"/>
    <w:rsid w:val="00700281"/>
    <w:rsid w:val="00747F9F"/>
    <w:rsid w:val="00780D89"/>
    <w:rsid w:val="007E1A7A"/>
    <w:rsid w:val="00801953"/>
    <w:rsid w:val="00893CB6"/>
    <w:rsid w:val="008F1262"/>
    <w:rsid w:val="00931403"/>
    <w:rsid w:val="00976682"/>
    <w:rsid w:val="009A789F"/>
    <w:rsid w:val="009D33DE"/>
    <w:rsid w:val="00A04DEC"/>
    <w:rsid w:val="00A30FB5"/>
    <w:rsid w:val="00A33920"/>
    <w:rsid w:val="00A75C36"/>
    <w:rsid w:val="00AC4F6C"/>
    <w:rsid w:val="00B55AA2"/>
    <w:rsid w:val="00B55C7F"/>
    <w:rsid w:val="00B75912"/>
    <w:rsid w:val="00BD2C99"/>
    <w:rsid w:val="00C5110E"/>
    <w:rsid w:val="00C71F51"/>
    <w:rsid w:val="00C959DB"/>
    <w:rsid w:val="00C970CE"/>
    <w:rsid w:val="00CD2248"/>
    <w:rsid w:val="00CD5C32"/>
    <w:rsid w:val="00CE0DE1"/>
    <w:rsid w:val="00D12EDB"/>
    <w:rsid w:val="00D15645"/>
    <w:rsid w:val="00D20134"/>
    <w:rsid w:val="00DC0A3A"/>
    <w:rsid w:val="00E11215"/>
    <w:rsid w:val="00F34F15"/>
    <w:rsid w:val="00F3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qFormat/>
    <w:rsid w:val="00747F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127</Words>
  <Characters>727</Characters>
  <Application>Microsoft Office Word</Application>
  <DocSecurity>0</DocSecurity>
  <Lines>6</Lines>
  <Paragraphs>1</Paragraphs>
  <ScaleCrop>false</ScaleCrop>
  <Company>Lenovo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zhangxiuyun</cp:lastModifiedBy>
  <cp:revision>62</cp:revision>
  <dcterms:created xsi:type="dcterms:W3CDTF">2014-07-30T10:29:00Z</dcterms:created>
  <dcterms:modified xsi:type="dcterms:W3CDTF">2016-11-22T03:46:00Z</dcterms:modified>
</cp:coreProperties>
</file>