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07" w:rsidRPr="00C61A74" w:rsidRDefault="00504F07" w:rsidP="00504F07">
      <w:pPr>
        <w:ind w:right="920"/>
        <w:rPr>
          <w:b/>
          <w:sz w:val="32"/>
        </w:rPr>
      </w:pPr>
      <w:bookmarkStart w:id="0" w:name="_GoBack"/>
      <w:bookmarkEnd w:id="0"/>
      <w:r w:rsidRPr="00C61A74">
        <w:rPr>
          <w:rFonts w:hint="eastAsia"/>
          <w:b/>
          <w:sz w:val="32"/>
        </w:rPr>
        <w:t>附件</w:t>
      </w:r>
      <w:r>
        <w:rPr>
          <w:rFonts w:hint="eastAsia"/>
          <w:b/>
          <w:sz w:val="32"/>
        </w:rPr>
        <w:t>二：博士生新生奖学金获奖者申请材料简表</w:t>
      </w:r>
    </w:p>
    <w:tbl>
      <w:tblPr>
        <w:tblW w:w="101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"/>
        <w:gridCol w:w="1150"/>
        <w:gridCol w:w="123"/>
        <w:gridCol w:w="1497"/>
        <w:gridCol w:w="123"/>
        <w:gridCol w:w="957"/>
        <w:gridCol w:w="123"/>
        <w:gridCol w:w="1137"/>
        <w:gridCol w:w="123"/>
        <w:gridCol w:w="1016"/>
        <w:gridCol w:w="123"/>
        <w:gridCol w:w="1854"/>
        <w:gridCol w:w="64"/>
        <w:gridCol w:w="652"/>
        <w:gridCol w:w="123"/>
        <w:gridCol w:w="803"/>
        <w:gridCol w:w="123"/>
      </w:tblGrid>
      <w:tr w:rsidR="00504F07" w:rsidTr="003312CF">
        <w:trPr>
          <w:gridBefore w:val="1"/>
          <w:wBefore w:w="123" w:type="dxa"/>
          <w:cantSplit/>
          <w:trHeight w:val="615"/>
          <w:jc w:val="center"/>
        </w:trPr>
        <w:tc>
          <w:tcPr>
            <w:tcW w:w="127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  <w:rPr>
                <w:rFonts w:eastAsia="黑体"/>
                <w:szCs w:val="21"/>
              </w:rPr>
            </w:pPr>
            <w:proofErr w:type="gramStart"/>
            <w:r>
              <w:rPr>
                <w:rFonts w:eastAsia="黑体" w:hint="eastAsia"/>
                <w:szCs w:val="21"/>
              </w:rPr>
              <w:t>夏权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Ansi="宋体"/>
                <w:szCs w:val="21"/>
              </w:rPr>
              <w:t>学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号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BY1614107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  <w:rPr>
                <w:rFonts w:eastAsia="黑体"/>
                <w:sz w:val="32"/>
              </w:rPr>
            </w:pPr>
            <w:r>
              <w:rPr>
                <w:rFonts w:hAnsi="宋体"/>
                <w:szCs w:val="21"/>
              </w:rPr>
              <w:t>指导教师</w:t>
            </w:r>
          </w:p>
        </w:tc>
        <w:tc>
          <w:tcPr>
            <w:tcW w:w="3619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  <w:rPr>
                <w:rFonts w:eastAsia="黑体"/>
                <w:sz w:val="32"/>
              </w:rPr>
            </w:pPr>
            <w:r w:rsidRPr="005C75AD">
              <w:rPr>
                <w:rFonts w:eastAsia="黑体" w:hint="eastAsia"/>
                <w:szCs w:val="21"/>
              </w:rPr>
              <w:t>王自力</w:t>
            </w:r>
          </w:p>
        </w:tc>
      </w:tr>
      <w:tr w:rsidR="00504F07" w:rsidTr="003312CF">
        <w:trPr>
          <w:gridBefore w:val="1"/>
          <w:wBefore w:w="123" w:type="dxa"/>
          <w:cantSplit/>
          <w:trHeight w:val="326"/>
          <w:jc w:val="center"/>
        </w:trPr>
        <w:tc>
          <w:tcPr>
            <w:tcW w:w="1273" w:type="dxa"/>
            <w:gridSpan w:val="2"/>
            <w:vMerge w:val="restart"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已取得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研究成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果（论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文、专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利、获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奖等）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</w:rPr>
              <w:t>本人排名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状态（发表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录用</w:t>
            </w:r>
            <w:r>
              <w:rPr>
                <w:b/>
              </w:rPr>
              <w:t>）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期刊（会议）名称及</w:t>
            </w:r>
            <w:r>
              <w:rPr>
                <w:b/>
                <w:sz w:val="18"/>
                <w:szCs w:val="18"/>
              </w:rPr>
              <w:t>影响因子</w:t>
            </w:r>
            <w:r>
              <w:rPr>
                <w:rFonts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2015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b/>
                <w:sz w:val="18"/>
                <w:szCs w:val="18"/>
              </w:rPr>
              <w:t>）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被检索</w:t>
            </w:r>
          </w:p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学术</w:t>
            </w:r>
            <w:r>
              <w:rPr>
                <w:b/>
                <w:sz w:val="18"/>
                <w:szCs w:val="18"/>
              </w:rPr>
              <w:t>考核得分（</w:t>
            </w:r>
            <w:r>
              <w:rPr>
                <w:rFonts w:hint="eastAsia"/>
                <w:b/>
                <w:sz w:val="18"/>
                <w:szCs w:val="18"/>
              </w:rPr>
              <w:t>Q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</w:tc>
      </w:tr>
      <w:tr w:rsidR="00504F07" w:rsidTr="003312CF">
        <w:trPr>
          <w:gridBefore w:val="1"/>
          <w:wBefore w:w="123" w:type="dxa"/>
          <w:cantSplit/>
          <w:trHeight w:val="272"/>
          <w:jc w:val="center"/>
        </w:trPr>
        <w:tc>
          <w:tcPr>
            <w:tcW w:w="1273" w:type="dxa"/>
            <w:gridSpan w:val="2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Research of critical ambient temperature of cylindrical fireworks and crackers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学生第一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发表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 xml:space="preserve">Journal of Thermal Analysis and </w:t>
            </w:r>
            <w:proofErr w:type="spellStart"/>
            <w:r>
              <w:rPr>
                <w:rFonts w:hint="eastAsia"/>
              </w:rPr>
              <w:t>Calorimetry</w:t>
            </w:r>
            <w:proofErr w:type="spellEnd"/>
            <w:r>
              <w:rPr>
                <w:rFonts w:hint="eastAsia"/>
              </w:rPr>
              <w:t>(1.781)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11.3984</w:t>
            </w:r>
          </w:p>
        </w:tc>
      </w:tr>
      <w:tr w:rsidR="00504F07" w:rsidTr="003312CF">
        <w:trPr>
          <w:gridBefore w:val="1"/>
          <w:wBefore w:w="123" w:type="dxa"/>
          <w:cantSplit/>
          <w:trHeight w:val="935"/>
          <w:jc w:val="center"/>
        </w:trPr>
        <w:tc>
          <w:tcPr>
            <w:tcW w:w="1273" w:type="dxa"/>
            <w:gridSpan w:val="2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Study on critical ambient temperature of the cylindrical battery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学生第一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发表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 xml:space="preserve">Journal of Thermal Analysis and </w:t>
            </w:r>
            <w:proofErr w:type="spellStart"/>
            <w:r>
              <w:rPr>
                <w:rFonts w:hint="eastAsia"/>
              </w:rPr>
              <w:t>Calorimetry</w:t>
            </w:r>
            <w:proofErr w:type="spellEnd"/>
            <w:r>
              <w:rPr>
                <w:rFonts w:hint="eastAsia"/>
              </w:rPr>
              <w:t>(1.781)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11.3984</w:t>
            </w:r>
          </w:p>
        </w:tc>
      </w:tr>
      <w:tr w:rsidR="00504F07" w:rsidTr="003312CF">
        <w:trPr>
          <w:gridBefore w:val="1"/>
          <w:wBefore w:w="123" w:type="dxa"/>
          <w:cantSplit/>
          <w:trHeight w:val="1624"/>
          <w:jc w:val="center"/>
        </w:trPr>
        <w:tc>
          <w:tcPr>
            <w:tcW w:w="1273" w:type="dxa"/>
            <w:gridSpan w:val="2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Influence of variable heat transfer coefficient of fireworks and crackers on thermal explosion critical ambient temperature and time to ignition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学生第一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录用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Thermal Science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(0.939)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SCI</w:t>
            </w:r>
            <w:proofErr w:type="gramStart"/>
            <w:r>
              <w:rPr>
                <w:rFonts w:hint="eastAsia"/>
              </w:rPr>
              <w:t>源刊</w:t>
            </w:r>
            <w:proofErr w:type="gramEnd"/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6.4</w:t>
            </w:r>
          </w:p>
        </w:tc>
      </w:tr>
      <w:tr w:rsidR="00504F07" w:rsidTr="003312CF">
        <w:trPr>
          <w:gridBefore w:val="1"/>
          <w:wBefore w:w="123" w:type="dxa"/>
          <w:cantSplit/>
          <w:trHeight w:val="789"/>
          <w:jc w:val="center"/>
        </w:trPr>
        <w:tc>
          <w:tcPr>
            <w:tcW w:w="1273" w:type="dxa"/>
            <w:gridSpan w:val="2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Modified fillers of carbon series conductive organic coatings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第三作者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发表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Materials Research Innovations(0.830)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0.8</w:t>
            </w:r>
          </w:p>
        </w:tc>
      </w:tr>
      <w:tr w:rsidR="00504F07" w:rsidTr="003312CF">
        <w:trPr>
          <w:gridBefore w:val="1"/>
          <w:wBefore w:w="123" w:type="dxa"/>
          <w:cantSplit/>
          <w:trHeight w:val="415"/>
          <w:jc w:val="center"/>
        </w:trPr>
        <w:tc>
          <w:tcPr>
            <w:tcW w:w="1273" w:type="dxa"/>
            <w:gridSpan w:val="2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本人排名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状态（授权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受理</w:t>
            </w:r>
            <w:r>
              <w:rPr>
                <w:b/>
              </w:rPr>
              <w:t>）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专利号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专利</w:t>
            </w:r>
          </w:p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</w:tcPr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504F07" w:rsidTr="003312CF">
        <w:trPr>
          <w:gridBefore w:val="1"/>
          <w:wBefore w:w="123" w:type="dxa"/>
          <w:cantSplit/>
          <w:trHeight w:val="326"/>
          <w:jc w:val="center"/>
        </w:trPr>
        <w:tc>
          <w:tcPr>
            <w:tcW w:w="1273" w:type="dxa"/>
            <w:gridSpan w:val="2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</w:tcPr>
          <w:p w:rsidR="00504F07" w:rsidRDefault="00504F07" w:rsidP="003312CF">
            <w:pPr>
              <w:spacing w:line="288" w:lineRule="auto"/>
            </w:pPr>
          </w:p>
        </w:tc>
      </w:tr>
      <w:tr w:rsidR="00504F07" w:rsidTr="003312CF">
        <w:trPr>
          <w:gridBefore w:val="1"/>
          <w:wBefore w:w="123" w:type="dxa"/>
          <w:cantSplit/>
          <w:trHeight w:val="375"/>
          <w:jc w:val="center"/>
        </w:trPr>
        <w:tc>
          <w:tcPr>
            <w:tcW w:w="1273" w:type="dxa"/>
            <w:gridSpan w:val="2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获科技成果奖励名称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本人排名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获奖年月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证书编号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奖励</w:t>
            </w:r>
          </w:p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级别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</w:tcPr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504F07" w:rsidTr="003312CF">
        <w:trPr>
          <w:gridBefore w:val="1"/>
          <w:wBefore w:w="123" w:type="dxa"/>
          <w:cantSplit/>
          <w:trHeight w:val="326"/>
          <w:jc w:val="center"/>
        </w:trPr>
        <w:tc>
          <w:tcPr>
            <w:tcW w:w="1273" w:type="dxa"/>
            <w:gridSpan w:val="2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</w:tcPr>
          <w:p w:rsidR="00504F07" w:rsidRDefault="00504F07" w:rsidP="003312CF">
            <w:pPr>
              <w:spacing w:line="288" w:lineRule="auto"/>
            </w:pPr>
          </w:p>
        </w:tc>
      </w:tr>
      <w:tr w:rsidR="00504F07" w:rsidTr="003312CF">
        <w:trPr>
          <w:gridBefore w:val="1"/>
          <w:wBefore w:w="123" w:type="dxa"/>
          <w:cantSplit/>
          <w:trHeight w:val="326"/>
          <w:jc w:val="center"/>
        </w:trPr>
        <w:tc>
          <w:tcPr>
            <w:tcW w:w="1273" w:type="dxa"/>
            <w:gridSpan w:val="2"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合计</w:t>
            </w:r>
          </w:p>
        </w:tc>
        <w:tc>
          <w:tcPr>
            <w:tcW w:w="8718" w:type="dxa"/>
            <w:gridSpan w:val="14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right"/>
              <w:rPr>
                <w:rFonts w:eastAsia="宋体"/>
              </w:rPr>
            </w:pPr>
            <w:r>
              <w:rPr>
                <w:rFonts w:hint="eastAsia"/>
              </w:rPr>
              <w:t>29.9968</w:t>
            </w:r>
          </w:p>
        </w:tc>
      </w:tr>
      <w:tr w:rsidR="00504F07" w:rsidTr="003312CF">
        <w:trPr>
          <w:gridBefore w:val="1"/>
          <w:wBefore w:w="123" w:type="dxa"/>
          <w:cantSplit/>
          <w:trHeight w:val="1152"/>
          <w:jc w:val="center"/>
        </w:trPr>
        <w:tc>
          <w:tcPr>
            <w:tcW w:w="1273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本人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8718" w:type="dxa"/>
            <w:gridSpan w:val="14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  <w:r>
              <w:rPr>
                <w:rFonts w:hint="eastAsia"/>
              </w:rPr>
              <w:t>本人所填写的以上内容均为真实情况。</w:t>
            </w:r>
          </w:p>
          <w:p w:rsidR="00504F07" w:rsidRDefault="00504F07" w:rsidP="003312CF">
            <w:pPr>
              <w:spacing w:line="288" w:lineRule="auto"/>
              <w:ind w:firstLineChars="2100" w:firstLine="441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本人签字：</w:t>
            </w:r>
            <w:r>
              <w:rPr>
                <w:rFonts w:hint="eastAsia"/>
                <w:u w:val="single"/>
              </w:rPr>
              <w:t xml:space="preserve">             </w:t>
            </w:r>
          </w:p>
          <w:p w:rsidR="00504F07" w:rsidRDefault="00504F07" w:rsidP="003312CF">
            <w:pPr>
              <w:wordWrap w:val="0"/>
              <w:spacing w:line="288" w:lineRule="auto"/>
              <w:ind w:firstLineChars="200" w:firstLine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04F07" w:rsidTr="003312CF">
        <w:trPr>
          <w:gridBefore w:val="1"/>
          <w:wBefore w:w="123" w:type="dxa"/>
          <w:cantSplit/>
          <w:trHeight w:val="983"/>
          <w:jc w:val="center"/>
        </w:trPr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导师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71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  <w:r>
              <w:rPr>
                <w:rFonts w:hint="eastAsia"/>
              </w:rPr>
              <w:t>以上内容均为真实情况，同意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不同意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该同学申报新生奖学金。</w:t>
            </w:r>
          </w:p>
          <w:p w:rsidR="00504F07" w:rsidRDefault="00504F07" w:rsidP="003312CF">
            <w:pPr>
              <w:spacing w:line="288" w:lineRule="auto"/>
              <w:ind w:firstLineChars="2100" w:firstLine="4410"/>
              <w:rPr>
                <w:u w:val="single"/>
              </w:rPr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导师签字：</w:t>
            </w:r>
            <w:r>
              <w:rPr>
                <w:rFonts w:hint="eastAsia"/>
                <w:u w:val="single"/>
              </w:rPr>
              <w:t xml:space="preserve">             </w:t>
            </w:r>
          </w:p>
          <w:p w:rsidR="00504F07" w:rsidRDefault="00504F07" w:rsidP="003312CF">
            <w:pPr>
              <w:spacing w:line="288" w:lineRule="auto"/>
              <w:ind w:firstLineChars="2100" w:firstLine="4410"/>
              <w:rPr>
                <w:u w:val="single"/>
              </w:rPr>
            </w:pPr>
          </w:p>
          <w:p w:rsidR="00504F07" w:rsidRDefault="00504F07" w:rsidP="003312CF">
            <w:pPr>
              <w:spacing w:line="288" w:lineRule="auto"/>
              <w:ind w:firstLineChars="2100" w:firstLine="4410"/>
            </w:pPr>
          </w:p>
          <w:p w:rsidR="00504F07" w:rsidRDefault="00504F07" w:rsidP="003312CF">
            <w:pPr>
              <w:spacing w:line="288" w:lineRule="auto"/>
              <w:ind w:firstLineChars="300" w:firstLine="63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04F07" w:rsidRPr="009B21CC" w:rsidTr="003312CF">
        <w:trPr>
          <w:gridAfter w:val="1"/>
          <w:wAfter w:w="123" w:type="dxa"/>
          <w:cantSplit/>
          <w:trHeight w:val="615"/>
          <w:jc w:val="center"/>
        </w:trPr>
        <w:tc>
          <w:tcPr>
            <w:tcW w:w="127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04F07" w:rsidRPr="009B21CC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lastRenderedPageBreak/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04F07" w:rsidRPr="009B21CC" w:rsidRDefault="00504F07" w:rsidP="003312CF">
            <w:pPr>
              <w:spacing w:line="288" w:lineRule="auto"/>
              <w:jc w:val="center"/>
              <w:rPr>
                <w:rFonts w:eastAsia="黑体"/>
                <w:szCs w:val="21"/>
              </w:rPr>
            </w:pPr>
            <w:r w:rsidRPr="00C7486D">
              <w:rPr>
                <w:rFonts w:eastAsia="黑体" w:hint="eastAsia"/>
                <w:sz w:val="24"/>
                <w:szCs w:val="21"/>
              </w:rPr>
              <w:t>张清源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 w:rsidRPr="009B21CC">
              <w:rPr>
                <w:rFonts w:hAnsi="宋体"/>
                <w:szCs w:val="21"/>
              </w:rPr>
              <w:t>学</w:t>
            </w:r>
            <w:r>
              <w:rPr>
                <w:rFonts w:hAnsi="宋体" w:hint="eastAsia"/>
                <w:szCs w:val="21"/>
              </w:rPr>
              <w:t xml:space="preserve">  </w:t>
            </w:r>
            <w:r w:rsidRPr="009B21CC">
              <w:rPr>
                <w:rFonts w:hAnsi="宋体"/>
                <w:szCs w:val="21"/>
              </w:rPr>
              <w:t>号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04F07" w:rsidRPr="009B21CC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BY1614119</w:t>
            </w:r>
          </w:p>
        </w:tc>
        <w:tc>
          <w:tcPr>
            <w:tcW w:w="11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07" w:rsidRPr="009B21CC" w:rsidRDefault="00504F07" w:rsidP="003312CF">
            <w:pPr>
              <w:spacing w:line="288" w:lineRule="auto"/>
              <w:jc w:val="center"/>
              <w:rPr>
                <w:rFonts w:eastAsia="黑体"/>
                <w:sz w:val="32"/>
              </w:rPr>
            </w:pPr>
            <w:r w:rsidRPr="009B21CC">
              <w:rPr>
                <w:rFonts w:hAnsi="宋体"/>
                <w:szCs w:val="21"/>
              </w:rPr>
              <w:t>指导教师</w:t>
            </w:r>
          </w:p>
        </w:tc>
        <w:tc>
          <w:tcPr>
            <w:tcW w:w="3619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F07" w:rsidRPr="009B21CC" w:rsidRDefault="00504F07" w:rsidP="003312CF">
            <w:pPr>
              <w:spacing w:line="288" w:lineRule="auto"/>
              <w:jc w:val="center"/>
              <w:rPr>
                <w:rFonts w:eastAsia="黑体"/>
                <w:sz w:val="32"/>
              </w:rPr>
            </w:pPr>
            <w:r w:rsidRPr="00AA4EEC">
              <w:rPr>
                <w:rFonts w:eastAsia="黑体" w:hint="eastAsia"/>
                <w:sz w:val="24"/>
                <w:szCs w:val="21"/>
              </w:rPr>
              <w:t>康锐</w:t>
            </w:r>
          </w:p>
        </w:tc>
      </w:tr>
      <w:tr w:rsidR="00504F07" w:rsidRPr="009B21CC" w:rsidTr="003312CF">
        <w:trPr>
          <w:gridAfter w:val="1"/>
          <w:wAfter w:w="123" w:type="dxa"/>
          <w:cantSplit/>
          <w:trHeight w:val="326"/>
          <w:jc w:val="center"/>
        </w:trPr>
        <w:tc>
          <w:tcPr>
            <w:tcW w:w="1273" w:type="dxa"/>
            <w:gridSpan w:val="2"/>
            <w:vMerge w:val="restart"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已取得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研究成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果（论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文、专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利、获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奖等）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Pr="00803E78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 w:rsidRPr="00803E78">
              <w:rPr>
                <w:rFonts w:hint="eastAsia"/>
                <w:b/>
              </w:rPr>
              <w:t>论文题目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Pr="00803E78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 w:rsidRPr="00803E78">
              <w:rPr>
                <w:rFonts w:hint="eastAsia"/>
                <w:b/>
              </w:rPr>
              <w:t>本人排名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Pr="00803E78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状态（发表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录用</w:t>
            </w:r>
            <w:r>
              <w:rPr>
                <w:b/>
              </w:rPr>
              <w:t>）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Pr="00803E78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 w:rsidRPr="00803E78">
              <w:rPr>
                <w:rFonts w:hint="eastAsia"/>
                <w:b/>
                <w:sz w:val="18"/>
                <w:szCs w:val="18"/>
              </w:rPr>
              <w:t>期刊（会议）名称</w:t>
            </w:r>
            <w:r>
              <w:rPr>
                <w:rFonts w:hint="eastAsia"/>
                <w:b/>
                <w:sz w:val="18"/>
                <w:szCs w:val="18"/>
              </w:rPr>
              <w:t>及</w:t>
            </w:r>
            <w:r>
              <w:rPr>
                <w:b/>
                <w:sz w:val="18"/>
                <w:szCs w:val="18"/>
              </w:rPr>
              <w:t>影响因子</w:t>
            </w:r>
            <w:r>
              <w:rPr>
                <w:rFonts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2015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b/>
                <w:sz w:val="18"/>
                <w:szCs w:val="18"/>
              </w:rPr>
              <w:t>）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Pr="00803E78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 w:rsidRPr="00803E78">
              <w:rPr>
                <w:rFonts w:hint="eastAsia"/>
                <w:b/>
                <w:sz w:val="18"/>
                <w:szCs w:val="18"/>
              </w:rPr>
              <w:t>被检索</w:t>
            </w:r>
          </w:p>
          <w:p w:rsidR="00504F07" w:rsidRPr="00803E78" w:rsidRDefault="00504F07" w:rsidP="003312CF">
            <w:pPr>
              <w:spacing w:afterLines="50" w:after="156" w:line="200" w:lineRule="exact"/>
              <w:jc w:val="center"/>
              <w:rPr>
                <w:b/>
              </w:rPr>
            </w:pPr>
            <w:r w:rsidRPr="00803E78"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Pr="00803E78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学术</w:t>
            </w:r>
            <w:r>
              <w:rPr>
                <w:b/>
                <w:sz w:val="18"/>
                <w:szCs w:val="18"/>
              </w:rPr>
              <w:t>考核得分（</w:t>
            </w:r>
            <w:r>
              <w:rPr>
                <w:rFonts w:hint="eastAsia"/>
                <w:b/>
                <w:sz w:val="18"/>
                <w:szCs w:val="18"/>
              </w:rPr>
              <w:t>Q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</w:tc>
      </w:tr>
      <w:tr w:rsidR="00504F07" w:rsidRPr="009B21CC" w:rsidTr="003312CF">
        <w:trPr>
          <w:gridAfter w:val="1"/>
          <w:wAfter w:w="123" w:type="dxa"/>
          <w:cantSplit/>
          <w:trHeight w:val="326"/>
          <w:jc w:val="center"/>
        </w:trPr>
        <w:tc>
          <w:tcPr>
            <w:tcW w:w="1273" w:type="dxa"/>
            <w:gridSpan w:val="2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  <w:r>
              <w:rPr>
                <w:rFonts w:hint="eastAsia"/>
              </w:rPr>
              <w:t>Measuring reliability under epistemic uncertainty: Review on non-probabilistic reliability metrics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Pr="004B4952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学生第一作者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发表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Chinese Journal of Aeronautics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(IF: 0.977)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6.4</w:t>
            </w:r>
          </w:p>
        </w:tc>
      </w:tr>
      <w:tr w:rsidR="00504F07" w:rsidRPr="009B21CC" w:rsidTr="003312CF">
        <w:trPr>
          <w:gridAfter w:val="1"/>
          <w:wAfter w:w="123" w:type="dxa"/>
          <w:cantSplit/>
          <w:trHeight w:val="326"/>
          <w:jc w:val="center"/>
        </w:trPr>
        <w:tc>
          <w:tcPr>
            <w:tcW w:w="1273" w:type="dxa"/>
            <w:gridSpan w:val="2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Pr="008B3053" w:rsidRDefault="00504F07" w:rsidP="003312CF">
            <w:pPr>
              <w:spacing w:line="288" w:lineRule="auto"/>
            </w:pPr>
            <w:r w:rsidRPr="008B3053">
              <w:t>Probability box as a tool to model and control the effect of epistemic uncertainty in multiple dependent competing failure processes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第一作者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录用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Applied Soft Computing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(IF: 2.857)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18.3</w:t>
            </w:r>
          </w:p>
        </w:tc>
      </w:tr>
      <w:tr w:rsidR="00504F07" w:rsidRPr="009B21CC" w:rsidTr="003312CF">
        <w:trPr>
          <w:gridAfter w:val="1"/>
          <w:wAfter w:w="123" w:type="dxa"/>
          <w:cantSplit/>
          <w:trHeight w:val="326"/>
          <w:jc w:val="center"/>
        </w:trPr>
        <w:tc>
          <w:tcPr>
            <w:tcW w:w="1273" w:type="dxa"/>
            <w:gridSpan w:val="2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  <w:r>
              <w:rPr>
                <w:rFonts w:hint="eastAsia"/>
              </w:rPr>
              <w:t>Reliability box as a tool for reliability analysis in presence of epistemic uncertainty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Pr="008B3053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第二作者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发表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The Ninth International Conference on Mathematical Methods in Reliability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Pr="008B3053" w:rsidRDefault="00504F07" w:rsidP="003312CF">
            <w:pPr>
              <w:spacing w:line="288" w:lineRule="auto"/>
              <w:jc w:val="center"/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0.2</w:t>
            </w:r>
          </w:p>
        </w:tc>
      </w:tr>
      <w:tr w:rsidR="00504F07" w:rsidRPr="009B21CC" w:rsidTr="003312CF">
        <w:trPr>
          <w:gridAfter w:val="1"/>
          <w:wAfter w:w="123" w:type="dxa"/>
          <w:cantSplit/>
          <w:trHeight w:val="415"/>
          <w:jc w:val="center"/>
        </w:trPr>
        <w:tc>
          <w:tcPr>
            <w:tcW w:w="1273" w:type="dxa"/>
            <w:gridSpan w:val="2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Pr="00803E78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 w:rsidRPr="00803E78">
              <w:rPr>
                <w:rFonts w:hint="eastAsia"/>
                <w:b/>
              </w:rPr>
              <w:t>专利名称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Pr="00803E78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 w:rsidRPr="00803E78">
              <w:rPr>
                <w:rFonts w:hint="eastAsia"/>
                <w:b/>
              </w:rPr>
              <w:t>本人排名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Pr="00803E78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状态（授权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受理</w:t>
            </w:r>
            <w:r>
              <w:rPr>
                <w:b/>
              </w:rPr>
              <w:t>）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Pr="00803E78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 w:rsidRPr="00803E78">
              <w:rPr>
                <w:rFonts w:hint="eastAsia"/>
                <w:b/>
              </w:rPr>
              <w:t>专利号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 w:rsidRPr="00803E78">
              <w:rPr>
                <w:rFonts w:hint="eastAsia"/>
                <w:b/>
                <w:sz w:val="18"/>
                <w:szCs w:val="18"/>
              </w:rPr>
              <w:t>专利</w:t>
            </w:r>
          </w:p>
          <w:p w:rsidR="00504F07" w:rsidRPr="00803E78" w:rsidRDefault="00504F07" w:rsidP="003312CF">
            <w:pPr>
              <w:spacing w:afterLines="50" w:after="156" w:line="200" w:lineRule="exact"/>
              <w:jc w:val="center"/>
              <w:rPr>
                <w:b/>
              </w:rPr>
            </w:pPr>
            <w:r w:rsidRPr="00803E78"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</w:tcPr>
          <w:p w:rsidR="00504F07" w:rsidRPr="00803E78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504F07" w:rsidRPr="009B21CC" w:rsidTr="003312CF">
        <w:trPr>
          <w:gridAfter w:val="1"/>
          <w:wAfter w:w="123" w:type="dxa"/>
          <w:cantSplit/>
          <w:trHeight w:val="326"/>
          <w:jc w:val="center"/>
        </w:trPr>
        <w:tc>
          <w:tcPr>
            <w:tcW w:w="1273" w:type="dxa"/>
            <w:gridSpan w:val="2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</w:tcPr>
          <w:p w:rsidR="00504F07" w:rsidRDefault="00504F07" w:rsidP="003312CF">
            <w:pPr>
              <w:spacing w:line="288" w:lineRule="auto"/>
            </w:pPr>
          </w:p>
        </w:tc>
      </w:tr>
      <w:tr w:rsidR="00504F07" w:rsidRPr="00965582" w:rsidTr="003312CF">
        <w:trPr>
          <w:gridAfter w:val="1"/>
          <w:wAfter w:w="123" w:type="dxa"/>
          <w:cantSplit/>
          <w:trHeight w:val="375"/>
          <w:jc w:val="center"/>
        </w:trPr>
        <w:tc>
          <w:tcPr>
            <w:tcW w:w="1273" w:type="dxa"/>
            <w:gridSpan w:val="2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Pr="00965582" w:rsidRDefault="00504F07" w:rsidP="003312CF">
            <w:pPr>
              <w:spacing w:line="288" w:lineRule="auto"/>
              <w:jc w:val="center"/>
              <w:rPr>
                <w:b/>
              </w:rPr>
            </w:pPr>
            <w:r w:rsidRPr="00965582">
              <w:rPr>
                <w:rFonts w:hint="eastAsia"/>
                <w:b/>
              </w:rPr>
              <w:t>获科技成果奖励名称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Pr="00965582" w:rsidRDefault="00504F07" w:rsidP="003312CF">
            <w:pPr>
              <w:spacing w:line="288" w:lineRule="auto"/>
              <w:jc w:val="center"/>
              <w:rPr>
                <w:b/>
              </w:rPr>
            </w:pPr>
            <w:r w:rsidRPr="00965582">
              <w:rPr>
                <w:rFonts w:hint="eastAsia"/>
                <w:b/>
              </w:rPr>
              <w:t>本人排名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Pr="00965582" w:rsidRDefault="00504F07" w:rsidP="003312CF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获奖年月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Pr="00965582" w:rsidRDefault="00504F07" w:rsidP="003312CF">
            <w:pPr>
              <w:spacing w:line="288" w:lineRule="auto"/>
              <w:jc w:val="center"/>
              <w:rPr>
                <w:b/>
              </w:rPr>
            </w:pPr>
            <w:r w:rsidRPr="00965582">
              <w:rPr>
                <w:rFonts w:hint="eastAsia"/>
                <w:b/>
              </w:rPr>
              <w:t>证书编号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 w:rsidRPr="00517F35">
              <w:rPr>
                <w:rFonts w:hint="eastAsia"/>
                <w:b/>
                <w:sz w:val="18"/>
                <w:szCs w:val="18"/>
              </w:rPr>
              <w:t>奖励</w:t>
            </w:r>
          </w:p>
          <w:p w:rsidR="00504F07" w:rsidRPr="00517F35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 w:rsidRPr="00517F35">
              <w:rPr>
                <w:rFonts w:hint="eastAsia"/>
                <w:b/>
                <w:sz w:val="18"/>
                <w:szCs w:val="18"/>
              </w:rPr>
              <w:t>级别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</w:tcPr>
          <w:p w:rsidR="00504F07" w:rsidRPr="00517F35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504F07" w:rsidRPr="009B21CC" w:rsidTr="003312CF">
        <w:trPr>
          <w:gridAfter w:val="1"/>
          <w:wAfter w:w="123" w:type="dxa"/>
          <w:cantSplit/>
          <w:trHeight w:val="326"/>
          <w:jc w:val="center"/>
        </w:trPr>
        <w:tc>
          <w:tcPr>
            <w:tcW w:w="1273" w:type="dxa"/>
            <w:gridSpan w:val="2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</w:tcBorders>
          </w:tcPr>
          <w:p w:rsidR="00504F07" w:rsidRDefault="00504F07" w:rsidP="003312CF">
            <w:pPr>
              <w:spacing w:line="288" w:lineRule="auto"/>
            </w:pPr>
          </w:p>
        </w:tc>
      </w:tr>
      <w:tr w:rsidR="00504F07" w:rsidRPr="009B21CC" w:rsidTr="003312CF">
        <w:trPr>
          <w:gridAfter w:val="1"/>
          <w:wAfter w:w="123" w:type="dxa"/>
          <w:cantSplit/>
          <w:trHeight w:val="326"/>
          <w:jc w:val="center"/>
        </w:trPr>
        <w:tc>
          <w:tcPr>
            <w:tcW w:w="1273" w:type="dxa"/>
            <w:gridSpan w:val="2"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合计</w:t>
            </w:r>
          </w:p>
        </w:tc>
        <w:tc>
          <w:tcPr>
            <w:tcW w:w="8718" w:type="dxa"/>
            <w:gridSpan w:val="14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right"/>
            </w:pPr>
            <w:r>
              <w:rPr>
                <w:rFonts w:hint="eastAsia"/>
              </w:rPr>
              <w:t>24.9</w:t>
            </w:r>
          </w:p>
        </w:tc>
      </w:tr>
      <w:tr w:rsidR="00504F07" w:rsidRPr="009B21CC" w:rsidTr="003312CF">
        <w:trPr>
          <w:gridAfter w:val="1"/>
          <w:wAfter w:w="123" w:type="dxa"/>
          <w:cantSplit/>
          <w:trHeight w:val="1152"/>
          <w:jc w:val="center"/>
        </w:trPr>
        <w:tc>
          <w:tcPr>
            <w:tcW w:w="1273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本人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8718" w:type="dxa"/>
            <w:gridSpan w:val="14"/>
            <w:tcBorders>
              <w:top w:val="single" w:sz="4" w:space="0" w:color="auto"/>
            </w:tcBorders>
            <w:vAlign w:val="center"/>
          </w:tcPr>
          <w:p w:rsidR="00504F07" w:rsidRPr="00E74126" w:rsidRDefault="00504F07" w:rsidP="003312CF">
            <w:pPr>
              <w:spacing w:line="288" w:lineRule="auto"/>
            </w:pPr>
            <w:r>
              <w:rPr>
                <w:rFonts w:hint="eastAsia"/>
              </w:rPr>
              <w:t>本人所填写的以上内容均为真实情况。</w:t>
            </w:r>
          </w:p>
          <w:p w:rsidR="00504F07" w:rsidRPr="00A20936" w:rsidRDefault="00504F07" w:rsidP="003312CF">
            <w:pPr>
              <w:spacing w:line="288" w:lineRule="auto"/>
              <w:ind w:firstLineChars="2100" w:firstLine="441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</w:t>
            </w:r>
            <w:r w:rsidRPr="00A12077">
              <w:rPr>
                <w:rFonts w:hint="eastAsia"/>
              </w:rPr>
              <w:t>签字：</w:t>
            </w:r>
            <w:r w:rsidRPr="00A20936">
              <w:rPr>
                <w:rFonts w:hint="eastAsia"/>
                <w:u w:val="single"/>
              </w:rPr>
              <w:t xml:space="preserve">             </w:t>
            </w:r>
          </w:p>
          <w:p w:rsidR="00504F07" w:rsidRDefault="00504F07" w:rsidP="003312CF">
            <w:pPr>
              <w:wordWrap w:val="0"/>
              <w:spacing w:line="288" w:lineRule="auto"/>
              <w:ind w:firstLineChars="200" w:firstLine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04F07" w:rsidRPr="009B21CC" w:rsidTr="003312CF">
        <w:trPr>
          <w:gridAfter w:val="1"/>
          <w:wAfter w:w="123" w:type="dxa"/>
          <w:cantSplit/>
          <w:trHeight w:val="1396"/>
          <w:jc w:val="center"/>
        </w:trPr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导师</w:t>
            </w:r>
          </w:p>
          <w:p w:rsidR="00504F07" w:rsidRPr="009B21CC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718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  <w:r>
              <w:rPr>
                <w:rFonts w:hint="eastAsia"/>
              </w:rPr>
              <w:t>以上内容均为真实情况，</w:t>
            </w:r>
            <w:r w:rsidRPr="00E74126">
              <w:rPr>
                <w:rFonts w:hint="eastAsia"/>
              </w:rPr>
              <w:t>同意</w:t>
            </w:r>
            <w:r>
              <w:rPr>
                <w:rFonts w:hint="eastAsia"/>
              </w:rPr>
              <w:t xml:space="preserve"> </w:t>
            </w:r>
            <w:r w:rsidRPr="00E74126">
              <w:rPr>
                <w:rFonts w:hint="eastAsia"/>
              </w:rPr>
              <w:t>/</w:t>
            </w:r>
            <w:r>
              <w:rPr>
                <w:rFonts w:hint="eastAsia"/>
              </w:rPr>
              <w:t xml:space="preserve"> </w:t>
            </w:r>
            <w:r w:rsidRPr="00E74126">
              <w:rPr>
                <w:rFonts w:hint="eastAsia"/>
              </w:rPr>
              <w:t>不同意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该</w:t>
            </w:r>
            <w:r w:rsidRPr="00E74126">
              <w:rPr>
                <w:rFonts w:hint="eastAsia"/>
              </w:rPr>
              <w:t>同学申报</w:t>
            </w:r>
            <w:r>
              <w:rPr>
                <w:rFonts w:hint="eastAsia"/>
              </w:rPr>
              <w:t>新生</w:t>
            </w:r>
            <w:r w:rsidRPr="00E74126">
              <w:rPr>
                <w:rFonts w:hint="eastAsia"/>
              </w:rPr>
              <w:t>奖学金</w:t>
            </w:r>
            <w:r>
              <w:rPr>
                <w:rFonts w:hint="eastAsia"/>
              </w:rPr>
              <w:t>。</w:t>
            </w:r>
          </w:p>
          <w:p w:rsidR="00504F07" w:rsidRPr="00A20936" w:rsidRDefault="00504F07" w:rsidP="003312CF">
            <w:pPr>
              <w:spacing w:line="288" w:lineRule="auto"/>
              <w:ind w:firstLineChars="2100" w:firstLine="441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导师</w:t>
            </w:r>
            <w:r w:rsidRPr="00A12077">
              <w:rPr>
                <w:rFonts w:hint="eastAsia"/>
              </w:rPr>
              <w:t>签字：</w:t>
            </w:r>
            <w:r w:rsidRPr="00A20936">
              <w:rPr>
                <w:rFonts w:hint="eastAsia"/>
                <w:u w:val="single"/>
              </w:rPr>
              <w:t xml:space="preserve">             </w:t>
            </w:r>
          </w:p>
          <w:p w:rsidR="00504F07" w:rsidRPr="00E74126" w:rsidRDefault="00504F07" w:rsidP="003312CF">
            <w:pPr>
              <w:spacing w:line="288" w:lineRule="auto"/>
              <w:ind w:firstLineChars="300" w:firstLine="63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04F07" w:rsidRDefault="00504F07" w:rsidP="00504F07">
      <w:pPr>
        <w:ind w:right="920"/>
      </w:pPr>
      <w:r>
        <w:br w:type="page"/>
      </w:r>
    </w:p>
    <w:p w:rsidR="00504F07" w:rsidRDefault="00504F07" w:rsidP="00504F07">
      <w:pPr>
        <w:ind w:right="920"/>
      </w:pPr>
    </w:p>
    <w:tbl>
      <w:tblPr>
        <w:tblW w:w="99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620"/>
        <w:gridCol w:w="1080"/>
        <w:gridCol w:w="1260"/>
        <w:gridCol w:w="1139"/>
        <w:gridCol w:w="1977"/>
        <w:gridCol w:w="716"/>
        <w:gridCol w:w="926"/>
      </w:tblGrid>
      <w:tr w:rsidR="00504F07" w:rsidTr="003312CF">
        <w:trPr>
          <w:cantSplit/>
          <w:trHeight w:val="615"/>
          <w:jc w:val="center"/>
        </w:trPr>
        <w:tc>
          <w:tcPr>
            <w:tcW w:w="12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  <w:rPr>
                <w:rFonts w:eastAsia="黑体"/>
                <w:szCs w:val="21"/>
              </w:rPr>
            </w:pPr>
            <w:r w:rsidRPr="00AA4EEC">
              <w:rPr>
                <w:rFonts w:eastAsia="黑体" w:hint="eastAsia"/>
                <w:sz w:val="24"/>
                <w:szCs w:val="21"/>
              </w:rPr>
              <w:t>金庭竹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Ansi="宋体"/>
                <w:szCs w:val="21"/>
              </w:rPr>
              <w:t>学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号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BY1614106</w:t>
            </w:r>
          </w:p>
        </w:tc>
        <w:tc>
          <w:tcPr>
            <w:tcW w:w="113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  <w:rPr>
                <w:rFonts w:eastAsia="黑体"/>
                <w:sz w:val="32"/>
              </w:rPr>
            </w:pPr>
            <w:r>
              <w:rPr>
                <w:rFonts w:hAnsi="宋体"/>
                <w:szCs w:val="21"/>
              </w:rPr>
              <w:t>指导教师</w:t>
            </w:r>
          </w:p>
        </w:tc>
        <w:tc>
          <w:tcPr>
            <w:tcW w:w="361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  <w:rPr>
                <w:rFonts w:eastAsia="黑体"/>
                <w:sz w:val="32"/>
              </w:rPr>
            </w:pPr>
            <w:r w:rsidRPr="00AA4EEC">
              <w:rPr>
                <w:rFonts w:eastAsia="黑体" w:hint="eastAsia"/>
                <w:sz w:val="24"/>
                <w:szCs w:val="21"/>
              </w:rPr>
              <w:t>张卫方</w:t>
            </w:r>
          </w:p>
        </w:tc>
      </w:tr>
      <w:tr w:rsidR="00504F07" w:rsidTr="003312CF">
        <w:trPr>
          <w:cantSplit/>
          <w:trHeight w:val="326"/>
          <w:jc w:val="center"/>
        </w:trPr>
        <w:tc>
          <w:tcPr>
            <w:tcW w:w="1273" w:type="dxa"/>
            <w:vMerge w:val="restart"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已取得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研究成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果（论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文、专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利、获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奖等）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</w:rPr>
              <w:t>本人排名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状态（发表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录用</w:t>
            </w:r>
            <w:r>
              <w:rPr>
                <w:b/>
              </w:rPr>
              <w:t>）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期刊（会议）名称及</w:t>
            </w:r>
            <w:r>
              <w:rPr>
                <w:b/>
                <w:sz w:val="18"/>
                <w:szCs w:val="18"/>
              </w:rPr>
              <w:t>影响因子</w:t>
            </w:r>
            <w:r>
              <w:rPr>
                <w:rFonts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2015</w:t>
            </w:r>
            <w:r>
              <w:rPr>
                <w:rFonts w:hint="eastAsia"/>
                <w:b/>
                <w:sz w:val="18"/>
                <w:szCs w:val="18"/>
              </w:rPr>
              <w:t>年</w:t>
            </w:r>
            <w:r>
              <w:rPr>
                <w:b/>
                <w:sz w:val="18"/>
                <w:szCs w:val="18"/>
              </w:rPr>
              <w:t>）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被检索</w:t>
            </w:r>
          </w:p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学术</w:t>
            </w:r>
            <w:r>
              <w:rPr>
                <w:b/>
                <w:sz w:val="18"/>
                <w:szCs w:val="18"/>
              </w:rPr>
              <w:t>考核得分（</w:t>
            </w:r>
            <w:r>
              <w:rPr>
                <w:rFonts w:hint="eastAsia"/>
                <w:b/>
                <w:sz w:val="18"/>
                <w:szCs w:val="18"/>
              </w:rPr>
              <w:t>Q</w:t>
            </w:r>
            <w:r>
              <w:rPr>
                <w:rFonts w:hint="eastAsia"/>
                <w:b/>
                <w:sz w:val="18"/>
                <w:szCs w:val="18"/>
              </w:rPr>
              <w:t>）</w:t>
            </w:r>
          </w:p>
        </w:tc>
      </w:tr>
      <w:tr w:rsidR="00504F07" w:rsidTr="003312CF">
        <w:trPr>
          <w:cantSplit/>
          <w:trHeight w:val="326"/>
          <w:jc w:val="center"/>
        </w:trPr>
        <w:tc>
          <w:tcPr>
            <w:tcW w:w="1273" w:type="dxa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  <w:r>
              <w:rPr>
                <w:rFonts w:hint="eastAsia"/>
              </w:rPr>
              <w:t xml:space="preserve">Aging behavior of high volume fraction </w:t>
            </w:r>
            <w:proofErr w:type="spellStart"/>
            <w:r>
              <w:rPr>
                <w:rFonts w:hint="eastAsia"/>
              </w:rPr>
              <w:t>SiC</w:t>
            </w:r>
            <w:r>
              <w:rPr>
                <w:rFonts w:hint="eastAsia"/>
                <w:vertAlign w:val="subscript"/>
              </w:rPr>
              <w:t>p</w:t>
            </w:r>
            <w:proofErr w:type="spellEnd"/>
            <w:r>
              <w:rPr>
                <w:rFonts w:hint="eastAsia"/>
              </w:rPr>
              <w:t xml:space="preserve">/Al composites fabricated by </w:t>
            </w:r>
            <w:proofErr w:type="spellStart"/>
            <w:r>
              <w:rPr>
                <w:rFonts w:hint="eastAsia"/>
              </w:rPr>
              <w:t>pressureless</w:t>
            </w:r>
            <w:proofErr w:type="spellEnd"/>
            <w:r>
              <w:rPr>
                <w:rFonts w:hint="eastAsia"/>
              </w:rPr>
              <w:t xml:space="preserve"> infiltration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学生第一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网络发表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期刊名称：</w:t>
            </w:r>
            <w:r>
              <w:rPr>
                <w:rFonts w:hint="eastAsia"/>
              </w:rPr>
              <w:t>Journal of Alloys and Compounds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影响因子</w:t>
            </w:r>
            <w:r>
              <w:rPr>
                <w:rFonts w:ascii="宋体" w:eastAsia="宋体" w:hAnsi="宋体" w:cs="宋体" w:hint="eastAsia"/>
              </w:rPr>
              <w:t xml:space="preserve">: </w:t>
            </w:r>
            <w:r>
              <w:rPr>
                <w:rFonts w:hint="eastAsia"/>
              </w:rPr>
              <w:t>2.999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年）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SCI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19.1936</w:t>
            </w:r>
          </w:p>
        </w:tc>
      </w:tr>
      <w:tr w:rsidR="00504F07" w:rsidTr="003312CF">
        <w:trPr>
          <w:cantSplit/>
          <w:trHeight w:val="326"/>
          <w:jc w:val="center"/>
        </w:trPr>
        <w:tc>
          <w:tcPr>
            <w:tcW w:w="1273" w:type="dxa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</w:tr>
      <w:tr w:rsidR="00504F07" w:rsidTr="003312CF">
        <w:trPr>
          <w:cantSplit/>
          <w:trHeight w:val="326"/>
          <w:jc w:val="center"/>
        </w:trPr>
        <w:tc>
          <w:tcPr>
            <w:tcW w:w="1273" w:type="dxa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</w:tr>
      <w:tr w:rsidR="00504F07" w:rsidTr="003312CF">
        <w:trPr>
          <w:cantSplit/>
          <w:trHeight w:val="415"/>
          <w:jc w:val="center"/>
        </w:trPr>
        <w:tc>
          <w:tcPr>
            <w:tcW w:w="1273" w:type="dxa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专利名称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本人排名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状态（授权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受理</w:t>
            </w:r>
            <w:r>
              <w:rPr>
                <w:b/>
              </w:rPr>
              <w:t>）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专利号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专利</w:t>
            </w:r>
          </w:p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18"/>
                <w:szCs w:val="18"/>
              </w:rPr>
              <w:t>类型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504F07" w:rsidTr="003312CF">
        <w:trPr>
          <w:cantSplit/>
          <w:trHeight w:val="326"/>
          <w:jc w:val="center"/>
        </w:trPr>
        <w:tc>
          <w:tcPr>
            <w:tcW w:w="1273" w:type="dxa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504F07" w:rsidRDefault="00504F07" w:rsidP="003312CF">
            <w:pPr>
              <w:spacing w:line="288" w:lineRule="auto"/>
            </w:pPr>
          </w:p>
        </w:tc>
      </w:tr>
      <w:tr w:rsidR="00504F07" w:rsidTr="003312CF">
        <w:trPr>
          <w:cantSplit/>
          <w:trHeight w:val="375"/>
          <w:jc w:val="center"/>
        </w:trPr>
        <w:tc>
          <w:tcPr>
            <w:tcW w:w="1273" w:type="dxa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获科技成果奖励名称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本人排名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获奖年月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证书编号</w:t>
            </w: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奖励</w:t>
            </w:r>
          </w:p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级别</w:t>
            </w: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504F07" w:rsidRDefault="00504F07" w:rsidP="003312CF">
            <w:pPr>
              <w:spacing w:afterLines="50" w:after="156" w:line="200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504F07" w:rsidTr="003312CF">
        <w:trPr>
          <w:cantSplit/>
          <w:trHeight w:val="326"/>
          <w:jc w:val="center"/>
        </w:trPr>
        <w:tc>
          <w:tcPr>
            <w:tcW w:w="1273" w:type="dxa"/>
            <w:vMerge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1977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</w:p>
        </w:tc>
        <w:tc>
          <w:tcPr>
            <w:tcW w:w="926" w:type="dxa"/>
            <w:tcBorders>
              <w:top w:val="single" w:sz="4" w:space="0" w:color="auto"/>
            </w:tcBorders>
          </w:tcPr>
          <w:p w:rsidR="00504F07" w:rsidRDefault="00504F07" w:rsidP="003312CF">
            <w:pPr>
              <w:spacing w:line="288" w:lineRule="auto"/>
            </w:pPr>
          </w:p>
        </w:tc>
      </w:tr>
      <w:tr w:rsidR="00504F07" w:rsidTr="003312CF">
        <w:trPr>
          <w:cantSplit/>
          <w:trHeight w:val="326"/>
          <w:jc w:val="center"/>
        </w:trPr>
        <w:tc>
          <w:tcPr>
            <w:tcW w:w="1273" w:type="dxa"/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合计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right"/>
            </w:pPr>
            <w:r>
              <w:rPr>
                <w:rFonts w:hint="eastAsia"/>
              </w:rPr>
              <w:t>19.1936</w:t>
            </w:r>
          </w:p>
        </w:tc>
      </w:tr>
      <w:tr w:rsidR="00504F07" w:rsidTr="003312CF">
        <w:trPr>
          <w:cantSplit/>
          <w:trHeight w:val="1152"/>
          <w:jc w:val="center"/>
        </w:trPr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本人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  <w:r>
              <w:rPr>
                <w:rFonts w:hint="eastAsia"/>
              </w:rPr>
              <w:t>本人所填写的以上内容均为真实情况。</w:t>
            </w:r>
          </w:p>
          <w:p w:rsidR="00504F07" w:rsidRDefault="00504F07" w:rsidP="003312CF">
            <w:pPr>
              <w:spacing w:line="288" w:lineRule="auto"/>
              <w:ind w:firstLineChars="2100" w:firstLine="441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本人签字：</w:t>
            </w:r>
            <w:r>
              <w:rPr>
                <w:rFonts w:hint="eastAsia"/>
                <w:u w:val="single"/>
              </w:rPr>
              <w:t xml:space="preserve">             </w:t>
            </w:r>
          </w:p>
          <w:p w:rsidR="00504F07" w:rsidRDefault="00504F07" w:rsidP="003312CF">
            <w:pPr>
              <w:wordWrap w:val="0"/>
              <w:spacing w:line="288" w:lineRule="auto"/>
              <w:ind w:firstLineChars="200" w:firstLine="42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04F07" w:rsidTr="003312CF">
        <w:trPr>
          <w:cantSplit/>
          <w:trHeight w:val="1396"/>
          <w:jc w:val="center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导师</w:t>
            </w:r>
          </w:p>
          <w:p w:rsidR="00504F07" w:rsidRDefault="00504F07" w:rsidP="003312CF">
            <w:pPr>
              <w:spacing w:line="288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71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F07" w:rsidRDefault="00504F07" w:rsidP="003312CF">
            <w:pPr>
              <w:spacing w:line="288" w:lineRule="auto"/>
            </w:pPr>
            <w:r>
              <w:rPr>
                <w:rFonts w:hint="eastAsia"/>
              </w:rPr>
              <w:t>以上内容均为真实情况，同意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不同意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该同学申报新生奖学金。</w:t>
            </w:r>
          </w:p>
          <w:p w:rsidR="00504F07" w:rsidRDefault="00504F07" w:rsidP="003312CF">
            <w:pPr>
              <w:spacing w:line="288" w:lineRule="auto"/>
              <w:ind w:firstLineChars="2100" w:firstLine="4410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导师签字：</w:t>
            </w:r>
            <w:r>
              <w:rPr>
                <w:rFonts w:hint="eastAsia"/>
                <w:u w:val="single"/>
              </w:rPr>
              <w:t xml:space="preserve">             </w:t>
            </w:r>
          </w:p>
          <w:p w:rsidR="00504F07" w:rsidRDefault="00504F07" w:rsidP="003312CF">
            <w:pPr>
              <w:spacing w:line="288" w:lineRule="auto"/>
              <w:ind w:firstLineChars="300" w:firstLine="63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504F07" w:rsidRDefault="00504F07" w:rsidP="00504F07">
      <w:pPr>
        <w:ind w:right="920"/>
      </w:pPr>
    </w:p>
    <w:p w:rsidR="00504F07" w:rsidRDefault="00504F07" w:rsidP="00504F07">
      <w:pPr>
        <w:ind w:right="920"/>
      </w:pPr>
    </w:p>
    <w:p w:rsidR="00504F07" w:rsidRPr="00470508" w:rsidRDefault="00504F07" w:rsidP="00504F07">
      <w:pPr>
        <w:ind w:right="920"/>
      </w:pPr>
    </w:p>
    <w:p w:rsidR="00504F07" w:rsidRDefault="00504F07" w:rsidP="00504F07">
      <w:pPr>
        <w:ind w:firstLineChars="200" w:firstLine="420"/>
      </w:pPr>
    </w:p>
    <w:sectPr w:rsidR="00504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B52" w:rsidRDefault="00F00B52" w:rsidP="006B3903">
      <w:r>
        <w:separator/>
      </w:r>
    </w:p>
  </w:endnote>
  <w:endnote w:type="continuationSeparator" w:id="0">
    <w:p w:rsidR="00F00B52" w:rsidRDefault="00F00B52" w:rsidP="006B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B52" w:rsidRDefault="00F00B52" w:rsidP="006B3903">
      <w:r>
        <w:separator/>
      </w:r>
    </w:p>
  </w:footnote>
  <w:footnote w:type="continuationSeparator" w:id="0">
    <w:p w:rsidR="00F00B52" w:rsidRDefault="00F00B52" w:rsidP="006B3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07"/>
    <w:rsid w:val="0029600F"/>
    <w:rsid w:val="00504F07"/>
    <w:rsid w:val="006B3903"/>
    <w:rsid w:val="00F00B52"/>
    <w:rsid w:val="00F8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3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39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3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39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3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39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3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39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2048</Characters>
  <Application>Microsoft Office Word</Application>
  <DocSecurity>0</DocSecurity>
  <Lines>17</Lines>
  <Paragraphs>4</Paragraphs>
  <ScaleCrop>false</ScaleCrop>
  <Company>buaarse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cst</dc:creator>
  <cp:lastModifiedBy>wq</cp:lastModifiedBy>
  <cp:revision>3</cp:revision>
  <dcterms:created xsi:type="dcterms:W3CDTF">2016-07-18T01:47:00Z</dcterms:created>
  <dcterms:modified xsi:type="dcterms:W3CDTF">2016-07-23T07:08:00Z</dcterms:modified>
</cp:coreProperties>
</file>