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65C" w:rsidRPr="000355F9" w:rsidRDefault="00D7065C" w:rsidP="00D7065C">
      <w:pPr>
        <w:pStyle w:val="Default"/>
        <w:jc w:val="center"/>
        <w:textAlignment w:val="center"/>
        <w:rPr>
          <w:rFonts w:ascii="SimSun" w:hAnsi="SimSun" w:cs="SimSun"/>
          <w:color w:val="auto"/>
          <w:sz w:val="32"/>
          <w:szCs w:val="32"/>
        </w:rPr>
      </w:pPr>
      <w:r w:rsidRPr="000355F9">
        <w:rPr>
          <w:b/>
          <w:bCs/>
          <w:color w:val="auto"/>
          <w:sz w:val="32"/>
          <w:szCs w:val="32"/>
        </w:rPr>
        <w:t>2015</w:t>
      </w:r>
      <w:r w:rsidRPr="000355F9">
        <w:rPr>
          <w:rFonts w:ascii="SimSun" w:hAnsi="SimSun" w:cs="SimSun"/>
          <w:color w:val="auto"/>
          <w:sz w:val="32"/>
          <w:szCs w:val="32"/>
        </w:rPr>
        <w:t>年广州市中考试卷</w:t>
      </w:r>
    </w:p>
    <w:p w:rsidR="00D7065C" w:rsidRPr="000355F9" w:rsidRDefault="00D7065C" w:rsidP="00D7065C">
      <w:pPr>
        <w:pStyle w:val="Default"/>
        <w:jc w:val="center"/>
        <w:textAlignment w:val="center"/>
        <w:rPr>
          <w:rFonts w:ascii="SimSun" w:hAnsi="SimSun" w:cs="SimSun"/>
          <w:color w:val="auto"/>
          <w:sz w:val="32"/>
          <w:szCs w:val="32"/>
        </w:rPr>
      </w:pPr>
      <w:r w:rsidRPr="000355F9">
        <w:rPr>
          <w:rFonts w:ascii="SimSun" w:hAnsi="SimSun" w:cs="SimSun"/>
          <w:color w:val="auto"/>
          <w:sz w:val="32"/>
          <w:szCs w:val="32"/>
        </w:rPr>
        <w:t>物理</w:t>
      </w:r>
    </w:p>
    <w:p w:rsidR="00D7065C" w:rsidRPr="00B50511" w:rsidRDefault="00D7065C" w:rsidP="00D7065C">
      <w:pPr>
        <w:pStyle w:val="Default"/>
        <w:jc w:val="center"/>
        <w:textAlignment w:val="center"/>
        <w:rPr>
          <w:rFonts w:ascii="SimSun" w:hAnsi="SimSun" w:cs="SimSun"/>
          <w:b/>
          <w:color w:val="auto"/>
          <w:sz w:val="32"/>
          <w:szCs w:val="32"/>
        </w:rPr>
      </w:pPr>
      <w:r w:rsidRPr="00B50511">
        <w:rPr>
          <w:rFonts w:ascii="SimSun" w:hAnsi="SimSun" w:cs="SimSun"/>
          <w:b/>
          <w:color w:val="auto"/>
          <w:sz w:val="32"/>
          <w:szCs w:val="32"/>
        </w:rPr>
        <w:t>第一部分选择题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1. </w:t>
      </w:r>
      <w:r w:rsidRPr="000355F9">
        <w:rPr>
          <w:rFonts w:ascii="SimSun" w:hAnsi="SimSun" w:cs="SimSun"/>
          <w:color w:val="auto"/>
          <w:sz w:val="21"/>
          <w:szCs w:val="21"/>
        </w:rPr>
        <w:t>咸鱼放在冰箱冷冻室里一晚，冷冻室内有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/>
          <w:color w:val="auto"/>
          <w:sz w:val="21"/>
          <w:szCs w:val="21"/>
        </w:rPr>
        <w:t>咸鱼味，这表明（）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分子间存在引力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</w:t>
      </w:r>
      <w:r w:rsidRPr="000355F9">
        <w:rPr>
          <w:color w:val="auto"/>
          <w:sz w:val="21"/>
          <w:szCs w:val="21"/>
        </w:rPr>
        <w:t>B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分子不停地运动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分子间存在斥力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</w:t>
      </w:r>
      <w:r w:rsidRPr="000355F9">
        <w:rPr>
          <w:color w:val="auto"/>
          <w:sz w:val="21"/>
          <w:szCs w:val="21"/>
        </w:rPr>
        <w:t>D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温度越低，分子运动越慢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2. </w:t>
      </w:r>
      <w:r w:rsidRPr="000355F9">
        <w:rPr>
          <w:rFonts w:ascii="SimSun" w:hAnsi="SimSun" w:cs="SimSun"/>
          <w:color w:val="auto"/>
          <w:sz w:val="21"/>
          <w:szCs w:val="21"/>
        </w:rPr>
        <w:t>图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所示电路，</w:t>
      </w:r>
      <w:r w:rsidRPr="000355F9">
        <w:rPr>
          <w:color w:val="auto"/>
          <w:sz w:val="21"/>
          <w:szCs w:val="21"/>
        </w:rPr>
        <w:t>L1</w:t>
      </w:r>
      <w:r w:rsidRPr="000355F9">
        <w:rPr>
          <w:rFonts w:ascii="SimSun" w:hAnsi="SimSun" w:cs="SimSun"/>
          <w:color w:val="auto"/>
          <w:sz w:val="21"/>
          <w:szCs w:val="21"/>
        </w:rPr>
        <w:t>的电阻比</w:t>
      </w:r>
      <w:r w:rsidRPr="000355F9">
        <w:rPr>
          <w:color w:val="auto"/>
          <w:sz w:val="21"/>
          <w:szCs w:val="21"/>
        </w:rPr>
        <w:t>L2</w:t>
      </w:r>
      <w:r w:rsidRPr="000355F9">
        <w:rPr>
          <w:rFonts w:ascii="SimSun" w:hAnsi="SimSun" w:cs="SimSun"/>
          <w:color w:val="auto"/>
          <w:sz w:val="21"/>
          <w:szCs w:val="21"/>
        </w:rPr>
        <w:t>的大</w:t>
      </w:r>
      <w:r w:rsidRPr="000355F9">
        <w:rPr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开关闭合，灯均发光，则</w:t>
      </w:r>
      <w:r w:rsidRPr="000355F9">
        <w:rPr>
          <w:color w:val="auto"/>
          <w:sz w:val="21"/>
          <w:szCs w:val="21"/>
        </w:rPr>
        <w:t>(    )</w:t>
      </w:r>
    </w:p>
    <w:p w:rsidR="00D7065C" w:rsidRPr="000355F9" w:rsidRDefault="00D7065C" w:rsidP="00D7065C">
      <w:pPr>
        <w:pStyle w:val="Default"/>
        <w:jc w:val="center"/>
        <w:textAlignment w:val="center"/>
        <w:rPr>
          <w:color w:val="auto"/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2352675" cy="1333500"/>
            <wp:effectExtent l="19050" t="0" r="9525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color w:val="auto"/>
          <w:sz w:val="21"/>
          <w:szCs w:val="21"/>
        </w:rPr>
        <w:t>V</w:t>
      </w:r>
      <w:r w:rsidRPr="000355F9">
        <w:rPr>
          <w:rFonts w:ascii="SimSun" w:hAnsi="SimSun" w:cs="SimSun"/>
          <w:color w:val="auto"/>
          <w:sz w:val="21"/>
          <w:szCs w:val="21"/>
        </w:rPr>
        <w:t>示数等于</w:t>
      </w:r>
      <w:r w:rsidRPr="000355F9">
        <w:rPr>
          <w:color w:val="auto"/>
          <w:sz w:val="21"/>
          <w:szCs w:val="21"/>
        </w:rPr>
        <w:t>V1</w:t>
      </w:r>
      <w:r w:rsidRPr="000355F9">
        <w:rPr>
          <w:rFonts w:ascii="SimSun" w:hAnsi="SimSun" w:cs="SimSun"/>
          <w:color w:val="auto"/>
          <w:sz w:val="21"/>
          <w:szCs w:val="21"/>
        </w:rPr>
        <w:t>示数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color w:val="auto"/>
          <w:sz w:val="21"/>
          <w:szCs w:val="21"/>
        </w:rPr>
        <w:t>V1</w:t>
      </w:r>
      <w:r w:rsidRPr="000355F9">
        <w:rPr>
          <w:rFonts w:ascii="SimSun" w:hAnsi="SimSun" w:cs="SimSun"/>
          <w:color w:val="auto"/>
          <w:sz w:val="21"/>
          <w:szCs w:val="21"/>
        </w:rPr>
        <w:t>示数大于</w:t>
      </w:r>
      <w:r w:rsidRPr="000355F9">
        <w:rPr>
          <w:color w:val="auto"/>
          <w:sz w:val="21"/>
          <w:szCs w:val="21"/>
        </w:rPr>
        <w:t>V2</w:t>
      </w:r>
      <w:r w:rsidRPr="000355F9">
        <w:rPr>
          <w:rFonts w:ascii="SimSun" w:hAnsi="SimSun" w:cs="SimSun"/>
          <w:color w:val="auto"/>
          <w:sz w:val="21"/>
          <w:szCs w:val="21"/>
        </w:rPr>
        <w:t>示数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C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示数大于</w:t>
      </w:r>
      <w:r w:rsidRPr="000355F9">
        <w:rPr>
          <w:color w:val="auto"/>
          <w:sz w:val="21"/>
          <w:szCs w:val="21"/>
        </w:rPr>
        <w:t>A1</w:t>
      </w:r>
      <w:r w:rsidRPr="000355F9">
        <w:rPr>
          <w:rFonts w:ascii="SimSun" w:hAnsi="SimSun" w:cs="SimSun"/>
          <w:color w:val="auto"/>
          <w:sz w:val="21"/>
          <w:szCs w:val="21"/>
        </w:rPr>
        <w:t>示数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示数大于</w:t>
      </w:r>
      <w:r w:rsidRPr="000355F9">
        <w:rPr>
          <w:color w:val="auto"/>
          <w:sz w:val="21"/>
          <w:szCs w:val="21"/>
        </w:rPr>
        <w:t>A1</w:t>
      </w:r>
      <w:r w:rsidRPr="000355F9">
        <w:rPr>
          <w:rFonts w:ascii="SimSun" w:hAnsi="SimSun" w:cs="SimSun"/>
          <w:color w:val="auto"/>
          <w:sz w:val="21"/>
          <w:szCs w:val="21"/>
        </w:rPr>
        <w:t>示数</w:t>
      </w:r>
    </w:p>
    <w:p w:rsidR="00D7065C" w:rsidRPr="000355F9" w:rsidRDefault="00D7065C" w:rsidP="00D7065C">
      <w:pPr>
        <w:pStyle w:val="Default"/>
        <w:spacing w:after="59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3. </w:t>
      </w:r>
      <w:r w:rsidRPr="000355F9">
        <w:rPr>
          <w:rFonts w:ascii="SimSun" w:hAnsi="SimSun" w:cs="SimSun"/>
          <w:color w:val="auto"/>
          <w:sz w:val="21"/>
          <w:szCs w:val="21"/>
        </w:rPr>
        <w:t>把餐巾纸摩擦过的塑料吸管放在支架上，吸管能在水平面自由转动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所示，手持带负电的橡胶棒，靠近吸管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端，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端会远离橡橡胶棒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实验中（）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>
        <w:rPr>
          <w:rFonts w:ascii="SimSun" w:hAnsi="SimSun" w:cs="SimSun"/>
          <w:noProof/>
          <w:sz w:val="21"/>
          <w:szCs w:val="21"/>
        </w:rPr>
        <w:drawing>
          <wp:inline distT="0" distB="0" distL="0" distR="0">
            <wp:extent cx="1752600" cy="771525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吸管不带电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　　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吸管带正电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摩擦时，吸管得到电子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与吸管摩擦的餐巾纸一直不带电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4. </w:t>
      </w:r>
      <w:r w:rsidRPr="000355F9">
        <w:rPr>
          <w:rFonts w:ascii="SimSun" w:hAnsi="SimSun" w:cs="SimSun"/>
          <w:color w:val="auto"/>
          <w:sz w:val="21"/>
          <w:szCs w:val="21"/>
        </w:rPr>
        <w:t>图</w:t>
      </w:r>
      <w:r w:rsidRPr="000355F9">
        <w:rPr>
          <w:color w:val="auto"/>
          <w:sz w:val="21"/>
          <w:szCs w:val="21"/>
        </w:rPr>
        <w:t>3</w:t>
      </w:r>
      <w:r w:rsidRPr="000355F9">
        <w:rPr>
          <w:rFonts w:ascii="SimSun" w:hAnsi="SimSun" w:cs="SimSun"/>
          <w:color w:val="auto"/>
          <w:sz w:val="21"/>
          <w:szCs w:val="21"/>
        </w:rPr>
        <w:t>是电磁波家族，真空中各种电磁波的传播速度相同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某类恒星温度较低，呈暗红色；另一类恒星温度极高，呈蓝色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根据所给信息可推测（）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>
        <w:rPr>
          <w:rFonts w:ascii="SimSun" w:hAnsi="SimSun" w:cs="SimSun"/>
          <w:noProof/>
          <w:sz w:val="21"/>
          <w:szCs w:val="21"/>
        </w:rPr>
        <w:drawing>
          <wp:inline distT="0" distB="0" distL="0" distR="0">
            <wp:extent cx="3790950" cy="143827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红外线波长比蓝光波长短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红光与</w:t>
      </w:r>
      <w:r w:rsidRPr="000355F9">
        <w:rPr>
          <w:color w:val="auto"/>
          <w:sz w:val="21"/>
          <w:szCs w:val="21"/>
        </w:rPr>
        <w:t>X</w:t>
      </w:r>
      <w:r w:rsidRPr="000355F9">
        <w:rPr>
          <w:rFonts w:ascii="SimSun" w:hAnsi="SimSun" w:cs="SimSun"/>
          <w:color w:val="auto"/>
          <w:sz w:val="21"/>
          <w:szCs w:val="21"/>
        </w:rPr>
        <w:t>射线都是电磁波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恒星温度越高，发出的光频率越低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真空中红光比无线电波传播速度大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5.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4</w:t>
      </w:r>
      <w:r w:rsidRPr="000355F9">
        <w:rPr>
          <w:rFonts w:ascii="SimSun" w:hAnsi="SimSun" w:cs="SimSun"/>
          <w:color w:val="auto"/>
          <w:sz w:val="21"/>
          <w:szCs w:val="21"/>
        </w:rPr>
        <w:t>所示，相同的水下录音装置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录下在海里同一位置的鲸发出的同一段声音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录到的有高、低音，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录到的只有低音，由此可以推测：在海洋中传播较远距离的声音是（）</w:t>
      </w:r>
    </w:p>
    <w:p w:rsidR="00D7065C" w:rsidRPr="000355F9" w:rsidRDefault="00D7065C" w:rsidP="00D7065C">
      <w:pPr>
        <w:pStyle w:val="Default"/>
        <w:textAlignment w:val="center"/>
        <w:rPr>
          <w:sz w:val="21"/>
          <w:szCs w:val="21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2895600" cy="8953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>
        <w:rPr>
          <w:noProof/>
          <w:color w:val="auto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频率较低的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音调较高的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C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能量较小的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响度较小的</w:t>
      </w:r>
    </w:p>
    <w:p w:rsidR="00D7065C" w:rsidRPr="000355F9" w:rsidRDefault="00D7065C" w:rsidP="00D7065C">
      <w:pPr>
        <w:pStyle w:val="Default"/>
        <w:spacing w:after="44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6.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5</w:t>
      </w:r>
      <w:r w:rsidRPr="000355F9">
        <w:rPr>
          <w:rFonts w:ascii="SimSun" w:hAnsi="SimSun" w:cs="SimSun"/>
          <w:color w:val="auto"/>
          <w:sz w:val="21"/>
          <w:szCs w:val="21"/>
        </w:rPr>
        <w:t>所示，在一个配有活塞的厚玻璃筒内放一小团硝化棉，迅速下压活塞，硝化棉燃烧。下列说法正确的是（）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．迅速向上抽活塞，硝化棉也能燃烧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．此实验只通过热传递改变筒内空气的内能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．下压活塞的过程，空气的内能转化为活塞的机械能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D</w:t>
      </w:r>
      <w:r w:rsidRPr="000355F9">
        <w:rPr>
          <w:rFonts w:ascii="SimSun" w:hAnsi="SimSun" w:cs="SimSun"/>
          <w:color w:val="auto"/>
          <w:sz w:val="21"/>
          <w:szCs w:val="21"/>
        </w:rPr>
        <w:t>．硝化棉燃烧，是因为玻璃筒内空气的温度升高，内能增大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 w:hint="eastAsia"/>
          <w:sz w:val="21"/>
          <w:szCs w:val="21"/>
        </w:rPr>
      </w:pPr>
      <w:r>
        <w:rPr>
          <w:rFonts w:ascii="SimSun" w:hAnsi="SimSun" w:cs="SimSun"/>
          <w:noProof/>
          <w:sz w:val="21"/>
          <w:szCs w:val="21"/>
        </w:rPr>
        <w:drawing>
          <wp:inline distT="0" distB="0" distL="0" distR="0">
            <wp:extent cx="666750" cy="1666875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 w:hint="eastAsia"/>
          <w:sz w:val="21"/>
          <w:szCs w:val="21"/>
        </w:rPr>
        <w:t xml:space="preserve">　　</w:t>
      </w:r>
      <w:r>
        <w:rPr>
          <w:rFonts w:ascii="SimSun" w:hAnsi="SimSun" w:cs="SimSun" w:hint="eastAsia"/>
          <w:noProof/>
          <w:sz w:val="21"/>
          <w:szCs w:val="21"/>
        </w:rPr>
        <w:drawing>
          <wp:inline distT="0" distB="0" distL="0" distR="0">
            <wp:extent cx="1609725" cy="1638300"/>
            <wp:effectExtent l="19050" t="0" r="9525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 w:hint="eastAsia"/>
          <w:sz w:val="21"/>
          <w:szCs w:val="21"/>
        </w:rPr>
        <w:t xml:space="preserve">　　</w:t>
      </w:r>
      <w:r>
        <w:rPr>
          <w:rFonts w:ascii="SimSun" w:hAnsi="SimSun" w:cs="SimSun" w:hint="eastAsia"/>
          <w:noProof/>
          <w:sz w:val="21"/>
          <w:szCs w:val="21"/>
        </w:rPr>
        <w:drawing>
          <wp:inline distT="0" distB="0" distL="0" distR="0">
            <wp:extent cx="2038350" cy="1552575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952E6">
        <w:rPr>
          <w:rFonts w:ascii="SimSun" w:hAnsi="SimSun" w:cs="SimSun" w:hint="eastAsia"/>
          <w:color w:val="FFFFFF"/>
          <w:sz w:val="4"/>
          <w:szCs w:val="21"/>
        </w:rPr>
        <w:t>[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来源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: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学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*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科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*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网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Z*X*X*K]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7.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6</w:t>
      </w:r>
      <w:r w:rsidRPr="000355F9">
        <w:rPr>
          <w:rFonts w:ascii="SimSun" w:hAnsi="SimSun" w:cs="SimSun"/>
          <w:color w:val="auto"/>
          <w:sz w:val="21"/>
          <w:szCs w:val="21"/>
        </w:rPr>
        <w:t>所示，线圈</w:t>
      </w:r>
      <w:r w:rsidRPr="000355F9">
        <w:rPr>
          <w:color w:val="auto"/>
          <w:sz w:val="21"/>
          <w:szCs w:val="21"/>
        </w:rPr>
        <w:t>abcd</w:t>
      </w:r>
      <w:r w:rsidRPr="000355F9">
        <w:rPr>
          <w:rFonts w:ascii="SimSun" w:hAnsi="SimSun" w:cs="SimSun"/>
          <w:color w:val="auto"/>
          <w:sz w:val="21"/>
          <w:szCs w:val="21"/>
        </w:rPr>
        <w:t>位于磁场中，</w:t>
      </w:r>
      <w:r w:rsidRPr="000355F9">
        <w:rPr>
          <w:color w:val="auto"/>
          <w:sz w:val="21"/>
          <w:szCs w:val="21"/>
        </w:rPr>
        <w:t>K</w:t>
      </w:r>
      <w:r w:rsidRPr="000355F9">
        <w:rPr>
          <w:rFonts w:ascii="SimSun" w:hAnsi="SimSun" w:cs="SimSun"/>
          <w:color w:val="auto"/>
          <w:sz w:val="21"/>
          <w:szCs w:val="21"/>
        </w:rPr>
        <w:t>与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接通时，</w:t>
      </w:r>
      <w:r w:rsidRPr="000355F9">
        <w:rPr>
          <w:color w:val="auto"/>
          <w:sz w:val="21"/>
          <w:szCs w:val="21"/>
        </w:rPr>
        <w:t>ab</w:t>
      </w:r>
      <w:r w:rsidRPr="000355F9">
        <w:rPr>
          <w:rFonts w:ascii="SimSun" w:hAnsi="SimSun" w:cs="SimSun"/>
          <w:color w:val="auto"/>
          <w:sz w:val="21"/>
          <w:szCs w:val="21"/>
        </w:rPr>
        <w:t>段导线受磁场力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rFonts w:ascii="SimSun" w:hAnsi="SimSun" w:cs="SimSun"/>
          <w:color w:val="auto"/>
          <w:sz w:val="21"/>
          <w:szCs w:val="21"/>
        </w:rPr>
        <w:t>的方向向上；当</w:t>
      </w:r>
      <w:r w:rsidRPr="000355F9">
        <w:rPr>
          <w:color w:val="auto"/>
          <w:sz w:val="21"/>
          <w:szCs w:val="21"/>
        </w:rPr>
        <w:t>K</w:t>
      </w:r>
      <w:r w:rsidRPr="000355F9">
        <w:rPr>
          <w:rFonts w:ascii="SimSun" w:hAnsi="SimSun" w:cs="SimSun"/>
          <w:color w:val="auto"/>
          <w:sz w:val="21"/>
          <w:szCs w:val="21"/>
        </w:rPr>
        <w:t>改为与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接通时，</w:t>
      </w:r>
      <w:r w:rsidRPr="000355F9">
        <w:rPr>
          <w:color w:val="auto"/>
          <w:sz w:val="21"/>
          <w:szCs w:val="21"/>
        </w:rPr>
        <w:t>ab</w:t>
      </w:r>
      <w:r w:rsidRPr="000355F9">
        <w:rPr>
          <w:rFonts w:ascii="SimSun" w:hAnsi="SimSun" w:cs="SimSun"/>
          <w:color w:val="auto"/>
          <w:sz w:val="21"/>
          <w:szCs w:val="21"/>
        </w:rPr>
        <w:t>段导线受磁场力（）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．方向向下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　　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．方向向上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[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来源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: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学科网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]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．为零，因为电源反接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rFonts w:ascii="SimSun" w:hAnsi="SimSun" w:cs="SimSun"/>
          <w:color w:val="auto"/>
          <w:sz w:val="21"/>
          <w:szCs w:val="21"/>
        </w:rPr>
        <w:t>．为零，因为电路一定是断路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8. </w:t>
      </w:r>
      <w:r w:rsidRPr="000355F9">
        <w:rPr>
          <w:rFonts w:ascii="SimSun" w:hAnsi="SimSun" w:cs="SimSun"/>
          <w:color w:val="auto"/>
          <w:sz w:val="21"/>
          <w:szCs w:val="21"/>
        </w:rPr>
        <w:t>通过热传递，某物体从固态变为液态，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>上</w:t>
      </w:r>
      <w:r w:rsidRPr="000355F9">
        <w:rPr>
          <w:rFonts w:ascii="SimSun" w:hAnsi="SimSun" w:cs="SimSun"/>
          <w:color w:val="auto"/>
          <w:sz w:val="21"/>
          <w:szCs w:val="21"/>
        </w:rPr>
        <w:t>图</w:t>
      </w:r>
      <w:r w:rsidRPr="000355F9">
        <w:rPr>
          <w:color w:val="auto"/>
          <w:sz w:val="21"/>
          <w:szCs w:val="21"/>
        </w:rPr>
        <w:t>7</w:t>
      </w:r>
      <w:r w:rsidRPr="000355F9">
        <w:rPr>
          <w:rFonts w:ascii="SimSun" w:hAnsi="SimSun" w:cs="SimSun"/>
          <w:color w:val="auto"/>
          <w:sz w:val="21"/>
          <w:szCs w:val="21"/>
        </w:rPr>
        <w:t>是该过程物体的温度随时间变化图像，下列说法正确的是（）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．这是非晶体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　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．此过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/>
          <w:color w:val="auto"/>
          <w:sz w:val="21"/>
          <w:szCs w:val="21"/>
        </w:rPr>
        <w:t>程是液化过程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i/>
          <w:iCs/>
          <w:color w:val="auto"/>
          <w:sz w:val="21"/>
          <w:szCs w:val="21"/>
        </w:rPr>
        <w:t>t</w:t>
      </w:r>
      <w:r w:rsidRPr="000355F9">
        <w:rPr>
          <w:color w:val="auto"/>
          <w:sz w:val="21"/>
          <w:szCs w:val="21"/>
        </w:rPr>
        <w:t>= 0</w:t>
      </w:r>
      <w:r w:rsidRPr="000355F9">
        <w:rPr>
          <w:rFonts w:ascii="SimSun" w:hAnsi="SimSun" w:cs="SimSun"/>
          <w:color w:val="auto"/>
          <w:sz w:val="21"/>
          <w:szCs w:val="21"/>
        </w:rPr>
        <w:t>时刻物体内能为零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</w:t>
      </w:r>
      <w:r w:rsidRPr="000355F9">
        <w:rPr>
          <w:color w:val="auto"/>
          <w:sz w:val="21"/>
          <w:szCs w:val="21"/>
        </w:rPr>
        <w:t>D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color w:val="auto"/>
          <w:sz w:val="21"/>
          <w:szCs w:val="21"/>
        </w:rPr>
        <w:t>0-</w:t>
      </w:r>
      <w:r w:rsidRPr="000355F9">
        <w:rPr>
          <w:i/>
          <w:iCs/>
          <w:color w:val="auto"/>
          <w:sz w:val="21"/>
          <w:szCs w:val="21"/>
        </w:rPr>
        <w:t>t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这段时间，物体要吸热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9. </w:t>
      </w:r>
      <w:r w:rsidRPr="000355F9">
        <w:rPr>
          <w:rFonts w:ascii="SimSun" w:hAnsi="SimSun" w:cs="SimSun"/>
          <w:color w:val="auto"/>
          <w:sz w:val="21"/>
          <w:szCs w:val="21"/>
        </w:rPr>
        <w:t>图</w:t>
      </w:r>
      <w:r w:rsidRPr="000355F9">
        <w:rPr>
          <w:color w:val="auto"/>
          <w:sz w:val="21"/>
          <w:szCs w:val="21"/>
        </w:rPr>
        <w:t>8</w:t>
      </w:r>
      <w:r w:rsidRPr="000355F9">
        <w:rPr>
          <w:rFonts w:ascii="SimSun" w:hAnsi="SimSun" w:cs="SimSun"/>
          <w:color w:val="auto"/>
          <w:sz w:val="21"/>
          <w:szCs w:val="21"/>
        </w:rPr>
        <w:t>所示玻璃管两端开口处蒙的橡皮膜绷紧程度相同，将此装置置于水中，图</w:t>
      </w:r>
      <w:r w:rsidRPr="000355F9">
        <w:rPr>
          <w:color w:val="auto"/>
          <w:sz w:val="21"/>
          <w:szCs w:val="21"/>
        </w:rPr>
        <w:t>9</w:t>
      </w:r>
      <w:r w:rsidRPr="000355F9">
        <w:rPr>
          <w:rFonts w:ascii="SimSun" w:hAnsi="SimSun" w:cs="SimSun"/>
          <w:color w:val="auto"/>
          <w:sz w:val="21"/>
          <w:szCs w:val="21"/>
        </w:rPr>
        <w:t>中的哪幅图能反映橡皮膜受到水的压强后的凹凸情况（）</w:t>
      </w:r>
    </w:p>
    <w:p w:rsidR="00D7065C" w:rsidRPr="000355F9" w:rsidRDefault="00D7065C" w:rsidP="00D7065C">
      <w:pPr>
        <w:pStyle w:val="Default"/>
        <w:textAlignment w:val="center"/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4381500" cy="1352550"/>
            <wp:effectExtent l="19050" t="0" r="0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135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spacing w:after="59"/>
        <w:textAlignment w:val="center"/>
        <w:rPr>
          <w:rFonts w:ascii="SimSun" w:hAnsi="SimSun" w:cs="SimSun"/>
          <w:sz w:val="21"/>
          <w:szCs w:val="21"/>
        </w:rPr>
      </w:pPr>
      <w:r w:rsidRPr="000355F9">
        <w:rPr>
          <w:sz w:val="21"/>
          <w:szCs w:val="21"/>
        </w:rPr>
        <w:t xml:space="preserve">10. </w:t>
      </w:r>
      <w:r w:rsidRPr="000355F9">
        <w:rPr>
          <w:rFonts w:ascii="SimSun" w:hAnsi="SimSun" w:cs="SimSun"/>
          <w:sz w:val="21"/>
          <w:szCs w:val="21"/>
        </w:rPr>
        <w:t>规格相同的瓶装了不同的液体，放在横梁已平衡的天平上，如图</w:t>
      </w:r>
      <w:r w:rsidRPr="000355F9">
        <w:rPr>
          <w:sz w:val="21"/>
          <w:szCs w:val="21"/>
        </w:rPr>
        <w:t>10</w:t>
      </w:r>
      <w:r w:rsidRPr="000355F9">
        <w:rPr>
          <w:rFonts w:ascii="SimSun" w:hAnsi="SimSun" w:cs="SimSun"/>
          <w:sz w:val="21"/>
          <w:szCs w:val="21"/>
        </w:rPr>
        <w:t>所示，则（）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sz w:val="21"/>
          <w:szCs w:val="21"/>
        </w:rPr>
      </w:pPr>
      <w:r w:rsidRPr="000355F9">
        <w:rPr>
          <w:sz w:val="21"/>
          <w:szCs w:val="21"/>
        </w:rPr>
        <w:t>A</w:t>
      </w:r>
      <w:r w:rsidRPr="000355F9">
        <w:rPr>
          <w:rFonts w:ascii="SimSun" w:hAnsi="SimSun" w:cs="SimSun"/>
          <w:sz w:val="21"/>
          <w:szCs w:val="21"/>
        </w:rPr>
        <w:t>．甲瓶液体质量较大</w:t>
      </w:r>
      <w:r w:rsidRPr="000355F9">
        <w:rPr>
          <w:rFonts w:ascii="SimSun" w:hAnsi="SimSun" w:cs="SimSun" w:hint="eastAsia"/>
          <w:sz w:val="21"/>
          <w:szCs w:val="21"/>
        </w:rPr>
        <w:t xml:space="preserve">　　</w:t>
      </w:r>
      <w:r w:rsidRPr="000355F9">
        <w:rPr>
          <w:sz w:val="21"/>
          <w:szCs w:val="21"/>
        </w:rPr>
        <w:t>B</w:t>
      </w:r>
      <w:r w:rsidRPr="000355F9">
        <w:rPr>
          <w:rFonts w:ascii="SimSun" w:hAnsi="SimSun" w:cs="SimSun"/>
          <w:sz w:val="21"/>
          <w:szCs w:val="21"/>
        </w:rPr>
        <w:t>．乙瓶液体质量较大</w:t>
      </w:r>
      <w:r w:rsidRPr="000355F9">
        <w:rPr>
          <w:rFonts w:ascii="SimSun" w:hAnsi="SimSun" w:cs="SimSun" w:hint="eastAsia"/>
          <w:sz w:val="21"/>
          <w:szCs w:val="21"/>
        </w:rPr>
        <w:t xml:space="preserve">　</w:t>
      </w:r>
      <w:r w:rsidRPr="000355F9">
        <w:rPr>
          <w:sz w:val="21"/>
          <w:szCs w:val="21"/>
        </w:rPr>
        <w:t>C</w:t>
      </w:r>
      <w:r w:rsidRPr="000355F9">
        <w:rPr>
          <w:rFonts w:ascii="SimSun" w:hAnsi="SimSun" w:cs="SimSun"/>
          <w:sz w:val="21"/>
          <w:szCs w:val="21"/>
        </w:rPr>
        <w:t>．乙瓶液体密度较大</w:t>
      </w:r>
      <w:r w:rsidRPr="000355F9">
        <w:rPr>
          <w:rFonts w:ascii="SimSun" w:hAnsi="SimSun" w:cs="SimSun" w:hint="eastAsia"/>
          <w:sz w:val="21"/>
          <w:szCs w:val="21"/>
        </w:rPr>
        <w:t xml:space="preserve">　</w:t>
      </w:r>
      <w:r w:rsidRPr="000355F9">
        <w:rPr>
          <w:sz w:val="21"/>
          <w:szCs w:val="21"/>
        </w:rPr>
        <w:t>D</w:t>
      </w:r>
      <w:r w:rsidRPr="000355F9">
        <w:rPr>
          <w:rFonts w:ascii="SimSun" w:hAnsi="SimSun" w:cs="SimSun"/>
          <w:sz w:val="21"/>
          <w:szCs w:val="21"/>
        </w:rPr>
        <w:t>．两瓶液体密度相等</w:t>
      </w:r>
    </w:p>
    <w:p w:rsidR="00D7065C" w:rsidRPr="000355F9" w:rsidRDefault="00D7065C" w:rsidP="00D7065C">
      <w:pPr>
        <w:pStyle w:val="Default"/>
        <w:spacing w:after="30"/>
        <w:textAlignment w:val="center"/>
        <w:rPr>
          <w:rFonts w:hint="eastAsia"/>
          <w:sz w:val="21"/>
          <w:szCs w:val="21"/>
        </w:rPr>
      </w:pPr>
      <w:r>
        <w:rPr>
          <w:rFonts w:hint="eastAsia"/>
          <w:noProof/>
          <w:sz w:val="21"/>
          <w:szCs w:val="21"/>
        </w:rPr>
        <w:lastRenderedPageBreak/>
        <w:drawing>
          <wp:inline distT="0" distB="0" distL="0" distR="0">
            <wp:extent cx="2305050" cy="1666875"/>
            <wp:effectExtent l="19050" t="0" r="0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spacing w:after="30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11. AC</w:t>
      </w:r>
      <w:r w:rsidRPr="000355F9">
        <w:rPr>
          <w:rFonts w:ascii="SimSun" w:hAnsi="SimSun" w:cs="SimSun"/>
          <w:color w:val="auto"/>
          <w:sz w:val="21"/>
          <w:szCs w:val="21"/>
        </w:rPr>
        <w:t>硬棒质量忽略不计，在棒的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两点施加力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、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，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的方向沿</w:t>
      </w:r>
      <w:r w:rsidRPr="000355F9">
        <w:rPr>
          <w:color w:val="auto"/>
          <w:sz w:val="21"/>
          <w:szCs w:val="21"/>
        </w:rPr>
        <w:t>OO´</w:t>
      </w:r>
      <w:r w:rsidRPr="000355F9">
        <w:rPr>
          <w:rFonts w:ascii="SimSun" w:hAnsi="SimSun" w:cs="SimSun"/>
          <w:color w:val="auto"/>
          <w:sz w:val="21"/>
          <w:szCs w:val="21"/>
        </w:rPr>
        <w:t>线，棒在图</w:t>
      </w:r>
      <w:r w:rsidRPr="000355F9">
        <w:rPr>
          <w:color w:val="auto"/>
          <w:sz w:val="21"/>
          <w:szCs w:val="21"/>
        </w:rPr>
        <w:t>11</w:t>
      </w:r>
      <w:r w:rsidRPr="000355F9">
        <w:rPr>
          <w:rFonts w:ascii="SimSun" w:hAnsi="SimSun" w:cs="SimSun"/>
          <w:color w:val="auto"/>
          <w:sz w:val="21"/>
          <w:szCs w:val="21"/>
        </w:rPr>
        <w:t>所示位置处于平衡状态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>，</w:t>
      </w:r>
      <w:r w:rsidRPr="000355F9">
        <w:rPr>
          <w:rFonts w:ascii="SimSun" w:hAnsi="SimSun" w:cs="SimSun"/>
          <w:color w:val="auto"/>
          <w:sz w:val="21"/>
          <w:szCs w:val="21"/>
        </w:rPr>
        <w:t>则（）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 w:hint="eastAsia"/>
          <w:color w:val="auto"/>
          <w:sz w:val="21"/>
          <w:szCs w:val="21"/>
        </w:rPr>
      </w:pPr>
      <w:r>
        <w:rPr>
          <w:rFonts w:ascii="SimSun" w:hAnsi="SimSun" w:cs="SimSun"/>
          <w:noProof/>
          <w:sz w:val="21"/>
          <w:szCs w:val="21"/>
        </w:rPr>
        <w:drawing>
          <wp:inline distT="0" distB="0" distL="0" distR="0">
            <wp:extent cx="2286000" cy="2105025"/>
            <wp:effectExtent l="19050" t="0" r="0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 w:hint="eastAsia"/>
          <w:sz w:val="21"/>
          <w:szCs w:val="21"/>
        </w:rPr>
        <w:t xml:space="preserve">　　　</w:t>
      </w:r>
      <w:r>
        <w:rPr>
          <w:rFonts w:ascii="SimSun" w:hAnsi="SimSun" w:cs="SimSun" w:hint="eastAsia"/>
          <w:noProof/>
          <w:sz w:val="21"/>
          <w:szCs w:val="21"/>
        </w:rPr>
        <w:drawing>
          <wp:inline distT="0" distB="0" distL="0" distR="0">
            <wp:extent cx="2524125" cy="1400175"/>
            <wp:effectExtent l="19050" t="0" r="9525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 xml:space="preserve">1 &lt; 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hint="eastAsia"/>
          <w:color w:val="auto"/>
          <w:sz w:val="21"/>
          <w:szCs w:val="21"/>
        </w:rPr>
        <w:t xml:space="preserve">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>
        <w:rPr>
          <w:i/>
          <w:iCs/>
          <w:noProof/>
          <w:sz w:val="21"/>
          <w:szCs w:val="21"/>
        </w:rPr>
        <w:drawing>
          <wp:inline distT="0" distB="0" distL="0" distR="0">
            <wp:extent cx="695325" cy="485775"/>
            <wp:effectExtent l="19050" t="0" r="9525" b="0"/>
            <wp:docPr id="21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i/>
          <w:iCs/>
          <w:color w:val="auto"/>
          <w:sz w:val="21"/>
          <w:szCs w:val="21"/>
        </w:rPr>
        <w:t>F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力臂小于</w:t>
      </w:r>
      <w:r w:rsidRPr="000355F9">
        <w:rPr>
          <w:i/>
          <w:iCs/>
          <w:color w:val="auto"/>
          <w:sz w:val="21"/>
          <w:szCs w:val="21"/>
        </w:rPr>
        <w:t>s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hint="eastAsia"/>
          <w:color w:val="auto"/>
          <w:sz w:val="21"/>
          <w:szCs w:val="21"/>
        </w:rPr>
        <w:t xml:space="preserve">　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i/>
          <w:iCs/>
          <w:color w:val="auto"/>
          <w:sz w:val="21"/>
          <w:szCs w:val="21"/>
        </w:rPr>
        <w:t>F</w:t>
      </w:r>
      <w:r>
        <w:rPr>
          <w:i/>
          <w:iCs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22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方向沿</w:t>
      </w:r>
      <w:r w:rsidRPr="000355F9">
        <w:rPr>
          <w:color w:val="auto"/>
          <w:sz w:val="21"/>
          <w:szCs w:val="21"/>
        </w:rPr>
        <w:t>OO’</w:t>
      </w:r>
      <w:r w:rsidRPr="000355F9">
        <w:rPr>
          <w:rFonts w:ascii="SimSun" w:hAnsi="SimSun" w:cs="SimSun"/>
          <w:color w:val="auto"/>
          <w:sz w:val="21"/>
          <w:szCs w:val="21"/>
        </w:rPr>
        <w:t>线向下</w:t>
      </w:r>
    </w:p>
    <w:p w:rsidR="00D7065C" w:rsidRPr="000355F9" w:rsidRDefault="00D7065C" w:rsidP="00D7065C">
      <w:pPr>
        <w:pStyle w:val="Default"/>
        <w:spacing w:after="59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12. </w:t>
      </w:r>
      <w:r w:rsidRPr="000355F9">
        <w:rPr>
          <w:rFonts w:ascii="SimSun" w:hAnsi="SimSun" w:cs="SimSun"/>
          <w:color w:val="auto"/>
          <w:sz w:val="21"/>
          <w:szCs w:val="21"/>
        </w:rPr>
        <w:t>巨磁电阻（</w:t>
      </w:r>
      <w:r w:rsidRPr="000355F9">
        <w:rPr>
          <w:color w:val="auto"/>
          <w:sz w:val="21"/>
          <w:szCs w:val="21"/>
        </w:rPr>
        <w:t>GMR</w:t>
      </w:r>
      <w:r w:rsidRPr="000355F9">
        <w:rPr>
          <w:rFonts w:ascii="SimSun" w:hAnsi="SimSun" w:cs="SimSun"/>
          <w:color w:val="auto"/>
          <w:sz w:val="21"/>
          <w:szCs w:val="21"/>
        </w:rPr>
        <w:t>）在磁场中，电阻会随着磁场的增大而急剧减小，用</w:t>
      </w:r>
      <w:r w:rsidRPr="000355F9">
        <w:rPr>
          <w:color w:val="auto"/>
          <w:sz w:val="21"/>
          <w:szCs w:val="21"/>
        </w:rPr>
        <w:t>GMR</w:t>
      </w:r>
      <w:r w:rsidRPr="000355F9">
        <w:rPr>
          <w:rFonts w:ascii="SimSun" w:hAnsi="SimSun" w:cs="SimSun"/>
          <w:color w:val="auto"/>
          <w:sz w:val="21"/>
          <w:szCs w:val="21"/>
        </w:rPr>
        <w:t>组成的电路图如图</w:t>
      </w:r>
      <w:r w:rsidRPr="000355F9">
        <w:rPr>
          <w:color w:val="auto"/>
          <w:sz w:val="21"/>
          <w:szCs w:val="21"/>
        </w:rPr>
        <w:t>12</w:t>
      </w:r>
      <w:r w:rsidRPr="000355F9">
        <w:rPr>
          <w:rFonts w:ascii="SimSun" w:hAnsi="SimSun" w:cs="SimSun"/>
          <w:color w:val="auto"/>
          <w:sz w:val="21"/>
          <w:szCs w:val="21"/>
        </w:rPr>
        <w:t>所示，</w:t>
      </w:r>
      <w:r w:rsidRPr="000355F9">
        <w:rPr>
          <w:color w:val="auto"/>
          <w:sz w:val="21"/>
          <w:szCs w:val="21"/>
        </w:rPr>
        <w:t>S</w:t>
      </w:r>
      <w:r w:rsidRPr="000355F9">
        <w:rPr>
          <w:rFonts w:ascii="SimSun" w:hAnsi="SimSun" w:cs="SimSun"/>
          <w:color w:val="auto"/>
          <w:sz w:val="21"/>
          <w:szCs w:val="21"/>
        </w:rPr>
        <w:t>断开，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有示数，电源电压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23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/>
          <w:color w:val="auto"/>
          <w:sz w:val="21"/>
          <w:szCs w:val="21"/>
        </w:rPr>
        <w:t>恒定，则（）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color w:val="auto"/>
          <w:sz w:val="21"/>
          <w:szCs w:val="21"/>
        </w:rPr>
        <w:t>S</w:t>
      </w:r>
      <w:r w:rsidRPr="000355F9">
        <w:rPr>
          <w:rFonts w:ascii="SimSun" w:hAnsi="SimSun" w:cs="SimSun"/>
          <w:color w:val="auto"/>
          <w:sz w:val="21"/>
          <w:szCs w:val="21"/>
        </w:rPr>
        <w:t>闭合时，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示数减小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　　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color w:val="auto"/>
          <w:sz w:val="21"/>
          <w:szCs w:val="21"/>
        </w:rPr>
        <w:t>S</w:t>
      </w:r>
      <w:r w:rsidRPr="000355F9">
        <w:rPr>
          <w:rFonts w:ascii="SimSun" w:hAnsi="SimSun" w:cs="SimSun"/>
          <w:color w:val="auto"/>
          <w:sz w:val="21"/>
          <w:szCs w:val="21"/>
        </w:rPr>
        <w:t>闭合时，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示数不变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>C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color w:val="auto"/>
          <w:sz w:val="21"/>
          <w:szCs w:val="21"/>
        </w:rPr>
        <w:t>A1</w:t>
      </w:r>
      <w:r w:rsidRPr="000355F9">
        <w:rPr>
          <w:rFonts w:ascii="SimSun" w:hAnsi="SimSun" w:cs="SimSun"/>
          <w:color w:val="auto"/>
          <w:sz w:val="21"/>
          <w:szCs w:val="21"/>
        </w:rPr>
        <w:t>示数减小时，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示数不变</w:t>
      </w:r>
      <w:r w:rsidRPr="000355F9">
        <w:rPr>
          <w:rFonts w:ascii="SimSun" w:hAnsi="SimSun" w:cs="SimSun" w:hint="eastAsia"/>
          <w:color w:val="auto"/>
          <w:sz w:val="21"/>
          <w:szCs w:val="21"/>
        </w:rPr>
        <w:t xml:space="preserve">　　</w:t>
      </w:r>
      <w:r w:rsidRPr="000355F9">
        <w:rPr>
          <w:color w:val="auto"/>
          <w:sz w:val="21"/>
          <w:szCs w:val="21"/>
        </w:rPr>
        <w:t>D</w:t>
      </w:r>
      <w:r w:rsidRPr="000355F9">
        <w:rPr>
          <w:rFonts w:ascii="SimSun" w:hAnsi="SimSun" w:cs="SimSun"/>
          <w:color w:val="auto"/>
          <w:sz w:val="21"/>
          <w:szCs w:val="21"/>
        </w:rPr>
        <w:t>．</w:t>
      </w:r>
      <w:r w:rsidRPr="000355F9">
        <w:rPr>
          <w:color w:val="auto"/>
          <w:sz w:val="21"/>
          <w:szCs w:val="21"/>
        </w:rPr>
        <w:t>A1</w:t>
      </w:r>
      <w:r w:rsidRPr="000355F9">
        <w:rPr>
          <w:rFonts w:ascii="SimSun" w:hAnsi="SimSun" w:cs="SimSun"/>
          <w:color w:val="auto"/>
          <w:sz w:val="21"/>
          <w:szCs w:val="21"/>
        </w:rPr>
        <w:t>示数增大时，</w:t>
      </w:r>
      <w:r w:rsidRPr="000355F9">
        <w:rPr>
          <w:color w:val="auto"/>
          <w:sz w:val="21"/>
          <w:szCs w:val="21"/>
        </w:rPr>
        <w:t>A2</w:t>
      </w:r>
      <w:r w:rsidRPr="000355F9">
        <w:rPr>
          <w:rFonts w:ascii="SimSun" w:hAnsi="SimSun" w:cs="SimSun"/>
          <w:color w:val="auto"/>
          <w:sz w:val="21"/>
          <w:szCs w:val="21"/>
        </w:rPr>
        <w:t>示数增大</w:t>
      </w:r>
    </w:p>
    <w:p w:rsidR="00D7065C" w:rsidRPr="000355F9" w:rsidRDefault="00D7065C" w:rsidP="00D7065C">
      <w:pPr>
        <w:pStyle w:val="Default"/>
        <w:jc w:val="center"/>
        <w:textAlignment w:val="center"/>
        <w:rPr>
          <w:rFonts w:ascii="SimSun" w:hAnsi="SimSun" w:cs="SimSun"/>
          <w:b/>
          <w:color w:val="auto"/>
          <w:sz w:val="21"/>
          <w:szCs w:val="21"/>
        </w:rPr>
      </w:pPr>
      <w:r w:rsidRPr="000355F9">
        <w:rPr>
          <w:rFonts w:ascii="SimSun" w:hAnsi="SimSun" w:cs="SimSun"/>
          <w:b/>
          <w:color w:val="auto"/>
          <w:sz w:val="21"/>
          <w:szCs w:val="21"/>
        </w:rPr>
        <w:t>第二部分非选择题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二、填空作图题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13.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13</w:t>
      </w:r>
      <w:r w:rsidRPr="000355F9">
        <w:rPr>
          <w:rFonts w:ascii="SimSun" w:hAnsi="SimSun" w:cs="SimSun"/>
          <w:color w:val="auto"/>
          <w:sz w:val="21"/>
          <w:szCs w:val="21"/>
        </w:rPr>
        <w:t>所示，墙壁上的平面镜前立有一硬杆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>
        <w:rPr>
          <w:rFonts w:ascii="SimSun" w:hAnsi="SimSun" w:cs="SimSun"/>
          <w:noProof/>
          <w:sz w:val="21"/>
          <w:szCs w:val="21"/>
        </w:rPr>
        <w:drawing>
          <wp:inline distT="0" distB="0" distL="0" distR="0">
            <wp:extent cx="2752725" cy="1533525"/>
            <wp:effectExtent l="19050" t="0" r="9525" b="0"/>
            <wp:docPr id="24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952E6">
        <w:rPr>
          <w:rFonts w:ascii="SimSun" w:hAnsi="SimSun" w:cs="SimSun" w:hint="eastAsia"/>
          <w:color w:val="FFFFFF"/>
          <w:sz w:val="4"/>
          <w:szCs w:val="21"/>
        </w:rPr>
        <w:t>[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来源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: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学科网</w:t>
      </w:r>
      <w:r w:rsidRPr="00E952E6">
        <w:rPr>
          <w:rFonts w:ascii="SimSun" w:hAnsi="SimSun" w:cs="SimSun" w:hint="eastAsia"/>
          <w:color w:val="FFFFFF"/>
          <w:sz w:val="4"/>
          <w:szCs w:val="21"/>
        </w:rPr>
        <w:t>]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）画出杆顶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ascii="SimSun" w:hAnsi="SimSun" w:cs="SimSun"/>
          <w:color w:val="auto"/>
          <w:sz w:val="21"/>
          <w:szCs w:val="21"/>
        </w:rPr>
        <w:t>点在平面镜中的像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）若杆在</w:t>
      </w:r>
      <w:r w:rsidRPr="000355F9">
        <w:rPr>
          <w:color w:val="auto"/>
          <w:sz w:val="21"/>
          <w:szCs w:val="21"/>
        </w:rPr>
        <w:t>2s</w:t>
      </w:r>
      <w:r w:rsidRPr="000355F9">
        <w:rPr>
          <w:rFonts w:ascii="SimSun" w:hAnsi="SimSun" w:cs="SimSun"/>
          <w:color w:val="auto"/>
          <w:sz w:val="21"/>
          <w:szCs w:val="21"/>
        </w:rPr>
        <w:t>内右移</w:t>
      </w:r>
      <w:r w:rsidRPr="000355F9">
        <w:rPr>
          <w:color w:val="auto"/>
          <w:sz w:val="21"/>
          <w:szCs w:val="21"/>
        </w:rPr>
        <w:t>1m</w:t>
      </w:r>
      <w:r w:rsidRPr="000355F9">
        <w:rPr>
          <w:rFonts w:ascii="SimSun" w:hAnsi="SimSun" w:cs="SimSun"/>
          <w:color w:val="auto"/>
          <w:sz w:val="21"/>
          <w:szCs w:val="21"/>
        </w:rPr>
        <w:t>，杆移动的速度是</w:t>
      </w:r>
      <w:r w:rsidRPr="000355F9">
        <w:rPr>
          <w:color w:val="auto"/>
          <w:sz w:val="21"/>
          <w:szCs w:val="21"/>
        </w:rPr>
        <w:t>_____m/s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杆的像相对镜向右还是向左移动？</w:t>
      </w:r>
      <w:r w:rsidRPr="000355F9">
        <w:rPr>
          <w:color w:val="auto"/>
          <w:sz w:val="21"/>
          <w:szCs w:val="21"/>
        </w:rPr>
        <w:t>_____________</w:t>
      </w:r>
    </w:p>
    <w:p w:rsidR="00D7065C" w:rsidRPr="000355F9" w:rsidRDefault="00D7065C" w:rsidP="00D7065C">
      <w:pPr>
        <w:ind w:leftChars="-172" w:left="-361" w:rightChars="-244" w:right="-512" w:firstLineChars="200" w:firstLine="420"/>
        <w:textAlignment w:val="center"/>
        <w:rPr>
          <w:rFonts w:hint="eastAsia"/>
          <w:szCs w:val="21"/>
        </w:rPr>
      </w:pPr>
      <w:r w:rsidRPr="000355F9">
        <w:rPr>
          <w:rFonts w:ascii="SimSun" w:hAnsi="SimSun" w:cs="SimSun"/>
          <w:szCs w:val="21"/>
        </w:rPr>
        <w:t>移动时，杆的像大小会变大，变小还是不变？</w:t>
      </w:r>
      <w:r w:rsidRPr="000355F9">
        <w:rPr>
          <w:szCs w:val="21"/>
        </w:rPr>
        <w:t>_______________</w:t>
      </w:r>
    </w:p>
    <w:p w:rsidR="00D7065C" w:rsidRPr="000355F9" w:rsidRDefault="00D7065C" w:rsidP="00D7065C">
      <w:pPr>
        <w:pStyle w:val="Default"/>
        <w:textAlignment w:val="center"/>
        <w:rPr>
          <w:sz w:val="21"/>
          <w:szCs w:val="21"/>
        </w:rPr>
      </w:pPr>
    </w:p>
    <w:p w:rsidR="00D7065C" w:rsidRPr="000355F9" w:rsidRDefault="00D7065C" w:rsidP="00D7065C">
      <w:pPr>
        <w:pStyle w:val="Default"/>
        <w:ind w:firstLine="59"/>
        <w:textAlignment w:val="center"/>
        <w:rPr>
          <w:color w:val="auto"/>
          <w:sz w:val="21"/>
          <w:szCs w:val="21"/>
        </w:rPr>
      </w:pPr>
      <w:r w:rsidRPr="000355F9">
        <w:rPr>
          <w:rFonts w:hint="eastAsia"/>
          <w:color w:val="auto"/>
          <w:sz w:val="21"/>
          <w:szCs w:val="21"/>
        </w:rPr>
        <w:t>手指投影灯玩</w:t>
      </w:r>
      <w:r>
        <w:rPr>
          <w:rFonts w:hint="eastAsia"/>
          <w:noProof/>
          <w:color w:val="auto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25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hint="eastAsia"/>
          <w:color w:val="auto"/>
          <w:sz w:val="21"/>
          <w:szCs w:val="21"/>
        </w:rPr>
        <w:t>具内部的结构示意图如图</w:t>
      </w:r>
      <w:r w:rsidRPr="000355F9">
        <w:rPr>
          <w:color w:val="auto"/>
          <w:sz w:val="21"/>
          <w:szCs w:val="21"/>
        </w:rPr>
        <w:t>14</w:t>
      </w:r>
      <w:r w:rsidRPr="000355F9">
        <w:rPr>
          <w:rFonts w:hint="eastAsia"/>
          <w:color w:val="auto"/>
          <w:sz w:val="21"/>
          <w:szCs w:val="21"/>
        </w:rPr>
        <w:t>所示，调节它到墙壁的距离，墙上会出现如图</w:t>
      </w:r>
      <w:r w:rsidRPr="000355F9">
        <w:rPr>
          <w:color w:val="auto"/>
          <w:sz w:val="21"/>
          <w:szCs w:val="21"/>
        </w:rPr>
        <w:t>15</w:t>
      </w:r>
      <w:r w:rsidRPr="000355F9">
        <w:rPr>
          <w:rFonts w:hint="eastAsia"/>
          <w:color w:val="auto"/>
          <w:sz w:val="21"/>
          <w:szCs w:val="21"/>
        </w:rPr>
        <w:t>所示清晰的喜羊羊图像，完成</w:t>
      </w:r>
      <w:r w:rsidRPr="000355F9">
        <w:rPr>
          <w:color w:val="auto"/>
          <w:sz w:val="21"/>
          <w:szCs w:val="21"/>
        </w:rPr>
        <w:t>14</w:t>
      </w:r>
      <w:r w:rsidRPr="000355F9">
        <w:rPr>
          <w:rFonts w:hint="eastAsia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15</w:t>
      </w:r>
      <w:r w:rsidRPr="000355F9">
        <w:rPr>
          <w:rFonts w:hint="eastAsia"/>
          <w:color w:val="auto"/>
          <w:sz w:val="21"/>
          <w:szCs w:val="21"/>
        </w:rPr>
        <w:t>题</w:t>
      </w:r>
    </w:p>
    <w:p w:rsidR="00D7065C" w:rsidRPr="000355F9" w:rsidRDefault="00D7065C" w:rsidP="00D7065C">
      <w:pPr>
        <w:pStyle w:val="Default"/>
        <w:spacing w:after="89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14. </w:t>
      </w:r>
      <w:r w:rsidRPr="000355F9">
        <w:rPr>
          <w:rFonts w:hint="eastAsia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hint="eastAsia"/>
          <w:color w:val="auto"/>
          <w:sz w:val="21"/>
          <w:szCs w:val="21"/>
        </w:rPr>
        <w:t>）在图中</w:t>
      </w:r>
      <w:r w:rsidRPr="000355F9">
        <w:rPr>
          <w:color w:val="auto"/>
          <w:sz w:val="21"/>
          <w:szCs w:val="21"/>
        </w:rPr>
        <w:t>14</w:t>
      </w:r>
      <w:r w:rsidRPr="000355F9">
        <w:rPr>
          <w:rFonts w:hint="eastAsia"/>
          <w:color w:val="auto"/>
          <w:sz w:val="21"/>
          <w:szCs w:val="21"/>
        </w:rPr>
        <w:t>标出物距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hint="eastAsia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hint="eastAsia"/>
          <w:color w:val="auto"/>
          <w:sz w:val="21"/>
          <w:szCs w:val="21"/>
        </w:rPr>
        <w:t>）画出图</w:t>
      </w:r>
      <w:r w:rsidRPr="000355F9">
        <w:rPr>
          <w:color w:val="auto"/>
          <w:sz w:val="21"/>
          <w:szCs w:val="21"/>
        </w:rPr>
        <w:t>14</w:t>
      </w:r>
      <w:r w:rsidRPr="000355F9">
        <w:rPr>
          <w:rFonts w:hint="eastAsia"/>
          <w:color w:val="auto"/>
          <w:sz w:val="21"/>
          <w:szCs w:val="21"/>
        </w:rPr>
        <w:t>中所示的两条光线经过凸透镜之后的光线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4772025" cy="1343025"/>
            <wp:effectExtent l="19050" t="0" r="9525" b="0"/>
            <wp:docPr id="26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15. </w:t>
      </w:r>
      <w:r w:rsidRPr="000355F9">
        <w:rPr>
          <w:rFonts w:hint="eastAsia"/>
          <w:color w:val="auto"/>
          <w:sz w:val="21"/>
          <w:szCs w:val="21"/>
        </w:rPr>
        <w:t>墙上的喜羊羊是实像还是虚像？</w:t>
      </w:r>
      <w:r w:rsidRPr="000355F9">
        <w:rPr>
          <w:color w:val="auto"/>
          <w:sz w:val="21"/>
          <w:szCs w:val="21"/>
        </w:rPr>
        <w:t>_____________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hint="eastAsia"/>
          <w:color w:val="auto"/>
          <w:sz w:val="21"/>
          <w:szCs w:val="21"/>
        </w:rPr>
        <w:t>该像相对于物是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正立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还是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倒立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的？</w:t>
      </w:r>
      <w:r w:rsidRPr="000355F9">
        <w:rPr>
          <w:color w:val="auto"/>
          <w:sz w:val="21"/>
          <w:szCs w:val="21"/>
        </w:rPr>
        <w:t>_____________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</w:p>
    <w:p w:rsidR="00D7065C" w:rsidRPr="000355F9" w:rsidRDefault="00D7065C" w:rsidP="00D7065C">
      <w:pPr>
        <w:pStyle w:val="Default"/>
        <w:spacing w:after="89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16. </w:t>
      </w:r>
      <w:r w:rsidRPr="000355F9">
        <w:rPr>
          <w:rFonts w:hint="eastAsia"/>
          <w:color w:val="auto"/>
          <w:sz w:val="21"/>
          <w:szCs w:val="21"/>
        </w:rPr>
        <w:t>小球在没有空气阻力的情况下，沿无摩擦轨道运动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hint="eastAsia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hint="eastAsia"/>
          <w:color w:val="auto"/>
          <w:sz w:val="21"/>
          <w:szCs w:val="21"/>
        </w:rPr>
        <w:t>）如图</w:t>
      </w:r>
      <w:r w:rsidRPr="000355F9">
        <w:rPr>
          <w:color w:val="auto"/>
          <w:sz w:val="21"/>
          <w:szCs w:val="21"/>
        </w:rPr>
        <w:t>16</w:t>
      </w:r>
      <w:r w:rsidRPr="000355F9">
        <w:rPr>
          <w:rFonts w:hint="eastAsia"/>
          <w:color w:val="auto"/>
          <w:sz w:val="21"/>
          <w:szCs w:val="21"/>
        </w:rPr>
        <w:t>所示，小球从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点静止释放，小</w:t>
      </w:r>
      <w:r>
        <w:rPr>
          <w:rFonts w:hint="eastAsia"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27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hint="eastAsia"/>
          <w:color w:val="auto"/>
          <w:sz w:val="21"/>
          <w:szCs w:val="21"/>
        </w:rPr>
        <w:t>球到达</w:t>
      </w:r>
      <w:r w:rsidRPr="000355F9">
        <w:rPr>
          <w:color w:val="auto"/>
          <w:sz w:val="21"/>
          <w:szCs w:val="21"/>
        </w:rPr>
        <w:t>C</w:t>
      </w:r>
      <w:r w:rsidRPr="000355F9">
        <w:rPr>
          <w:rFonts w:hint="eastAsia"/>
          <w:color w:val="auto"/>
          <w:sz w:val="21"/>
          <w:szCs w:val="21"/>
        </w:rPr>
        <w:t>点事速度是否为零？</w:t>
      </w:r>
      <w:r w:rsidRPr="000355F9">
        <w:rPr>
          <w:color w:val="auto"/>
          <w:sz w:val="21"/>
          <w:szCs w:val="21"/>
        </w:rPr>
        <w:t>___________</w:t>
      </w:r>
    </w:p>
    <w:p w:rsidR="00D7065C" w:rsidRPr="000355F9" w:rsidRDefault="00D7065C" w:rsidP="00D7065C">
      <w:pPr>
        <w:pStyle w:val="Default"/>
        <w:textAlignment w:val="center"/>
        <w:rPr>
          <w:rFonts w:hint="eastAsia"/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3086100" cy="1657350"/>
            <wp:effectExtent l="19050" t="0" r="0" b="0"/>
            <wp:docPr id="28" name="图片 2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hint="eastAsia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hint="eastAsia"/>
          <w:color w:val="auto"/>
          <w:sz w:val="21"/>
          <w:szCs w:val="21"/>
        </w:rPr>
        <w:t>）将轨道</w:t>
      </w:r>
      <w:r w:rsidRPr="000355F9">
        <w:rPr>
          <w:color w:val="auto"/>
          <w:sz w:val="21"/>
          <w:szCs w:val="21"/>
        </w:rPr>
        <w:t>BC</w:t>
      </w:r>
      <w:r w:rsidRPr="000355F9">
        <w:rPr>
          <w:rFonts w:hint="eastAsia"/>
          <w:color w:val="auto"/>
          <w:sz w:val="21"/>
          <w:szCs w:val="21"/>
        </w:rPr>
        <w:t>段改为水平，</w:t>
      </w:r>
      <w:r>
        <w:rPr>
          <w:rFonts w:hint="eastAsia"/>
          <w:noProof/>
          <w:color w:val="auto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29" name="图片 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hint="eastAsia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17</w:t>
      </w:r>
      <w:r w:rsidRPr="000355F9">
        <w:rPr>
          <w:rFonts w:hint="eastAsia"/>
          <w:color w:val="auto"/>
          <w:sz w:val="21"/>
          <w:szCs w:val="21"/>
        </w:rPr>
        <w:t>所示，小球仍从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点静止释放，小球经过</w:t>
      </w:r>
      <w:r w:rsidRPr="000355F9">
        <w:rPr>
          <w:color w:val="auto"/>
          <w:sz w:val="21"/>
          <w:szCs w:val="21"/>
        </w:rPr>
        <w:t>M</w:t>
      </w:r>
      <w:r w:rsidRPr="000355F9">
        <w:rPr>
          <w:rFonts w:hint="eastAsia"/>
          <w:color w:val="auto"/>
          <w:sz w:val="21"/>
          <w:szCs w:val="21"/>
        </w:rPr>
        <w:t>点时的机械能大于、小于还是等于其在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点的机械能？</w:t>
      </w:r>
      <w:r w:rsidRPr="000355F9">
        <w:rPr>
          <w:color w:val="auto"/>
          <w:sz w:val="21"/>
          <w:szCs w:val="21"/>
        </w:rPr>
        <w:t>____________</w:t>
      </w:r>
      <w:r w:rsidRPr="000355F9">
        <w:rPr>
          <w:b/>
          <w:bCs/>
          <w:color w:val="auto"/>
          <w:sz w:val="21"/>
          <w:szCs w:val="21"/>
        </w:rPr>
        <w:t xml:space="preserve">. </w:t>
      </w:r>
      <w:r w:rsidRPr="000355F9">
        <w:rPr>
          <w:rFonts w:hint="eastAsia"/>
          <w:color w:val="auto"/>
          <w:sz w:val="21"/>
          <w:szCs w:val="21"/>
        </w:rPr>
        <w:t>以小球经过</w:t>
      </w:r>
      <w:r w:rsidRPr="000355F9">
        <w:rPr>
          <w:color w:val="auto"/>
          <w:sz w:val="21"/>
          <w:szCs w:val="21"/>
        </w:rPr>
        <w:t>M</w:t>
      </w:r>
      <w:r w:rsidRPr="000355F9">
        <w:rPr>
          <w:rFonts w:hint="eastAsia"/>
          <w:color w:val="auto"/>
          <w:sz w:val="21"/>
          <w:szCs w:val="21"/>
        </w:rPr>
        <w:t>点时计时起点，大致画出小球在</w:t>
      </w:r>
      <w:r w:rsidRPr="000355F9">
        <w:rPr>
          <w:color w:val="auto"/>
          <w:sz w:val="21"/>
          <w:szCs w:val="21"/>
        </w:rPr>
        <w:t>MN</w:t>
      </w:r>
      <w:r w:rsidRPr="000355F9">
        <w:rPr>
          <w:rFonts w:hint="eastAsia"/>
          <w:color w:val="auto"/>
          <w:sz w:val="21"/>
          <w:szCs w:val="21"/>
        </w:rPr>
        <w:t>段运动的速度</w:t>
      </w:r>
      <w:r w:rsidRPr="000355F9">
        <w:rPr>
          <w:color w:val="auto"/>
          <w:sz w:val="21"/>
          <w:szCs w:val="21"/>
        </w:rPr>
        <w:t>--</w:t>
      </w:r>
      <w:r w:rsidRPr="000355F9">
        <w:rPr>
          <w:rFonts w:hint="eastAsia"/>
          <w:color w:val="auto"/>
          <w:sz w:val="21"/>
          <w:szCs w:val="21"/>
        </w:rPr>
        <w:t>时间图像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>
            <wp:extent cx="5229225" cy="1543050"/>
            <wp:effectExtent l="19050" t="0" r="9525" b="0"/>
            <wp:docPr id="30" name="图片 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17. </w:t>
      </w:r>
      <w:r w:rsidRPr="000355F9">
        <w:rPr>
          <w:rFonts w:hint="eastAsia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18</w:t>
      </w:r>
      <w:r w:rsidRPr="000355F9">
        <w:rPr>
          <w:rFonts w:hint="eastAsia"/>
          <w:color w:val="auto"/>
          <w:sz w:val="21"/>
          <w:szCs w:val="21"/>
        </w:rPr>
        <w:t>所示，往装满的软矿泉水瓶加水，迅速拧紧瓶盖，震荡后溶于水中，生成碳酸，矿泉水瓶变瘪，瓶变瘪表明瓶内气体压强瓶外气体压强（选填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大于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等于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小于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），而瓶外的气体压强，因此推测瓶内气体压强与反应前相比（后两空选填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变大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不变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、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hint="eastAsia"/>
          <w:color w:val="auto"/>
          <w:sz w:val="21"/>
          <w:szCs w:val="21"/>
        </w:rPr>
        <w:t>变小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hint="eastAsia"/>
          <w:color w:val="auto"/>
          <w:sz w:val="21"/>
          <w:szCs w:val="21"/>
        </w:rPr>
        <w:t>）</w:t>
      </w:r>
      <w:r w:rsidRPr="000355F9">
        <w:rPr>
          <w:b/>
          <w:bCs/>
          <w:color w:val="auto"/>
          <w:sz w:val="21"/>
          <w:szCs w:val="21"/>
        </w:rPr>
        <w:t xml:space="preserve">. </w:t>
      </w:r>
      <w:r w:rsidRPr="000355F9">
        <w:rPr>
          <w:color w:val="auto"/>
          <w:sz w:val="21"/>
          <w:szCs w:val="21"/>
        </w:rPr>
        <w:t xml:space="preserve">2 </w:t>
      </w:r>
      <w:r w:rsidRPr="000355F9">
        <w:rPr>
          <w:i/>
          <w:iCs/>
          <w:color w:val="auto"/>
          <w:sz w:val="21"/>
          <w:szCs w:val="21"/>
        </w:rPr>
        <w:t xml:space="preserve">CO </w:t>
      </w:r>
      <w:r w:rsidRPr="000355F9">
        <w:rPr>
          <w:color w:val="auto"/>
          <w:sz w:val="21"/>
          <w:szCs w:val="21"/>
        </w:rPr>
        <w:t xml:space="preserve">2 </w:t>
      </w:r>
      <w:r w:rsidRPr="000355F9">
        <w:rPr>
          <w:i/>
          <w:iCs/>
          <w:color w:val="auto"/>
          <w:sz w:val="21"/>
          <w:szCs w:val="21"/>
        </w:rPr>
        <w:t xml:space="preserve">CO </w:t>
      </w:r>
    </w:p>
    <w:p w:rsidR="00D7065C" w:rsidRPr="000355F9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  <w:r>
        <w:rPr>
          <w:noProof/>
          <w:sz w:val="21"/>
          <w:szCs w:val="21"/>
        </w:rPr>
        <w:lastRenderedPageBreak/>
        <w:drawing>
          <wp:inline distT="0" distB="0" distL="0" distR="0">
            <wp:extent cx="1057275" cy="1790700"/>
            <wp:effectExtent l="19050" t="0" r="9525" b="0"/>
            <wp:docPr id="31" name="图片 3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hint="eastAsia"/>
          <w:sz w:val="21"/>
          <w:szCs w:val="21"/>
        </w:rPr>
        <w:t xml:space="preserve">　　</w:t>
      </w:r>
      <w:r>
        <w:rPr>
          <w:rFonts w:hint="eastAsia"/>
          <w:noProof/>
          <w:sz w:val="21"/>
          <w:szCs w:val="21"/>
        </w:rPr>
        <w:drawing>
          <wp:inline distT="0" distB="0" distL="0" distR="0">
            <wp:extent cx="1495425" cy="847725"/>
            <wp:effectExtent l="19050" t="0" r="9525" b="0"/>
            <wp:docPr id="32" name="图片 3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hint="eastAsia"/>
          <w:sz w:val="21"/>
          <w:szCs w:val="21"/>
        </w:rPr>
        <w:t xml:space="preserve">　　</w:t>
      </w:r>
      <w:r>
        <w:rPr>
          <w:rFonts w:hint="eastAsia"/>
          <w:noProof/>
          <w:sz w:val="21"/>
          <w:szCs w:val="21"/>
        </w:rPr>
        <w:drawing>
          <wp:inline distT="0" distB="0" distL="0" distR="0">
            <wp:extent cx="1333500" cy="1695450"/>
            <wp:effectExtent l="19050" t="0" r="0" b="0"/>
            <wp:docPr id="33" name="图片 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18. </w:t>
      </w:r>
      <w:r w:rsidRPr="000355F9">
        <w:rPr>
          <w:rFonts w:hint="eastAsia"/>
          <w:color w:val="auto"/>
          <w:sz w:val="21"/>
          <w:szCs w:val="21"/>
        </w:rPr>
        <w:t>图</w:t>
      </w:r>
      <w:r w:rsidRPr="000355F9">
        <w:rPr>
          <w:color w:val="auto"/>
          <w:sz w:val="21"/>
          <w:szCs w:val="21"/>
        </w:rPr>
        <w:t>19</w:t>
      </w:r>
      <w:r w:rsidRPr="000355F9">
        <w:rPr>
          <w:rFonts w:hint="eastAsia"/>
          <w:color w:val="auto"/>
          <w:sz w:val="21"/>
          <w:szCs w:val="21"/>
        </w:rPr>
        <w:t>中质量为</w:t>
      </w:r>
      <w:r w:rsidRPr="000355F9">
        <w:rPr>
          <w:color w:val="auto"/>
          <w:sz w:val="21"/>
          <w:szCs w:val="21"/>
        </w:rPr>
        <w:t>10kg</w:t>
      </w:r>
      <w:r w:rsidRPr="000355F9">
        <w:rPr>
          <w:rFonts w:hint="eastAsia"/>
          <w:color w:val="auto"/>
          <w:sz w:val="21"/>
          <w:szCs w:val="21"/>
        </w:rPr>
        <w:t>的物体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静止在水平地面，与地面接触面积为</w:t>
      </w:r>
      <w:r w:rsidRPr="000355F9">
        <w:rPr>
          <w:color w:val="auto"/>
          <w:sz w:val="21"/>
          <w:szCs w:val="21"/>
        </w:rPr>
        <w:t>0.2m2</w:t>
      </w:r>
      <w:r w:rsidRPr="000355F9">
        <w:rPr>
          <w:rFonts w:hint="eastAsia"/>
          <w:color w:val="auto"/>
          <w:sz w:val="21"/>
          <w:szCs w:val="21"/>
        </w:rPr>
        <w:t>，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所受重力为</w:t>
      </w:r>
      <w:r w:rsidRPr="000355F9">
        <w:rPr>
          <w:color w:val="auto"/>
          <w:sz w:val="21"/>
          <w:szCs w:val="21"/>
        </w:rPr>
        <w:t>_______N</w:t>
      </w:r>
      <w:r w:rsidRPr="000355F9">
        <w:rPr>
          <w:rFonts w:hint="eastAsia"/>
          <w:color w:val="auto"/>
          <w:sz w:val="21"/>
          <w:szCs w:val="21"/>
        </w:rPr>
        <w:t>，</w:t>
      </w:r>
      <w:r w:rsidRPr="000355F9">
        <w:rPr>
          <w:color w:val="auto"/>
          <w:sz w:val="21"/>
          <w:szCs w:val="21"/>
        </w:rPr>
        <w:t>A</w:t>
      </w:r>
      <w:r w:rsidRPr="000355F9">
        <w:rPr>
          <w:rFonts w:hint="eastAsia"/>
          <w:color w:val="auto"/>
          <w:sz w:val="21"/>
          <w:szCs w:val="21"/>
        </w:rPr>
        <w:t>对地面的压强是</w:t>
      </w:r>
      <w:r w:rsidRPr="000355F9">
        <w:rPr>
          <w:color w:val="auto"/>
          <w:sz w:val="21"/>
          <w:szCs w:val="21"/>
        </w:rPr>
        <w:t>____________Pa</w:t>
      </w:r>
      <w:r w:rsidRPr="000355F9">
        <w:rPr>
          <w:rFonts w:hint="eastAsia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g=10N/kg</w:t>
      </w:r>
      <w:r w:rsidRPr="000355F9">
        <w:rPr>
          <w:rFonts w:hint="eastAsia"/>
          <w:color w:val="auto"/>
          <w:sz w:val="21"/>
          <w:szCs w:val="21"/>
        </w:rPr>
        <w:t>）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19.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20</w:t>
      </w:r>
      <w:r w:rsidRPr="000355F9">
        <w:rPr>
          <w:rFonts w:ascii="SimSun" w:hAnsi="SimSun" w:cs="SimSun"/>
          <w:color w:val="auto"/>
          <w:sz w:val="21"/>
          <w:szCs w:val="21"/>
        </w:rPr>
        <w:t>所示，手用</w:t>
      </w:r>
      <w:r w:rsidRPr="000355F9">
        <w:rPr>
          <w:color w:val="auto"/>
          <w:sz w:val="21"/>
          <w:szCs w:val="21"/>
        </w:rPr>
        <w:t>F1</w:t>
      </w:r>
      <w:r w:rsidRPr="000355F9">
        <w:rPr>
          <w:rFonts w:ascii="SimSun" w:hAnsi="SimSun" w:cs="SimSun"/>
          <w:color w:val="auto"/>
          <w:sz w:val="21"/>
          <w:szCs w:val="21"/>
        </w:rPr>
        <w:t>的力直接将物体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匀速提升</w:t>
      </w:r>
      <w:r w:rsidRPr="000355F9">
        <w:rPr>
          <w:color w:val="auto"/>
          <w:sz w:val="21"/>
          <w:szCs w:val="21"/>
        </w:rPr>
        <w:t>h</w:t>
      </w:r>
      <w:r w:rsidRPr="000355F9">
        <w:rPr>
          <w:rFonts w:ascii="SimSun" w:hAnsi="SimSun" w:cs="SimSun"/>
          <w:color w:val="auto"/>
          <w:sz w:val="21"/>
          <w:szCs w:val="21"/>
        </w:rPr>
        <w:t>，</w:t>
      </w:r>
      <w:r w:rsidRPr="000355F9">
        <w:rPr>
          <w:color w:val="auto"/>
          <w:sz w:val="21"/>
          <w:szCs w:val="21"/>
        </w:rPr>
        <w:t>F1</w:t>
      </w:r>
      <w:r w:rsidRPr="000355F9">
        <w:rPr>
          <w:rFonts w:ascii="SimSun" w:hAnsi="SimSun" w:cs="SimSun"/>
          <w:color w:val="auto"/>
          <w:sz w:val="21"/>
          <w:szCs w:val="21"/>
        </w:rPr>
        <w:t>做功</w:t>
      </w:r>
      <w:r w:rsidRPr="000355F9">
        <w:rPr>
          <w:color w:val="auto"/>
          <w:sz w:val="21"/>
          <w:szCs w:val="21"/>
        </w:rPr>
        <w:t>300J</w:t>
      </w:r>
      <w:r w:rsidRPr="000355F9">
        <w:rPr>
          <w:rFonts w:ascii="SimSun" w:hAnsi="SimSun" w:cs="SimSun"/>
          <w:color w:val="auto"/>
          <w:sz w:val="21"/>
          <w:szCs w:val="21"/>
        </w:rPr>
        <w:t>；若借助滑轮组把</w:t>
      </w:r>
      <w:r w:rsidRPr="000355F9">
        <w:rPr>
          <w:color w:val="auto"/>
          <w:sz w:val="21"/>
          <w:szCs w:val="21"/>
        </w:rPr>
        <w:t>B</w:t>
      </w:r>
      <w:r w:rsidRPr="000355F9">
        <w:rPr>
          <w:rFonts w:ascii="SimSun" w:hAnsi="SimSun" w:cs="SimSun"/>
          <w:color w:val="auto"/>
          <w:sz w:val="21"/>
          <w:szCs w:val="21"/>
        </w:rPr>
        <w:t>匀速提升相同高度，滑轮组机械效率是</w:t>
      </w:r>
      <w:r w:rsidRPr="000355F9">
        <w:rPr>
          <w:color w:val="auto"/>
          <w:sz w:val="21"/>
          <w:szCs w:val="21"/>
        </w:rPr>
        <w:t>30%</w:t>
      </w:r>
      <w:r w:rsidRPr="000355F9">
        <w:rPr>
          <w:rFonts w:ascii="SimSun" w:hAnsi="SimSun" w:cs="SimSun"/>
          <w:color w:val="auto"/>
          <w:sz w:val="21"/>
          <w:szCs w:val="21"/>
        </w:rPr>
        <w:t>，则</w:t>
      </w:r>
      <w:r w:rsidRPr="000355F9">
        <w:rPr>
          <w:color w:val="auto"/>
          <w:sz w:val="21"/>
          <w:szCs w:val="21"/>
        </w:rPr>
        <w:t>F2</w:t>
      </w:r>
      <w:r w:rsidRPr="000355F9">
        <w:rPr>
          <w:rFonts w:ascii="SimSun" w:hAnsi="SimSun" w:cs="SimSun"/>
          <w:color w:val="auto"/>
          <w:sz w:val="21"/>
          <w:szCs w:val="21"/>
        </w:rPr>
        <w:t>做功为</w:t>
      </w:r>
      <w:r w:rsidRPr="000355F9">
        <w:rPr>
          <w:color w:val="auto"/>
          <w:sz w:val="21"/>
          <w:szCs w:val="21"/>
        </w:rPr>
        <w:t>_______ J.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三、解析题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20. </w:t>
      </w:r>
      <w:r w:rsidRPr="000355F9">
        <w:rPr>
          <w:rFonts w:ascii="SimSun" w:hAnsi="SimSun" w:cs="SimSun"/>
          <w:color w:val="auto"/>
          <w:sz w:val="21"/>
          <w:szCs w:val="21"/>
        </w:rPr>
        <w:t>如图</w:t>
      </w:r>
      <w:r w:rsidRPr="000355F9">
        <w:rPr>
          <w:color w:val="auto"/>
          <w:sz w:val="21"/>
          <w:szCs w:val="21"/>
        </w:rPr>
        <w:t>21</w:t>
      </w:r>
      <w:r w:rsidRPr="000355F9">
        <w:rPr>
          <w:rFonts w:ascii="SimSun" w:hAnsi="SimSun" w:cs="SimSun"/>
          <w:color w:val="auto"/>
          <w:sz w:val="21"/>
          <w:szCs w:val="21"/>
        </w:rPr>
        <w:t>所示，用水平向右的力</w:t>
      </w:r>
      <w:r w:rsidRPr="000355F9">
        <w:rPr>
          <w:color w:val="auto"/>
          <w:sz w:val="21"/>
          <w:szCs w:val="21"/>
        </w:rPr>
        <w:t>F</w:t>
      </w:r>
      <w:r w:rsidRPr="000355F9">
        <w:rPr>
          <w:rFonts w:ascii="SimSun" w:hAnsi="SimSun" w:cs="SimSun"/>
          <w:color w:val="auto"/>
          <w:sz w:val="21"/>
          <w:szCs w:val="21"/>
        </w:rPr>
        <w:t>拉着物体，使其匀速直线运动了</w:t>
      </w:r>
      <w:r w:rsidRPr="000355F9">
        <w:rPr>
          <w:color w:val="auto"/>
          <w:sz w:val="21"/>
          <w:szCs w:val="21"/>
        </w:rPr>
        <w:t>5m</w:t>
      </w:r>
      <w:r w:rsidRPr="000355F9">
        <w:rPr>
          <w:rFonts w:ascii="SimSun" w:hAnsi="SimSun" w:cs="SimSun"/>
          <w:color w:val="auto"/>
          <w:sz w:val="21"/>
          <w:szCs w:val="21"/>
        </w:rPr>
        <w:t>，运动时间为</w:t>
      </w:r>
      <w:r w:rsidRPr="000355F9">
        <w:rPr>
          <w:color w:val="auto"/>
          <w:sz w:val="21"/>
          <w:szCs w:val="21"/>
        </w:rPr>
        <w:t>10s</w:t>
      </w:r>
      <w:r w:rsidRPr="000355F9">
        <w:rPr>
          <w:rFonts w:ascii="SimSun" w:hAnsi="SimSun" w:cs="SimSun"/>
          <w:color w:val="auto"/>
          <w:sz w:val="21"/>
          <w:szCs w:val="21"/>
        </w:rPr>
        <w:t>，</w:t>
      </w:r>
      <w:r w:rsidRPr="000355F9">
        <w:rPr>
          <w:color w:val="auto"/>
          <w:sz w:val="21"/>
          <w:szCs w:val="21"/>
        </w:rPr>
        <w:t>F</w:t>
      </w:r>
      <w:r w:rsidRPr="000355F9">
        <w:rPr>
          <w:rFonts w:ascii="SimSun" w:hAnsi="SimSun" w:cs="SimSun"/>
          <w:color w:val="auto"/>
          <w:sz w:val="21"/>
          <w:szCs w:val="21"/>
        </w:rPr>
        <w:t>做功的功率是</w:t>
      </w:r>
      <w:r w:rsidRPr="000355F9">
        <w:rPr>
          <w:color w:val="auto"/>
          <w:sz w:val="21"/>
          <w:szCs w:val="21"/>
        </w:rPr>
        <w:t>50W</w:t>
      </w:r>
      <w:r w:rsidRPr="000355F9">
        <w:rPr>
          <w:b/>
          <w:bCs/>
          <w:color w:val="auto"/>
          <w:sz w:val="21"/>
          <w:szCs w:val="21"/>
        </w:rPr>
        <w:t>.</w:t>
      </w:r>
      <w:r w:rsidRPr="000355F9">
        <w:rPr>
          <w:rFonts w:ascii="SimSun" w:hAnsi="SimSun" w:cs="SimSun"/>
          <w:color w:val="auto"/>
          <w:sz w:val="21"/>
          <w:szCs w:val="21"/>
        </w:rPr>
        <w:t>这段时间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）</w:t>
      </w:r>
      <w:r w:rsidRPr="000355F9">
        <w:rPr>
          <w:color w:val="auto"/>
          <w:sz w:val="21"/>
          <w:szCs w:val="21"/>
        </w:rPr>
        <w:t>F</w:t>
      </w:r>
      <w:r w:rsidRPr="000355F9">
        <w:rPr>
          <w:rFonts w:ascii="SimSun" w:hAnsi="SimSun" w:cs="SimSun"/>
          <w:color w:val="auto"/>
          <w:sz w:val="21"/>
          <w:szCs w:val="21"/>
        </w:rPr>
        <w:t>做了多少功？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）</w:t>
      </w:r>
      <w:r w:rsidRPr="000355F9">
        <w:rPr>
          <w:color w:val="auto"/>
          <w:sz w:val="21"/>
          <w:szCs w:val="21"/>
        </w:rPr>
        <w:t>F</w:t>
      </w:r>
      <w:r w:rsidRPr="000355F9">
        <w:rPr>
          <w:rFonts w:ascii="SimSun" w:hAnsi="SimSun" w:cs="SimSun"/>
          <w:color w:val="auto"/>
          <w:sz w:val="21"/>
          <w:szCs w:val="21"/>
        </w:rPr>
        <w:t>多大？</w:t>
      </w:r>
    </w:p>
    <w:p w:rsidR="00D7065C" w:rsidRPr="000355F9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3</w:t>
      </w:r>
      <w:r w:rsidRPr="000355F9">
        <w:rPr>
          <w:rFonts w:ascii="SimSun" w:hAnsi="SimSun" w:cs="SimSun"/>
          <w:color w:val="auto"/>
          <w:sz w:val="21"/>
          <w:szCs w:val="21"/>
        </w:rPr>
        <w:t>）在方框内画出物体运动时的受力示意图（以</w:t>
      </w:r>
      <w:r w:rsidRPr="000355F9">
        <w:rPr>
          <w:color w:val="auto"/>
          <w:sz w:val="21"/>
          <w:szCs w:val="21"/>
        </w:rPr>
        <w:t>“</w:t>
      </w:r>
      <w:r w:rsidRPr="000355F9">
        <w:rPr>
          <w:rFonts w:ascii="SimSun" w:hAnsi="SimSun" w:cs="SimSun"/>
          <w:color w:val="auto"/>
          <w:sz w:val="21"/>
          <w:szCs w:val="21"/>
        </w:rPr>
        <w:t>黑点</w:t>
      </w:r>
      <w:r w:rsidRPr="000355F9">
        <w:rPr>
          <w:color w:val="auto"/>
          <w:sz w:val="21"/>
          <w:szCs w:val="21"/>
        </w:rPr>
        <w:t>”</w:t>
      </w:r>
      <w:r w:rsidRPr="000355F9">
        <w:rPr>
          <w:rFonts w:ascii="SimSun" w:hAnsi="SimSun" w:cs="SimSun"/>
          <w:color w:val="auto"/>
          <w:sz w:val="21"/>
          <w:szCs w:val="21"/>
        </w:rPr>
        <w:t>代表物体）</w:t>
      </w:r>
      <w:r w:rsidRPr="000355F9">
        <w:rPr>
          <w:color w:val="auto"/>
          <w:sz w:val="21"/>
          <w:szCs w:val="21"/>
        </w:rPr>
        <w:t>.</w:t>
      </w:r>
    </w:p>
    <w:p w:rsidR="00D7065C" w:rsidRPr="000355F9" w:rsidRDefault="00D7065C" w:rsidP="00D7065C">
      <w:pPr>
        <w:ind w:leftChars="-172" w:left="-361" w:rightChars="-244" w:right="-512" w:firstLineChars="150" w:firstLine="315"/>
        <w:textAlignment w:val="center"/>
        <w:rPr>
          <w:rFonts w:ascii="SimSun" w:hAnsi="SimSun" w:cs="SimSun" w:hint="eastAsia"/>
          <w:szCs w:val="21"/>
        </w:rPr>
      </w:pPr>
      <w:r w:rsidRPr="000355F9">
        <w:rPr>
          <w:rFonts w:ascii="SimSun" w:hAnsi="SimSun" w:cs="SimSun"/>
          <w:szCs w:val="21"/>
        </w:rPr>
        <w:t>（</w:t>
      </w:r>
      <w:r w:rsidRPr="000355F9">
        <w:rPr>
          <w:szCs w:val="21"/>
        </w:rPr>
        <w:t>4</w:t>
      </w:r>
      <w:r w:rsidRPr="000355F9">
        <w:rPr>
          <w:rFonts w:ascii="SimSun" w:hAnsi="SimSun" w:cs="SimSun"/>
          <w:szCs w:val="21"/>
        </w:rPr>
        <w:t>）物体受到的摩擦力多大？</w:t>
      </w:r>
    </w:p>
    <w:p w:rsidR="00D7065C" w:rsidRPr="000355F9" w:rsidRDefault="00D7065C" w:rsidP="00D7065C">
      <w:pPr>
        <w:ind w:leftChars="-172" w:left="-361" w:rightChars="-244" w:right="-512" w:firstLineChars="150" w:firstLine="315"/>
        <w:textAlignment w:val="center"/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3829050" cy="1343025"/>
            <wp:effectExtent l="19050" t="0" r="0" b="0"/>
            <wp:docPr id="34" name="图片 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szCs w:val="21"/>
        </w:rPr>
        <w:t xml:space="preserve">21. </w:t>
      </w:r>
      <w:r w:rsidRPr="000355F9">
        <w:rPr>
          <w:szCs w:val="21"/>
        </w:rPr>
        <w:t>（</w:t>
      </w:r>
      <w:r w:rsidRPr="000355F9">
        <w:rPr>
          <w:szCs w:val="21"/>
        </w:rPr>
        <w:t>1</w:t>
      </w:r>
      <w:r w:rsidRPr="000355F9">
        <w:rPr>
          <w:szCs w:val="21"/>
        </w:rPr>
        <w:t>）电热水壶的加阻</w:t>
      </w:r>
      <w:r w:rsidRPr="000355F9">
        <w:rPr>
          <w:szCs w:val="21"/>
        </w:rPr>
        <w:t xml:space="preserve"> R</w:t>
      </w:r>
      <w:r w:rsidRPr="000355F9">
        <w:rPr>
          <w:szCs w:val="21"/>
        </w:rPr>
        <w:t>两端的电压为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两端的电压为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两端的电压为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两端的电压为</w:t>
      </w:r>
      <w:r w:rsidRPr="000355F9">
        <w:rPr>
          <w:szCs w:val="21"/>
        </w:rPr>
        <w:t xml:space="preserve"> 220V</w:t>
      </w:r>
      <w:r w:rsidRPr="000355F9">
        <w:rPr>
          <w:szCs w:val="21"/>
        </w:rPr>
        <w:t>，加热功率</w:t>
      </w:r>
      <w:r w:rsidRPr="000355F9">
        <w:rPr>
          <w:szCs w:val="21"/>
        </w:rPr>
        <w:t>1100V</w:t>
      </w:r>
      <w:r w:rsidRPr="000355F9">
        <w:rPr>
          <w:szCs w:val="21"/>
        </w:rPr>
        <w:t>，求通过</w:t>
      </w:r>
      <w:r w:rsidRPr="000355F9">
        <w:rPr>
          <w:szCs w:val="21"/>
        </w:rPr>
        <w:t xml:space="preserve"> R</w:t>
      </w:r>
      <w:r w:rsidRPr="000355F9">
        <w:rPr>
          <w:szCs w:val="21"/>
        </w:rPr>
        <w:t>的电流是多少？</w:t>
      </w:r>
      <w:r w:rsidRPr="000355F9">
        <w:rPr>
          <w:szCs w:val="21"/>
        </w:rPr>
        <w:t xml:space="preserve"> R</w:t>
      </w:r>
      <w:r w:rsidRPr="000355F9">
        <w:rPr>
          <w:szCs w:val="21"/>
        </w:rPr>
        <w:t>的阻值为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多少？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rFonts w:ascii="宋体" w:cs="宋体" w:hint="eastAsia"/>
          <w:szCs w:val="21"/>
        </w:rPr>
        <w:t>（</w:t>
      </w:r>
      <w:r w:rsidRPr="000355F9">
        <w:rPr>
          <w:szCs w:val="21"/>
        </w:rPr>
        <w:t>2</w:t>
      </w:r>
      <w:r w:rsidRPr="000355F9">
        <w:rPr>
          <w:rFonts w:ascii="宋体" w:cs="宋体" w:hint="eastAsia"/>
          <w:szCs w:val="21"/>
        </w:rPr>
        <w:t>）</w:t>
      </w:r>
      <w:r w:rsidRPr="000355F9">
        <w:rPr>
          <w:szCs w:val="21"/>
        </w:rPr>
        <w:t>体积为</w:t>
      </w:r>
      <w:r>
        <w:rPr>
          <w:noProof/>
          <w:szCs w:val="21"/>
        </w:rPr>
        <w:drawing>
          <wp:inline distT="0" distB="0" distL="0" distR="0">
            <wp:extent cx="628650" cy="257175"/>
            <wp:effectExtent l="19050" t="0" r="0" b="0"/>
            <wp:docPr id="35" name="图片 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szCs w:val="21"/>
        </w:rPr>
        <w:t>的水质量是多少？这些从</w:t>
      </w:r>
      <w:r w:rsidRPr="000355F9">
        <w:rPr>
          <w:szCs w:val="21"/>
        </w:rPr>
        <w:t xml:space="preserve"> 30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30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加热到</w:t>
      </w:r>
      <w:r w:rsidRPr="000355F9">
        <w:rPr>
          <w:szCs w:val="21"/>
        </w:rPr>
        <w:t xml:space="preserve"> 80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>要吸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收多少的热量？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3152775" cy="276225"/>
            <wp:effectExtent l="19050" t="0" r="9525" b="0"/>
            <wp:docPr id="36" name="图片 3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autoSpaceDE w:val="0"/>
        <w:autoSpaceDN w:val="0"/>
        <w:spacing w:line="240" w:lineRule="auto"/>
        <w:ind w:firstLineChars="100" w:firstLine="210"/>
        <w:jc w:val="left"/>
        <w:textAlignment w:val="center"/>
        <w:rPr>
          <w:rFonts w:hint="eastAsia"/>
          <w:szCs w:val="21"/>
        </w:rPr>
      </w:pPr>
      <w:r w:rsidRPr="000355F9">
        <w:rPr>
          <w:szCs w:val="21"/>
        </w:rPr>
        <w:t>图</w:t>
      </w:r>
      <w:r w:rsidRPr="000355F9">
        <w:rPr>
          <w:szCs w:val="21"/>
        </w:rPr>
        <w:t xml:space="preserve"> 22 </w:t>
      </w:r>
      <w:r w:rsidRPr="000355F9">
        <w:rPr>
          <w:szCs w:val="21"/>
        </w:rPr>
        <w:t>的电热水壶有两个开关</w:t>
      </w:r>
      <w:r w:rsidRPr="000355F9">
        <w:rPr>
          <w:szCs w:val="21"/>
        </w:rPr>
        <w:t xml:space="preserve"> S1</w:t>
      </w:r>
      <w:r w:rsidRPr="000355F9">
        <w:rPr>
          <w:szCs w:val="21"/>
        </w:rPr>
        <w:t>、</w:t>
      </w:r>
      <w:r w:rsidRPr="000355F9">
        <w:rPr>
          <w:szCs w:val="21"/>
        </w:rPr>
        <w:t>S2</w:t>
      </w:r>
      <w:r w:rsidRPr="000355F9">
        <w:rPr>
          <w:szCs w:val="21"/>
        </w:rPr>
        <w:t>，水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达到</w:t>
      </w:r>
      <w:r w:rsidRPr="000355F9">
        <w:rPr>
          <w:szCs w:val="21"/>
        </w:rPr>
        <w:t xml:space="preserve"> 100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100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时沸腾，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了一会之后壶内积聚了大量水蒸气使</w:t>
      </w:r>
      <w:r w:rsidRPr="000355F9">
        <w:rPr>
          <w:szCs w:val="21"/>
        </w:rPr>
        <w:t xml:space="preserve"> S1</w:t>
      </w:r>
      <w:r w:rsidRPr="000355F9">
        <w:rPr>
          <w:szCs w:val="21"/>
        </w:rPr>
        <w:t>自动断开，停止加热；若某种原因使</w:t>
      </w:r>
      <w:r w:rsidRPr="000355F9">
        <w:rPr>
          <w:szCs w:val="21"/>
        </w:rPr>
        <w:t xml:space="preserve"> S1</w:t>
      </w:r>
      <w:r w:rsidRPr="000355F9">
        <w:rPr>
          <w:szCs w:val="21"/>
        </w:rPr>
        <w:t>不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37" name="图片 3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szCs w:val="21"/>
        </w:rPr>
        <w:t>能断开，水会烧干直至壶的温度升高到</w:t>
      </w:r>
      <w:r w:rsidRPr="000355F9">
        <w:rPr>
          <w:szCs w:val="21"/>
        </w:rPr>
        <w:t xml:space="preserve"> 125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125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时</w:t>
      </w:r>
      <w:r w:rsidRPr="000355F9">
        <w:rPr>
          <w:szCs w:val="21"/>
        </w:rPr>
        <w:t xml:space="preserve"> S2</w:t>
      </w:r>
      <w:r w:rsidRPr="000355F9">
        <w:rPr>
          <w:szCs w:val="21"/>
        </w:rPr>
        <w:t>自动断开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才停止加热。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790575" cy="1095375"/>
            <wp:effectExtent l="19050" t="0" r="9525" b="0"/>
            <wp:docPr id="38" name="图片 3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rFonts w:hint="eastAsia"/>
          <w:szCs w:val="21"/>
        </w:rPr>
      </w:pPr>
      <w:r w:rsidRPr="000355F9">
        <w:rPr>
          <w:rFonts w:ascii="宋体" w:cs="宋体" w:hint="eastAsia"/>
          <w:szCs w:val="21"/>
        </w:rPr>
        <w:t>（</w:t>
      </w:r>
      <w:r w:rsidRPr="000355F9">
        <w:rPr>
          <w:szCs w:val="21"/>
        </w:rPr>
        <w:t>3</w:t>
      </w:r>
      <w:r w:rsidRPr="000355F9">
        <w:rPr>
          <w:rFonts w:ascii="宋体" w:cs="宋体" w:hint="eastAsia"/>
          <w:szCs w:val="21"/>
        </w:rPr>
        <w:t>）</w:t>
      </w:r>
      <w:r w:rsidRPr="000355F9">
        <w:rPr>
          <w:szCs w:val="21"/>
        </w:rPr>
        <w:t>为实现上述功能，应采用图</w:t>
      </w:r>
      <w:r w:rsidRPr="000355F9">
        <w:rPr>
          <w:szCs w:val="21"/>
        </w:rPr>
        <w:t xml:space="preserve"> 23 </w:t>
      </w:r>
      <w:r w:rsidRPr="000355F9">
        <w:rPr>
          <w:szCs w:val="21"/>
        </w:rPr>
        <w:t>中的哪幅电路图？</w:t>
      </w:r>
      <w:r w:rsidRPr="000355F9">
        <w:rPr>
          <w:szCs w:val="21"/>
        </w:rPr>
        <w:t xml:space="preserve"> 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rFonts w:hint="eastAsia"/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0" distR="0">
            <wp:extent cx="4257675" cy="1066800"/>
            <wp:effectExtent l="19050" t="0" r="9525" b="0"/>
            <wp:docPr id="39" name="图片 3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rFonts w:ascii="宋体" w:cs="宋体" w:hint="eastAsia"/>
          <w:szCs w:val="21"/>
        </w:rPr>
        <w:t>（</w:t>
      </w:r>
      <w:r w:rsidRPr="000355F9">
        <w:rPr>
          <w:szCs w:val="21"/>
        </w:rPr>
        <w:t>4</w:t>
      </w:r>
      <w:r w:rsidRPr="000355F9">
        <w:rPr>
          <w:rFonts w:ascii="宋体" w:cs="宋体" w:hint="eastAsia"/>
          <w:szCs w:val="21"/>
        </w:rPr>
        <w:t>）</w:t>
      </w:r>
      <w:r w:rsidRPr="000355F9">
        <w:rPr>
          <w:szCs w:val="21"/>
        </w:rPr>
        <w:t>若壶盖未合上，水会一直沸腾但不断电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，这是因为壶内的水蒸气量不足导致哪个开关无法自动断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开？</w:t>
      </w:r>
      <w:r w:rsidRPr="000355F9">
        <w:rPr>
          <w:szCs w:val="21"/>
        </w:rPr>
        <w:t xml:space="preserve"> ________________________________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szCs w:val="21"/>
        </w:rPr>
        <w:t>水烧干之前，为什么壶的温度不会达到</w:t>
      </w:r>
      <w:r w:rsidRPr="000355F9">
        <w:rPr>
          <w:szCs w:val="21"/>
        </w:rPr>
        <w:t xml:space="preserve"> 125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125</w:t>
      </w:r>
      <w:r w:rsidRPr="000355F9">
        <w:rPr>
          <w:rFonts w:ascii="宋体" w:hAnsi="宋体" w:cs="宋体" w:hint="eastAsia"/>
          <w:szCs w:val="21"/>
        </w:rPr>
        <w:t>℃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？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rFonts w:hint="eastAsia"/>
          <w:szCs w:val="21"/>
        </w:rPr>
      </w:pPr>
      <w:r w:rsidRPr="000355F9">
        <w:rPr>
          <w:szCs w:val="21"/>
        </w:rPr>
        <w:t>______________________________________________________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rFonts w:hint="eastAsia"/>
          <w:szCs w:val="21"/>
        </w:rPr>
      </w:pP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rFonts w:ascii="宋体" w:cs="宋体" w:hint="eastAsia"/>
          <w:szCs w:val="21"/>
        </w:rPr>
        <w:t>四、</w:t>
      </w:r>
      <w:r w:rsidRPr="000355F9">
        <w:rPr>
          <w:szCs w:val="21"/>
        </w:rPr>
        <w:t>实验探究题（共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实验探究题（共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实验探究题（共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实验探究题（共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实验探究题（共</w:t>
      </w:r>
      <w:r w:rsidRPr="000355F9">
        <w:rPr>
          <w:szCs w:val="21"/>
        </w:rPr>
        <w:t xml:space="preserve"> 19 </w:t>
      </w:r>
      <w:r w:rsidRPr="000355F9">
        <w:rPr>
          <w:szCs w:val="21"/>
        </w:rPr>
        <w:t>分）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szCs w:val="21"/>
        </w:rPr>
        <w:t xml:space="preserve">22. </w:t>
      </w:r>
      <w:r w:rsidRPr="000355F9">
        <w:rPr>
          <w:szCs w:val="21"/>
        </w:rPr>
        <w:t>（</w:t>
      </w:r>
      <w:r w:rsidRPr="000355F9">
        <w:rPr>
          <w:szCs w:val="21"/>
        </w:rPr>
        <w:t xml:space="preserve">1) </w:t>
      </w:r>
      <w:r w:rsidRPr="000355F9">
        <w:rPr>
          <w:szCs w:val="21"/>
        </w:rPr>
        <w:t>图</w:t>
      </w:r>
      <w:r w:rsidRPr="000355F9">
        <w:rPr>
          <w:szCs w:val="21"/>
        </w:rPr>
        <w:t xml:space="preserve"> 24 </w:t>
      </w:r>
      <w:r w:rsidRPr="000355F9">
        <w:rPr>
          <w:szCs w:val="21"/>
        </w:rPr>
        <w:t>中未挂重物的弹簧测力计示数是</w:t>
      </w:r>
      <w:r w:rsidRPr="000355F9">
        <w:rPr>
          <w:szCs w:val="21"/>
        </w:rPr>
        <w:t xml:space="preserve"> </w:t>
      </w:r>
      <w:r>
        <w:rPr>
          <w:rFonts w:hint="eastAsia"/>
          <w:szCs w:val="21"/>
          <w:u w:val="single"/>
        </w:rPr>
        <w:t xml:space="preserve">　　　</w:t>
      </w:r>
      <w:r w:rsidRPr="000355F9">
        <w:rPr>
          <w:szCs w:val="21"/>
        </w:rPr>
        <w:t>N</w:t>
      </w:r>
      <w:r w:rsidRPr="000355F9">
        <w:rPr>
          <w:szCs w:val="21"/>
        </w:rPr>
        <w:t>，若没有做任何调节，就把重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，若没有做任何调节就把重</w:t>
      </w:r>
      <w:r w:rsidRPr="000355F9">
        <w:rPr>
          <w:szCs w:val="21"/>
        </w:rPr>
        <w:t xml:space="preserve"> 1N </w:t>
      </w:r>
      <w:r w:rsidRPr="000355F9">
        <w:rPr>
          <w:szCs w:val="21"/>
        </w:rPr>
        <w:t>的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钩码</w:t>
      </w:r>
      <w:r>
        <w:rPr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0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szCs w:val="21"/>
        </w:rPr>
        <w:t>悬挂在它挂钩上，则测力计示数大于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、等还是小</w:t>
      </w:r>
      <w:r w:rsidRPr="000355F9">
        <w:rPr>
          <w:szCs w:val="21"/>
        </w:rPr>
        <w:t xml:space="preserve">1N </w:t>
      </w:r>
      <w:r w:rsidRPr="000355F9">
        <w:rPr>
          <w:szCs w:val="21"/>
        </w:rPr>
        <w:t>？</w:t>
      </w:r>
      <w:r>
        <w:rPr>
          <w:rFonts w:hint="eastAsia"/>
          <w:szCs w:val="21"/>
          <w:u w:val="single"/>
        </w:rPr>
        <w:t xml:space="preserve">　　　　</w:t>
      </w:r>
      <w:r w:rsidRPr="000355F9">
        <w:rPr>
          <w:szCs w:val="21"/>
        </w:rPr>
        <w:t xml:space="preserve"> </w:t>
      </w:r>
      <w:r w:rsidRPr="000355F9">
        <w:rPr>
          <w:szCs w:val="21"/>
        </w:rPr>
        <w:t>；</w:t>
      </w:r>
    </w:p>
    <w:p w:rsidR="00D7065C" w:rsidRPr="000355F9" w:rsidRDefault="00D7065C" w:rsidP="00D7065C">
      <w:pPr>
        <w:autoSpaceDE w:val="0"/>
        <w:autoSpaceDN w:val="0"/>
        <w:spacing w:line="240" w:lineRule="auto"/>
        <w:jc w:val="left"/>
        <w:textAlignment w:val="center"/>
        <w:rPr>
          <w:szCs w:val="21"/>
        </w:rPr>
      </w:pPr>
      <w:r w:rsidRPr="000355F9">
        <w:rPr>
          <w:rFonts w:ascii="宋体" w:cs="宋体" w:hint="eastAsia"/>
          <w:szCs w:val="21"/>
        </w:rPr>
        <w:t>（</w:t>
      </w:r>
      <w:r w:rsidRPr="000355F9">
        <w:rPr>
          <w:szCs w:val="21"/>
        </w:rPr>
        <w:t>2</w:t>
      </w:r>
      <w:r w:rsidRPr="000355F9">
        <w:rPr>
          <w:rFonts w:ascii="宋体" w:cs="宋体" w:hint="eastAsia"/>
          <w:szCs w:val="21"/>
        </w:rPr>
        <w:t>）</w:t>
      </w:r>
      <w:r w:rsidRPr="000355F9">
        <w:rPr>
          <w:szCs w:val="21"/>
        </w:rPr>
        <w:t>图</w:t>
      </w:r>
      <w:r w:rsidRPr="000355F9">
        <w:rPr>
          <w:szCs w:val="21"/>
        </w:rPr>
        <w:t xml:space="preserve"> 25 </w:t>
      </w:r>
      <w:r w:rsidRPr="000355F9">
        <w:rPr>
          <w:szCs w:val="21"/>
        </w:rPr>
        <w:t>体温计的示数为</w:t>
      </w:r>
      <w:r>
        <w:rPr>
          <w:rFonts w:hint="eastAsia"/>
          <w:szCs w:val="21"/>
          <w:u w:val="single"/>
        </w:rPr>
        <w:t xml:space="preserve">　　　　　</w:t>
      </w:r>
      <w:r w:rsidRPr="000355F9">
        <w:rPr>
          <w:szCs w:val="21"/>
        </w:rPr>
        <w:t xml:space="preserve"> </w:t>
      </w:r>
      <w:r w:rsidRPr="000355F9">
        <w:rPr>
          <w:rFonts w:ascii="Symbol" w:hAnsi="Symbol" w:cs="Symbol"/>
          <w:szCs w:val="21"/>
        </w:rPr>
        <w:t></w:t>
      </w:r>
      <w:r w:rsidRPr="000355F9">
        <w:rPr>
          <w:i/>
          <w:iCs/>
          <w:szCs w:val="21"/>
        </w:rPr>
        <w:t xml:space="preserve">C </w:t>
      </w:r>
      <w:r w:rsidRPr="000355F9">
        <w:rPr>
          <w:szCs w:val="21"/>
        </w:rPr>
        <w:t>；</w:t>
      </w:r>
    </w:p>
    <w:p w:rsidR="00D7065C" w:rsidRPr="000355F9" w:rsidRDefault="00D7065C" w:rsidP="00D7065C">
      <w:pPr>
        <w:ind w:leftChars="-172" w:left="-361" w:rightChars="-244" w:right="-512" w:firstLineChars="200" w:firstLine="420"/>
        <w:textAlignment w:val="center"/>
        <w:rPr>
          <w:rFonts w:hint="eastAsia"/>
          <w:szCs w:val="21"/>
        </w:rPr>
      </w:pPr>
      <w:r w:rsidRPr="000355F9">
        <w:rPr>
          <w:rFonts w:ascii="宋体" w:cs="宋体" w:hint="eastAsia"/>
          <w:szCs w:val="21"/>
        </w:rPr>
        <w:t>（</w:t>
      </w:r>
      <w:r w:rsidRPr="000355F9">
        <w:rPr>
          <w:szCs w:val="21"/>
        </w:rPr>
        <w:t>3</w:t>
      </w:r>
      <w:r w:rsidRPr="000355F9">
        <w:rPr>
          <w:rFonts w:ascii="宋体" w:cs="宋体" w:hint="eastAsia"/>
          <w:szCs w:val="21"/>
        </w:rPr>
        <w:t>）</w:t>
      </w:r>
      <w:r w:rsidRPr="000355F9">
        <w:rPr>
          <w:szCs w:val="21"/>
        </w:rPr>
        <w:t>图</w:t>
      </w:r>
      <w:r w:rsidRPr="000355F9">
        <w:rPr>
          <w:szCs w:val="21"/>
        </w:rPr>
        <w:t xml:space="preserve"> 26 </w:t>
      </w:r>
      <w:r w:rsidRPr="000355F9">
        <w:rPr>
          <w:szCs w:val="21"/>
        </w:rPr>
        <w:t>停表的示数</w:t>
      </w:r>
      <w:r w:rsidRPr="000355F9">
        <w:rPr>
          <w:szCs w:val="21"/>
        </w:rPr>
        <w:t xml:space="preserve"> _____________s .</w:t>
      </w:r>
    </w:p>
    <w:p w:rsidR="00D7065C" w:rsidRPr="000355F9" w:rsidRDefault="00D7065C" w:rsidP="00D7065C">
      <w:pPr>
        <w:pStyle w:val="Default"/>
        <w:ind w:firstLine="1120"/>
        <w:textAlignment w:val="center"/>
        <w:rPr>
          <w:sz w:val="21"/>
          <w:szCs w:val="21"/>
        </w:rPr>
      </w:pP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>
        <w:rPr>
          <w:noProof/>
          <w:szCs w:val="21"/>
        </w:rPr>
        <w:drawing>
          <wp:inline distT="0" distB="0" distL="0" distR="0">
            <wp:extent cx="5753100" cy="1676400"/>
            <wp:effectExtent l="19050" t="0" r="0" b="0"/>
            <wp:docPr id="41" name="图片 4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</w:p>
    <w:p w:rsidR="00D7065C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  <w:r w:rsidRPr="00E952E6">
        <w:rPr>
          <w:rFonts w:hint="eastAsia"/>
          <w:color w:val="FFFFFF"/>
          <w:sz w:val="4"/>
          <w:szCs w:val="21"/>
        </w:rPr>
        <w:t>[</w:t>
      </w:r>
      <w:r w:rsidRPr="00E952E6">
        <w:rPr>
          <w:rFonts w:hint="eastAsia"/>
          <w:color w:val="FFFFFF"/>
          <w:sz w:val="4"/>
          <w:szCs w:val="21"/>
        </w:rPr>
        <w:t>来源</w:t>
      </w:r>
      <w:r w:rsidRPr="00E952E6">
        <w:rPr>
          <w:rFonts w:hint="eastAsia"/>
          <w:color w:val="FFFFFF"/>
          <w:sz w:val="4"/>
          <w:szCs w:val="21"/>
        </w:rPr>
        <w:t>:</w:t>
      </w:r>
      <w:r w:rsidRPr="00E952E6">
        <w:rPr>
          <w:rFonts w:hint="eastAsia"/>
          <w:color w:val="FFFFFF"/>
          <w:sz w:val="4"/>
          <w:szCs w:val="21"/>
        </w:rPr>
        <w:t>学科网</w:t>
      </w:r>
      <w:r w:rsidRPr="00E952E6">
        <w:rPr>
          <w:rFonts w:hint="eastAsia"/>
          <w:color w:val="FFFFFF"/>
          <w:sz w:val="4"/>
          <w:szCs w:val="21"/>
        </w:rPr>
        <w:t>ZXXK]</w:t>
      </w:r>
    </w:p>
    <w:p w:rsidR="00D7065C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</w:p>
    <w:p w:rsidR="00D7065C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</w:p>
    <w:p w:rsidR="00D7065C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color w:val="auto"/>
          <w:sz w:val="21"/>
          <w:szCs w:val="21"/>
        </w:rPr>
        <w:t xml:space="preserve">23. </w:t>
      </w:r>
      <w:r w:rsidRPr="000355F9">
        <w:rPr>
          <w:rFonts w:ascii="SimSun" w:hAnsi="SimSun" w:cs="SimSun"/>
          <w:color w:val="auto"/>
          <w:sz w:val="21"/>
          <w:szCs w:val="21"/>
        </w:rPr>
        <w:t>测量小灯泡的电功率实验（小灯泡额定电压为</w:t>
      </w:r>
      <w:r w:rsidRPr="000355F9">
        <w:rPr>
          <w:color w:val="auto"/>
          <w:sz w:val="21"/>
          <w:szCs w:val="21"/>
        </w:rPr>
        <w:t>2.5V</w:t>
      </w:r>
      <w:r w:rsidRPr="000355F9">
        <w:rPr>
          <w:rFonts w:ascii="SimSun" w:hAnsi="SimSun" w:cs="SimSun"/>
          <w:color w:val="auto"/>
          <w:sz w:val="21"/>
          <w:szCs w:val="21"/>
        </w:rPr>
        <w:t>）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Default="00D7065C" w:rsidP="00D7065C">
      <w:pPr>
        <w:pStyle w:val="Default"/>
        <w:textAlignment w:val="center"/>
        <w:rPr>
          <w:rFonts w:hint="eastAsia"/>
          <w:b/>
          <w:bCs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1</w:t>
      </w:r>
      <w:r w:rsidRPr="000355F9">
        <w:rPr>
          <w:rFonts w:ascii="SimSun" w:hAnsi="SimSun" w:cs="SimSun"/>
          <w:color w:val="auto"/>
          <w:sz w:val="21"/>
          <w:szCs w:val="21"/>
        </w:rPr>
        <w:t>）请根据实验目的，连接图</w:t>
      </w:r>
      <w:r w:rsidRPr="000355F9">
        <w:rPr>
          <w:color w:val="auto"/>
          <w:sz w:val="21"/>
          <w:szCs w:val="21"/>
        </w:rPr>
        <w:t>27</w:t>
      </w:r>
      <w:r w:rsidRPr="000355F9">
        <w:rPr>
          <w:rFonts w:ascii="SimSun" w:hAnsi="SimSun" w:cs="SimSun"/>
          <w:color w:val="auto"/>
          <w:sz w:val="21"/>
          <w:szCs w:val="21"/>
        </w:rPr>
        <w:t>的电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42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/>
          <w:color w:val="auto"/>
          <w:sz w:val="21"/>
          <w:szCs w:val="21"/>
        </w:rPr>
        <w:t>路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Pr="000355F9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4667250" cy="1581150"/>
            <wp:effectExtent l="19050" t="0" r="0" b="0"/>
            <wp:docPr id="43" name="图片 4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Default="00D7065C" w:rsidP="00D7065C">
      <w:pPr>
        <w:pStyle w:val="Default"/>
        <w:textAlignment w:val="center"/>
        <w:rPr>
          <w:rFonts w:ascii="SimSun" w:hAnsi="SimSun" w:cs="SimSun" w:hint="eastAsia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电路图正确连接后，电压表、电流表的示数及灯泡亮度如下表：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 w:hint="eastAsia"/>
          <w:color w:val="auto"/>
          <w:sz w:val="21"/>
          <w:szCs w:val="21"/>
        </w:rPr>
      </w:pPr>
      <w:r>
        <w:rPr>
          <w:rFonts w:ascii="SimSun" w:hAnsi="SimSun" w:cs="SimSun" w:hint="eastAsia"/>
          <w:noProof/>
          <w:szCs w:val="21"/>
        </w:rPr>
        <w:lastRenderedPageBreak/>
        <w:drawing>
          <wp:inline distT="0" distB="0" distL="0" distR="0">
            <wp:extent cx="4552950" cy="1685925"/>
            <wp:effectExtent l="19050" t="0" r="0" b="0"/>
            <wp:docPr id="44" name="图片 4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imSun" w:hAnsi="SimSun" w:cs="SimSun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45" name="图片 4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2</w:t>
      </w:r>
      <w:r w:rsidRPr="000355F9">
        <w:rPr>
          <w:rFonts w:ascii="SimSun" w:hAnsi="SimSun" w:cs="SimSun"/>
          <w:color w:val="auto"/>
          <w:sz w:val="21"/>
          <w:szCs w:val="21"/>
        </w:rPr>
        <w:t>）第</w:t>
      </w:r>
      <w:r w:rsidRPr="000355F9">
        <w:rPr>
          <w:color w:val="auto"/>
          <w:sz w:val="21"/>
          <w:szCs w:val="21"/>
        </w:rPr>
        <w:t>3</w:t>
      </w:r>
      <w:r w:rsidRPr="000355F9">
        <w:rPr>
          <w:rFonts w:ascii="SimSun" w:hAnsi="SimSun" w:cs="SimSun"/>
          <w:color w:val="auto"/>
          <w:sz w:val="21"/>
          <w:szCs w:val="21"/>
        </w:rPr>
        <w:t>次实验的电压表、电流表示数如图</w:t>
      </w:r>
      <w:r w:rsidRPr="000355F9">
        <w:rPr>
          <w:color w:val="auto"/>
          <w:sz w:val="21"/>
          <w:szCs w:val="21"/>
        </w:rPr>
        <w:t>28</w:t>
      </w:r>
      <w:r w:rsidRPr="000355F9">
        <w:rPr>
          <w:rFonts w:ascii="SimSun" w:hAnsi="SimSun" w:cs="SimSun"/>
          <w:color w:val="auto"/>
          <w:sz w:val="21"/>
          <w:szCs w:val="21"/>
        </w:rPr>
        <w:t>所示，请把实验数据填写在表中</w:t>
      </w:r>
      <w:r w:rsidRPr="000355F9">
        <w:rPr>
          <w:color w:val="auto"/>
          <w:sz w:val="21"/>
          <w:szCs w:val="21"/>
        </w:rPr>
        <w:t>.</w:t>
      </w:r>
    </w:p>
    <w:p w:rsidR="00D7065C" w:rsidRPr="000355F9" w:rsidRDefault="00D7065C" w:rsidP="00D7065C">
      <w:pPr>
        <w:pStyle w:val="Default"/>
        <w:textAlignment w:val="center"/>
        <w:rPr>
          <w:rFonts w:ascii="SimSun" w:hAnsi="SimSun" w:cs="SimSun"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3</w:t>
      </w:r>
      <w:r w:rsidRPr="000355F9">
        <w:rPr>
          <w:rFonts w:ascii="SimSun" w:hAnsi="SimSun" w:cs="SimSun"/>
          <w:color w:val="auto"/>
          <w:sz w:val="21"/>
          <w:szCs w:val="21"/>
        </w:rPr>
        <w:t>）哪次实验灯泡正常发光？</w:t>
      </w:r>
      <w:r w:rsidRPr="000355F9">
        <w:rPr>
          <w:color w:val="auto"/>
          <w:sz w:val="21"/>
          <w:szCs w:val="21"/>
        </w:rPr>
        <w:t>________________</w:t>
      </w:r>
      <w:r w:rsidRPr="000355F9">
        <w:rPr>
          <w:rFonts w:ascii="SimSun" w:hAnsi="SimSun" w:cs="SimSun"/>
          <w:color w:val="auto"/>
          <w:sz w:val="21"/>
          <w:szCs w:val="21"/>
        </w:rPr>
        <w:t>（填写数据序号）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4</w:t>
      </w:r>
      <w:r w:rsidRPr="000355F9">
        <w:rPr>
          <w:rFonts w:ascii="SimSun" w:hAnsi="SimSun" w:cs="SimSun"/>
          <w:color w:val="auto"/>
          <w:sz w:val="21"/>
          <w:szCs w:val="21"/>
        </w:rPr>
        <w:t>）第</w:t>
      </w:r>
      <w:r w:rsidRPr="000355F9">
        <w:rPr>
          <w:color w:val="auto"/>
          <w:sz w:val="21"/>
          <w:szCs w:val="21"/>
        </w:rPr>
        <w:t>5</w:t>
      </w:r>
      <w:r w:rsidRPr="000355F9">
        <w:rPr>
          <w:rFonts w:ascii="SimSun" w:hAnsi="SimSun" w:cs="SimSun"/>
          <w:color w:val="auto"/>
          <w:sz w:val="21"/>
          <w:szCs w:val="21"/>
        </w:rPr>
        <w:t>次</w:t>
      </w:r>
      <w:r>
        <w:rPr>
          <w:rFonts w:ascii="SimSun" w:hAnsi="SimSun" w:cs="SimSun"/>
          <w:noProof/>
          <w:color w:val="auto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46" name="图片 4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SimSun" w:hAnsi="SimSun" w:cs="SimSun"/>
          <w:color w:val="auto"/>
          <w:sz w:val="21"/>
          <w:szCs w:val="21"/>
        </w:rPr>
        <w:t>实验看不到灯泡发光，电路是否断路？</w:t>
      </w:r>
      <w:r w:rsidRPr="000355F9">
        <w:rPr>
          <w:color w:val="auto"/>
          <w:sz w:val="21"/>
          <w:szCs w:val="21"/>
        </w:rPr>
        <w:t>_____________.</w:t>
      </w:r>
      <w:r w:rsidRPr="000355F9">
        <w:rPr>
          <w:rFonts w:ascii="SimSun" w:hAnsi="SimSun" w:cs="SimSun"/>
          <w:color w:val="auto"/>
          <w:sz w:val="21"/>
          <w:szCs w:val="21"/>
        </w:rPr>
        <w:t>判断依据是什么？</w:t>
      </w:r>
      <w:r w:rsidRPr="000355F9">
        <w:rPr>
          <w:color w:val="auto"/>
          <w:sz w:val="21"/>
          <w:szCs w:val="21"/>
        </w:rPr>
        <w:t>__________</w:t>
      </w:r>
      <w:r>
        <w:rPr>
          <w:noProof/>
          <w:color w:val="auto"/>
          <w:sz w:val="21"/>
          <w:szCs w:val="21"/>
        </w:rPr>
        <w:drawing>
          <wp:inline distT="0" distB="0" distL="0" distR="0">
            <wp:extent cx="28575" cy="19050"/>
            <wp:effectExtent l="19050" t="0" r="9525" b="0"/>
            <wp:docPr id="47" name="图片 4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color w:val="auto"/>
          <w:sz w:val="21"/>
          <w:szCs w:val="21"/>
        </w:rPr>
        <w:t>______</w:t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小明实验时，连接了如图所示</w:t>
      </w:r>
      <w:r w:rsidRPr="000355F9">
        <w:rPr>
          <w:color w:val="auto"/>
          <w:sz w:val="21"/>
          <w:szCs w:val="21"/>
        </w:rPr>
        <w:t>29</w:t>
      </w:r>
      <w:r w:rsidRPr="000355F9">
        <w:rPr>
          <w:rFonts w:ascii="SimSun" w:hAnsi="SimSun" w:cs="SimSun"/>
          <w:color w:val="auto"/>
          <w:sz w:val="21"/>
          <w:szCs w:val="21"/>
        </w:rPr>
        <w:t>所示的实物图，接线有错误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Default="00D7065C" w:rsidP="00D7065C">
      <w:pPr>
        <w:pStyle w:val="Default"/>
        <w:textAlignment w:val="center"/>
        <w:rPr>
          <w:rFonts w:hint="eastAsia"/>
          <w:b/>
          <w:bCs/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5</w:t>
      </w:r>
      <w:r w:rsidRPr="000355F9">
        <w:rPr>
          <w:rFonts w:ascii="SimSun" w:hAnsi="SimSun" w:cs="SimSun"/>
          <w:color w:val="auto"/>
          <w:sz w:val="21"/>
          <w:szCs w:val="21"/>
        </w:rPr>
        <w:t>）在方框内画出与图</w:t>
      </w:r>
      <w:r w:rsidRPr="000355F9">
        <w:rPr>
          <w:color w:val="auto"/>
          <w:sz w:val="21"/>
          <w:szCs w:val="21"/>
        </w:rPr>
        <w:t>29</w:t>
      </w:r>
      <w:r w:rsidRPr="000355F9">
        <w:rPr>
          <w:rFonts w:ascii="SimSun" w:hAnsi="SimSun" w:cs="SimSun"/>
          <w:color w:val="auto"/>
          <w:sz w:val="21"/>
          <w:szCs w:val="21"/>
        </w:rPr>
        <w:t>连接情况对应的电路图</w:t>
      </w:r>
      <w:r w:rsidRPr="000355F9">
        <w:rPr>
          <w:b/>
          <w:bCs/>
          <w:color w:val="auto"/>
          <w:sz w:val="21"/>
          <w:szCs w:val="21"/>
        </w:rPr>
        <w:t>.</w:t>
      </w:r>
    </w:p>
    <w:p w:rsidR="00D7065C" w:rsidRPr="000355F9" w:rsidRDefault="00D7065C" w:rsidP="00D7065C">
      <w:pPr>
        <w:pStyle w:val="Default"/>
        <w:textAlignment w:val="center"/>
        <w:rPr>
          <w:rFonts w:hint="eastAsia"/>
          <w:color w:val="auto"/>
          <w:sz w:val="21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4819650" cy="1790700"/>
            <wp:effectExtent l="19050" t="0" r="0" b="0"/>
            <wp:docPr id="48" name="图片 4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Pr="000355F9" w:rsidRDefault="00D7065C" w:rsidP="00D7065C">
      <w:pPr>
        <w:pStyle w:val="Default"/>
        <w:textAlignment w:val="center"/>
        <w:rPr>
          <w:color w:val="auto"/>
          <w:sz w:val="21"/>
          <w:szCs w:val="21"/>
        </w:rPr>
      </w:pPr>
      <w:r w:rsidRPr="000355F9">
        <w:rPr>
          <w:rFonts w:ascii="SimSun" w:hAnsi="SimSun" w:cs="SimSun"/>
          <w:color w:val="auto"/>
          <w:sz w:val="21"/>
          <w:szCs w:val="21"/>
        </w:rPr>
        <w:t>（</w:t>
      </w:r>
      <w:r w:rsidRPr="000355F9">
        <w:rPr>
          <w:color w:val="auto"/>
          <w:sz w:val="21"/>
          <w:szCs w:val="21"/>
        </w:rPr>
        <w:t>6</w:t>
      </w:r>
      <w:r w:rsidRPr="000355F9">
        <w:rPr>
          <w:rFonts w:ascii="SimSun" w:hAnsi="SimSun" w:cs="SimSun"/>
          <w:color w:val="auto"/>
          <w:sz w:val="21"/>
          <w:szCs w:val="21"/>
        </w:rPr>
        <w:t>）如图</w:t>
      </w:r>
      <w:r w:rsidRPr="000355F9">
        <w:rPr>
          <w:color w:val="auto"/>
          <w:sz w:val="21"/>
          <w:szCs w:val="21"/>
        </w:rPr>
        <w:t>29</w:t>
      </w:r>
      <w:r w:rsidRPr="000355F9">
        <w:rPr>
          <w:rFonts w:ascii="SimSun" w:hAnsi="SimSun" w:cs="SimSun"/>
          <w:color w:val="auto"/>
          <w:sz w:val="21"/>
          <w:szCs w:val="21"/>
        </w:rPr>
        <w:t>所示电路，只是接线有错误，闭合开关，灯亮吗？</w:t>
      </w:r>
      <w:r w:rsidRPr="000355F9">
        <w:rPr>
          <w:color w:val="auto"/>
          <w:sz w:val="21"/>
          <w:szCs w:val="21"/>
        </w:rPr>
        <w:t>________________</w:t>
      </w:r>
    </w:p>
    <w:p w:rsidR="00D7065C" w:rsidRDefault="00D7065C" w:rsidP="00D7065C">
      <w:pPr>
        <w:ind w:leftChars="-172" w:left="-361" w:rightChars="-244" w:right="-512"/>
        <w:textAlignment w:val="center"/>
        <w:rPr>
          <w:rFonts w:hint="eastAsia"/>
        </w:rPr>
      </w:pPr>
      <w:r w:rsidRPr="000355F9">
        <w:rPr>
          <w:rFonts w:ascii="SimSun" w:hAnsi="SimSun" w:cs="SimSun"/>
        </w:rPr>
        <w:t>电压变指针是否有偏转？</w:t>
      </w:r>
      <w:r w:rsidRPr="000355F9">
        <w:t>___________________</w:t>
      </w:r>
    </w:p>
    <w:p w:rsidR="00D7065C" w:rsidRDefault="00D7065C" w:rsidP="00D7065C">
      <w:pPr>
        <w:ind w:leftChars="-172" w:left="-361" w:rightChars="-244" w:right="-512"/>
        <w:textAlignment w:val="center"/>
        <w:rPr>
          <w:rFonts w:hint="eastAsia"/>
        </w:rPr>
      </w:pPr>
    </w:p>
    <w:p w:rsidR="00D7065C" w:rsidRDefault="00D7065C" w:rsidP="00D7065C">
      <w:pPr>
        <w:ind w:leftChars="-172" w:left="-361" w:rightChars="-244" w:right="-512"/>
        <w:textAlignment w:val="center"/>
        <w:rPr>
          <w:rFonts w:hint="eastAsia"/>
        </w:rPr>
      </w:pPr>
      <w:r w:rsidRPr="00E952E6">
        <w:rPr>
          <w:rFonts w:hint="eastAsia"/>
          <w:color w:val="FFFFFF"/>
          <w:sz w:val="4"/>
        </w:rPr>
        <w:t>[</w:t>
      </w:r>
      <w:r w:rsidRPr="00E952E6">
        <w:rPr>
          <w:rFonts w:hint="eastAsia"/>
          <w:color w:val="FFFFFF"/>
          <w:sz w:val="4"/>
        </w:rPr>
        <w:t>来源</w:t>
      </w:r>
      <w:r w:rsidRPr="00E952E6">
        <w:rPr>
          <w:rFonts w:hint="eastAsia"/>
          <w:color w:val="FFFFFF"/>
          <w:sz w:val="4"/>
        </w:rPr>
        <w:t>:</w:t>
      </w:r>
      <w:r w:rsidRPr="00E952E6">
        <w:rPr>
          <w:rFonts w:hint="eastAsia"/>
          <w:color w:val="FFFFFF"/>
          <w:sz w:val="4"/>
        </w:rPr>
        <w:t>学</w:t>
      </w:r>
      <w:r w:rsidRPr="00E952E6">
        <w:rPr>
          <w:rFonts w:hint="eastAsia"/>
          <w:color w:val="FFFFFF"/>
          <w:sz w:val="4"/>
        </w:rPr>
        <w:t>+</w:t>
      </w:r>
      <w:r w:rsidRPr="00E952E6">
        <w:rPr>
          <w:rFonts w:hint="eastAsia"/>
          <w:color w:val="FFFFFF"/>
          <w:sz w:val="4"/>
        </w:rPr>
        <w:t>科</w:t>
      </w:r>
      <w:r w:rsidRPr="00E952E6">
        <w:rPr>
          <w:rFonts w:hint="eastAsia"/>
          <w:color w:val="FFFFFF"/>
          <w:sz w:val="4"/>
        </w:rPr>
        <w:t>+</w:t>
      </w:r>
      <w:r w:rsidRPr="00E952E6">
        <w:rPr>
          <w:rFonts w:hint="eastAsia"/>
          <w:color w:val="FFFFFF"/>
          <w:sz w:val="4"/>
        </w:rPr>
        <w:t>网</w:t>
      </w:r>
      <w:r w:rsidRPr="00E952E6">
        <w:rPr>
          <w:rFonts w:hint="eastAsia"/>
          <w:color w:val="FFFFFF"/>
          <w:sz w:val="4"/>
        </w:rPr>
        <w:t>]</w:t>
      </w:r>
    </w:p>
    <w:p w:rsidR="00D7065C" w:rsidRPr="00B50511" w:rsidRDefault="00D7065C" w:rsidP="00D7065C">
      <w:pPr>
        <w:ind w:leftChars="-172" w:left="-361" w:rightChars="-244" w:right="-512"/>
        <w:textAlignment w:val="center"/>
        <w:rPr>
          <w:szCs w:val="21"/>
        </w:rPr>
      </w:pPr>
      <w:r w:rsidRPr="000355F9">
        <w:rPr>
          <w:b/>
          <w:bCs/>
        </w:rPr>
        <w:t xml:space="preserve">24. </w:t>
      </w:r>
      <w:r w:rsidRPr="000355F9">
        <w:rPr>
          <w:rFonts w:ascii="宋体" w:cs="宋体" w:hint="eastAsia"/>
        </w:rPr>
        <w:t>除图</w:t>
      </w:r>
      <w:r w:rsidRPr="000355F9">
        <w:t>30</w:t>
      </w:r>
      <w:r w:rsidRPr="000355F9">
        <w:rPr>
          <w:rFonts w:ascii="宋体" w:cs="宋体" w:hint="eastAsia"/>
        </w:rPr>
        <w:t>中的仪器外，还可提供足够的水（密度为</w:t>
      </w:r>
      <w:r>
        <w:rPr>
          <w:rFonts w:ascii="宋体" w:cs="宋体" w:hint="eastAsia"/>
          <w:noProof/>
        </w:rPr>
        <w:drawing>
          <wp:inline distT="0" distB="0" distL="0" distR="0">
            <wp:extent cx="285750" cy="333375"/>
            <wp:effectExtent l="19050" t="0" r="0" b="0"/>
            <wp:docPr id="49" name="图片 4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355F9">
        <w:rPr>
          <w:rFonts w:ascii="宋体" w:cs="宋体" w:hint="eastAsia"/>
        </w:rPr>
        <w:t>），测量漂浮在水面的玩具鸭所受重力</w:t>
      </w:r>
      <w:r w:rsidRPr="000355F9">
        <w:rPr>
          <w:b/>
          <w:bCs/>
        </w:rPr>
        <w:t xml:space="preserve">. </w:t>
      </w:r>
      <w:r w:rsidRPr="000355F9">
        <w:rPr>
          <w:rFonts w:ascii="宋体" w:cs="宋体" w:hint="eastAsia"/>
        </w:rPr>
        <w:t>简要写出合理方案（可用画图或文字表述），并用题目所给及所测的物理量推导出玩具鸭所受重力的表达式</w:t>
      </w:r>
      <w:r>
        <w:rPr>
          <w:rFonts w:ascii="宋体" w:cs="宋体" w:hint="eastAsia"/>
        </w:rPr>
        <w:t>。</w:t>
      </w:r>
      <w:r w:rsidRPr="000355F9">
        <w:rPr>
          <w:rFonts w:ascii="宋体" w:cs="宋体"/>
        </w:rPr>
        <w:t xml:space="preserve"> </w:t>
      </w:r>
    </w:p>
    <w:p w:rsidR="00D7065C" w:rsidRPr="000355F9" w:rsidRDefault="00D7065C" w:rsidP="00D7065C">
      <w:pPr>
        <w:ind w:leftChars="-172" w:left="-361" w:rightChars="-244" w:right="-512"/>
        <w:textAlignment w:val="center"/>
        <w:rPr>
          <w:rFonts w:hint="eastAsia"/>
          <w:szCs w:val="21"/>
        </w:rPr>
      </w:pPr>
      <w:r w:rsidRPr="000355F9">
        <w:rPr>
          <w:rFonts w:ascii="宋体" w:cs="宋体" w:hint="eastAsia"/>
          <w:szCs w:val="21"/>
        </w:rPr>
        <w:t>（玩具鸭不放入量筒）</w:t>
      </w:r>
      <w:r w:rsidRPr="000355F9">
        <w:rPr>
          <w:b/>
          <w:bCs/>
          <w:szCs w:val="21"/>
        </w:rPr>
        <w:t>.</w:t>
      </w:r>
    </w:p>
    <w:p w:rsidR="00D7065C" w:rsidRPr="000355F9" w:rsidRDefault="00D7065C" w:rsidP="00D7065C">
      <w:pPr>
        <w:ind w:leftChars="-172" w:left="-361" w:rightChars="-244" w:right="-512"/>
        <w:textAlignment w:val="center"/>
        <w:rPr>
          <w:rFonts w:hint="eastAsia"/>
          <w:szCs w:val="21"/>
        </w:rPr>
      </w:pPr>
      <w:r>
        <w:rPr>
          <w:rFonts w:hint="eastAsia"/>
          <w:noProof/>
          <w:szCs w:val="21"/>
        </w:rPr>
        <w:drawing>
          <wp:inline distT="0" distB="0" distL="0" distR="0">
            <wp:extent cx="2266950" cy="1638300"/>
            <wp:effectExtent l="19050" t="0" r="0" b="0"/>
            <wp:docPr id="50" name="图片 5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065C" w:rsidRDefault="00D7065C" w:rsidP="00D7065C">
      <w:pPr>
        <w:ind w:leftChars="-172" w:left="-361" w:rightChars="-244" w:right="-512"/>
        <w:textAlignment w:val="center"/>
        <w:rPr>
          <w:rFonts w:hint="eastAsia"/>
          <w:szCs w:val="21"/>
        </w:rPr>
      </w:pPr>
    </w:p>
    <w:p w:rsidR="00F05034" w:rsidRDefault="00F05034"/>
    <w:sectPr w:rsidR="00F05034" w:rsidSect="00011339">
      <w:headerReference w:type="default" r:id="rId39"/>
      <w:footerReference w:type="default" r:id="rId40"/>
      <w:pgSz w:w="11906" w:h="16838"/>
      <w:pgMar w:top="1440" w:right="1418" w:bottom="1440" w:left="1418" w:header="851" w:footer="94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034" w:rsidRDefault="00F05034" w:rsidP="00D7065C">
      <w:pPr>
        <w:spacing w:line="240" w:lineRule="auto"/>
      </w:pPr>
      <w:r>
        <w:separator/>
      </w:r>
    </w:p>
  </w:endnote>
  <w:endnote w:type="continuationSeparator" w:id="1">
    <w:p w:rsidR="00F05034" w:rsidRDefault="00F05034" w:rsidP="00D7065C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5F3" w:rsidRPr="00E952E6" w:rsidRDefault="00F05034" w:rsidP="00E952E6">
    <w:pPr>
      <w:pStyle w:val="a4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alt="学科网(www.zxxk.com)--教育资源门户，提供试卷、教案、课件、论文、素材及各类教学资源下载，还有大量而丰富的教学相关资讯！" style="width:430.15pt;height:27.1pt">
          <v:imagedata r:id="rId1" o:title="网校通名校页眉页脚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034" w:rsidRDefault="00F05034" w:rsidP="00D7065C">
      <w:pPr>
        <w:spacing w:line="240" w:lineRule="auto"/>
      </w:pPr>
      <w:r>
        <w:separator/>
      </w:r>
    </w:p>
  </w:footnote>
  <w:footnote w:type="continuationSeparator" w:id="1">
    <w:p w:rsidR="00F05034" w:rsidRDefault="00F05034" w:rsidP="00D7065C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5F3" w:rsidRPr="00E952E6" w:rsidRDefault="00F05034" w:rsidP="00E952E6">
    <w:pPr>
      <w:pStyle w:val="a3"/>
      <w:rPr>
        <w:rFonts w:hint="eastAsia"/>
      </w:rPr>
    </w:pPr>
    <w:r>
      <w:rPr>
        <w:rFonts w:hint="eastAsia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53pt;height:679.5pt;z-index:-251656192;mso-position-horizontal:center;mso-position-vertical:center">
          <v:imagedata r:id="rId1" o:title="网校通水印new"/>
        </v:shape>
      </w:pict>
    </w:r>
    <w:r>
      <w:rPr>
        <w:rFonts w:hint="eastAsia"/>
      </w:rPr>
      <w:pict>
        <v:shape id="_x0000_i1025" type="#_x0000_t75" alt="学科网(www.zxxk.com)--教育资源门户，提供试卷、教案、课件、论文、素材及各类教学资源下载，还有大量而丰富的教学相关资讯！" style="width:430.15pt;height:27.1pt">
          <v:imagedata r:id="rId2" o:title="网校通名校页眉页脚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65C"/>
    <w:rsid w:val="00D7065C"/>
    <w:rsid w:val="00F05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6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706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065C"/>
    <w:rPr>
      <w:sz w:val="18"/>
      <w:szCs w:val="18"/>
    </w:rPr>
  </w:style>
  <w:style w:type="paragraph" w:styleId="a4">
    <w:name w:val="footer"/>
    <w:basedOn w:val="a"/>
    <w:link w:val="Char0"/>
    <w:unhideWhenUsed/>
    <w:rsid w:val="00D706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7065C"/>
    <w:rPr>
      <w:sz w:val="18"/>
      <w:szCs w:val="18"/>
    </w:rPr>
  </w:style>
  <w:style w:type="paragraph" w:customStyle="1" w:styleId="Default">
    <w:name w:val="Default"/>
    <w:rsid w:val="00D7065C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D7065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065C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header" Target="head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5.jpeg"/><Relationship Id="rId1" Type="http://schemas.openxmlformats.org/officeDocument/2006/relationships/image" Target="media/image3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541</Words>
  <Characters>3087</Characters>
  <Application>Microsoft Office Word</Application>
  <DocSecurity>0</DocSecurity>
  <Lines>25</Lines>
  <Paragraphs>7</Paragraphs>
  <ScaleCrop>false</ScaleCrop>
  <Company>Lenovo</Company>
  <LinksUpToDate>false</LinksUpToDate>
  <CharactersWithSpaces>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2015-06-16T04:04:00Z</dcterms:created>
  <dcterms:modified xsi:type="dcterms:W3CDTF">2015-06-16T04:07:00Z</dcterms:modified>
</cp:coreProperties>
</file>