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CAB" w:rsidRPr="00DB115F" w:rsidRDefault="00065CAB" w:rsidP="00065CAB">
      <w:pPr>
        <w:spacing w:line="400" w:lineRule="exact"/>
        <w:ind w:left="218" w:hangingChars="104" w:hanging="218"/>
      </w:pPr>
      <w:r w:rsidRPr="00DB115F">
        <w:rPr>
          <w:rFonts w:hint="eastAsia"/>
        </w:rPr>
        <w:t>19.[</w:t>
      </w:r>
      <w:r w:rsidRPr="00DB115F">
        <w:rPr>
          <w:rFonts w:hint="eastAsia"/>
        </w:rPr>
        <w:t>小夏对正在做匀速直线运动的物体又施加一个与运动方向相同的力，发现物体运动得更快了。小夏对这个现象进行了实验探究，并将实验数据记录在下表中。</w:t>
      </w:r>
    </w:p>
    <w:tbl>
      <w:tblPr>
        <w:tblW w:w="9299" w:type="dxa"/>
        <w:tblInd w:w="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935"/>
        <w:gridCol w:w="935"/>
        <w:gridCol w:w="928"/>
        <w:gridCol w:w="1534"/>
        <w:gridCol w:w="1534"/>
        <w:gridCol w:w="1732"/>
        <w:gridCol w:w="1701"/>
      </w:tblGrid>
      <w:tr w:rsidR="00065CAB" w:rsidRPr="00DB115F" w:rsidTr="00D24B9D">
        <w:trPr>
          <w:trHeight w:val="336"/>
        </w:trPr>
        <w:tc>
          <w:tcPr>
            <w:tcW w:w="935" w:type="dxa"/>
          </w:tcPr>
          <w:p w:rsidR="00065CAB" w:rsidRPr="00DB115F" w:rsidRDefault="00065CAB" w:rsidP="00D24B9D">
            <w:pPr>
              <w:widowControl/>
              <w:spacing w:line="400" w:lineRule="exact"/>
              <w:rPr>
                <w:rFonts w:ascii="仿宋_GB2312" w:eastAsia="仿宋_GB2312"/>
                <w:szCs w:val="24"/>
              </w:rPr>
            </w:pPr>
            <w:r w:rsidRPr="00DB115F">
              <w:rPr>
                <w:rFonts w:ascii="仿宋_GB2312" w:eastAsia="仿宋_GB2312" w:hint="eastAsia"/>
                <w:szCs w:val="24"/>
              </w:rPr>
              <w:t>实验次数</w:t>
            </w:r>
          </w:p>
        </w:tc>
        <w:tc>
          <w:tcPr>
            <w:tcW w:w="935" w:type="dxa"/>
          </w:tcPr>
          <w:p w:rsidR="00065CAB" w:rsidRPr="00DB115F" w:rsidRDefault="00065CAB" w:rsidP="00D24B9D">
            <w:pPr>
              <w:widowControl/>
              <w:spacing w:line="400" w:lineRule="exact"/>
              <w:rPr>
                <w:rFonts w:ascii="仿宋_GB2312" w:eastAsia="仿宋_GB2312"/>
                <w:szCs w:val="24"/>
              </w:rPr>
            </w:pPr>
            <w:r w:rsidRPr="00DB115F">
              <w:rPr>
                <w:rFonts w:ascii="仿宋_GB2312" w:eastAsia="仿宋_GB2312"/>
                <w:szCs w:val="24"/>
              </w:rPr>
              <w:t>质量kg</w:t>
            </w:r>
          </w:p>
        </w:tc>
        <w:tc>
          <w:tcPr>
            <w:tcW w:w="928" w:type="dxa"/>
          </w:tcPr>
          <w:p w:rsidR="00065CAB" w:rsidRPr="00DB115F" w:rsidRDefault="00065CAB" w:rsidP="00D24B9D">
            <w:pPr>
              <w:widowControl/>
              <w:spacing w:line="400" w:lineRule="exact"/>
              <w:rPr>
                <w:rFonts w:ascii="仿宋_GB2312" w:eastAsia="仿宋_GB2312"/>
                <w:szCs w:val="24"/>
              </w:rPr>
            </w:pPr>
            <w:r w:rsidRPr="00DB115F">
              <w:rPr>
                <w:rFonts w:ascii="仿宋_GB2312" w:eastAsia="仿宋_GB2312"/>
                <w:szCs w:val="24"/>
              </w:rPr>
              <w:t>推力N</w:t>
            </w:r>
          </w:p>
        </w:tc>
        <w:tc>
          <w:tcPr>
            <w:tcW w:w="1534" w:type="dxa"/>
          </w:tcPr>
          <w:p w:rsidR="00065CAB" w:rsidRPr="00DB115F" w:rsidRDefault="00065CAB" w:rsidP="00D24B9D">
            <w:pPr>
              <w:widowControl/>
              <w:spacing w:line="400" w:lineRule="exact"/>
              <w:rPr>
                <w:rFonts w:ascii="仿宋_GB2312" w:eastAsia="仿宋_GB2312"/>
                <w:szCs w:val="24"/>
              </w:rPr>
            </w:pPr>
            <w:r w:rsidRPr="00DB115F">
              <w:rPr>
                <w:rFonts w:ascii="仿宋_GB2312" w:eastAsia="仿宋_GB2312"/>
                <w:szCs w:val="24"/>
              </w:rPr>
              <w:t>起始速度</w:t>
            </w:r>
            <w:r w:rsidRPr="00DB115F">
              <w:rPr>
                <w:rFonts w:ascii="仿宋_GB2312" w:eastAsia="仿宋_GB2312" w:hint="eastAsia"/>
                <w:szCs w:val="24"/>
              </w:rPr>
              <w:t>/</w:t>
            </w:r>
            <w:r w:rsidRPr="00DB115F">
              <w:rPr>
                <w:rFonts w:ascii="仿宋_GB2312" w:eastAsia="仿宋_GB2312"/>
                <w:szCs w:val="24"/>
              </w:rPr>
              <w:t>m</w:t>
            </w:r>
            <w:r w:rsidRPr="00DB115F">
              <w:rPr>
                <w:rFonts w:ascii="仿宋_GB2312" w:eastAsia="仿宋_GB2312" w:hint="eastAsia"/>
                <w:szCs w:val="24"/>
              </w:rPr>
              <w:t>·</w:t>
            </w:r>
            <w:r w:rsidRPr="00DB115F">
              <w:rPr>
                <w:rFonts w:ascii="仿宋_GB2312" w:eastAsia="仿宋_GB2312"/>
                <w:szCs w:val="24"/>
              </w:rPr>
              <w:t>s</w:t>
            </w:r>
            <w:r w:rsidRPr="00DB115F">
              <w:rPr>
                <w:rFonts w:ascii="仿宋_GB2312" w:eastAsia="仿宋_GB2312" w:hint="eastAsia"/>
                <w:szCs w:val="24"/>
                <w:vertAlign w:val="superscript"/>
              </w:rPr>
              <w:t>-1</w:t>
            </w:r>
          </w:p>
        </w:tc>
        <w:tc>
          <w:tcPr>
            <w:tcW w:w="1534" w:type="dxa"/>
          </w:tcPr>
          <w:p w:rsidR="00065CAB" w:rsidRPr="00DB115F" w:rsidRDefault="00065CAB" w:rsidP="00D24B9D">
            <w:pPr>
              <w:widowControl/>
              <w:spacing w:line="400" w:lineRule="exact"/>
              <w:rPr>
                <w:rFonts w:ascii="仿宋_GB2312" w:eastAsia="仿宋_GB2312"/>
                <w:szCs w:val="24"/>
              </w:rPr>
            </w:pPr>
            <w:r w:rsidRPr="00DB115F">
              <w:rPr>
                <w:rFonts w:ascii="仿宋_GB2312" w:eastAsia="仿宋_GB2312"/>
                <w:szCs w:val="24"/>
              </w:rPr>
              <w:t>5秒后速度</w:t>
            </w:r>
            <w:r w:rsidRPr="00DB115F">
              <w:rPr>
                <w:rFonts w:ascii="仿宋_GB2312" w:eastAsia="仿宋_GB2312" w:hint="eastAsia"/>
                <w:szCs w:val="24"/>
              </w:rPr>
              <w:t>/</w:t>
            </w:r>
            <w:r w:rsidRPr="00DB115F">
              <w:rPr>
                <w:rFonts w:ascii="仿宋_GB2312" w:eastAsia="仿宋_GB2312"/>
                <w:szCs w:val="24"/>
              </w:rPr>
              <w:t>m</w:t>
            </w:r>
            <w:r w:rsidRPr="00DB115F">
              <w:rPr>
                <w:rFonts w:ascii="仿宋_GB2312" w:eastAsia="仿宋_GB2312" w:hint="eastAsia"/>
                <w:szCs w:val="24"/>
              </w:rPr>
              <w:t>·</w:t>
            </w:r>
            <w:r w:rsidRPr="00DB115F">
              <w:rPr>
                <w:rFonts w:ascii="仿宋_GB2312" w:eastAsia="仿宋_GB2312"/>
                <w:szCs w:val="24"/>
              </w:rPr>
              <w:t>s</w:t>
            </w:r>
            <w:r w:rsidRPr="00DB115F">
              <w:rPr>
                <w:rFonts w:ascii="仿宋_GB2312" w:eastAsia="仿宋_GB2312" w:hint="eastAsia"/>
                <w:szCs w:val="24"/>
                <w:vertAlign w:val="superscript"/>
              </w:rPr>
              <w:t>-1</w:t>
            </w:r>
          </w:p>
        </w:tc>
        <w:tc>
          <w:tcPr>
            <w:tcW w:w="1732" w:type="dxa"/>
          </w:tcPr>
          <w:p w:rsidR="00065CAB" w:rsidRPr="00DB115F" w:rsidRDefault="00065CAB" w:rsidP="00D24B9D">
            <w:pPr>
              <w:widowControl/>
              <w:spacing w:line="400" w:lineRule="exact"/>
              <w:rPr>
                <w:rFonts w:ascii="仿宋_GB2312" w:eastAsia="仿宋_GB2312"/>
                <w:szCs w:val="24"/>
              </w:rPr>
            </w:pPr>
            <w:r w:rsidRPr="00DB115F">
              <w:rPr>
                <w:rFonts w:ascii="仿宋_GB2312" w:eastAsia="仿宋_GB2312"/>
                <w:szCs w:val="24"/>
              </w:rPr>
              <w:t>10秒后速度</w:t>
            </w:r>
            <w:r w:rsidRPr="00DB115F">
              <w:rPr>
                <w:rFonts w:ascii="仿宋_GB2312" w:eastAsia="仿宋_GB2312" w:hint="eastAsia"/>
                <w:szCs w:val="24"/>
              </w:rPr>
              <w:t>/</w:t>
            </w:r>
            <w:r w:rsidRPr="00DB115F">
              <w:rPr>
                <w:rFonts w:ascii="仿宋_GB2312" w:eastAsia="仿宋_GB2312"/>
                <w:szCs w:val="24"/>
              </w:rPr>
              <w:t>m</w:t>
            </w:r>
            <w:r w:rsidRPr="00DB115F">
              <w:rPr>
                <w:rFonts w:ascii="仿宋_GB2312" w:eastAsia="仿宋_GB2312" w:hint="eastAsia"/>
                <w:szCs w:val="24"/>
              </w:rPr>
              <w:t>·</w:t>
            </w:r>
            <w:r w:rsidRPr="00DB115F">
              <w:rPr>
                <w:rFonts w:ascii="仿宋_GB2312" w:eastAsia="仿宋_GB2312"/>
                <w:szCs w:val="24"/>
              </w:rPr>
              <w:t>s</w:t>
            </w:r>
            <w:r w:rsidRPr="00DB115F">
              <w:rPr>
                <w:rFonts w:ascii="仿宋_GB2312" w:eastAsia="仿宋_GB2312" w:hint="eastAsia"/>
                <w:szCs w:val="24"/>
                <w:vertAlign w:val="superscript"/>
              </w:rPr>
              <w:t>-1</w:t>
            </w:r>
          </w:p>
        </w:tc>
        <w:tc>
          <w:tcPr>
            <w:tcW w:w="1701" w:type="dxa"/>
          </w:tcPr>
          <w:p w:rsidR="00065CAB" w:rsidRPr="00DB115F" w:rsidRDefault="00065CAB" w:rsidP="00D24B9D">
            <w:pPr>
              <w:widowControl/>
              <w:spacing w:line="400" w:lineRule="exact"/>
              <w:rPr>
                <w:rFonts w:ascii="仿宋_GB2312" w:eastAsia="仿宋_GB2312"/>
                <w:szCs w:val="24"/>
              </w:rPr>
            </w:pPr>
            <w:r w:rsidRPr="00DB115F">
              <w:rPr>
                <w:rFonts w:ascii="仿宋_GB2312" w:eastAsia="仿宋_GB2312"/>
                <w:szCs w:val="24"/>
              </w:rPr>
              <w:t>15秒后速度</w:t>
            </w:r>
            <w:r w:rsidRPr="00DB115F">
              <w:rPr>
                <w:rFonts w:ascii="仿宋_GB2312" w:eastAsia="仿宋_GB2312" w:hint="eastAsia"/>
                <w:szCs w:val="24"/>
              </w:rPr>
              <w:t>/</w:t>
            </w:r>
            <w:r w:rsidRPr="00DB115F">
              <w:rPr>
                <w:rFonts w:ascii="仿宋_GB2312" w:eastAsia="仿宋_GB2312"/>
                <w:szCs w:val="24"/>
              </w:rPr>
              <w:t>m</w:t>
            </w:r>
            <w:r w:rsidRPr="00DB115F">
              <w:rPr>
                <w:rFonts w:ascii="仿宋_GB2312" w:eastAsia="仿宋_GB2312" w:hint="eastAsia"/>
                <w:szCs w:val="24"/>
              </w:rPr>
              <w:t>·</w:t>
            </w:r>
            <w:r w:rsidRPr="00DB115F">
              <w:rPr>
                <w:rFonts w:ascii="仿宋_GB2312" w:eastAsia="仿宋_GB2312"/>
                <w:szCs w:val="24"/>
              </w:rPr>
              <w:t>s</w:t>
            </w:r>
            <w:r w:rsidRPr="00DB115F">
              <w:rPr>
                <w:rFonts w:ascii="仿宋_GB2312" w:eastAsia="仿宋_GB2312" w:hint="eastAsia"/>
                <w:szCs w:val="24"/>
                <w:vertAlign w:val="superscript"/>
              </w:rPr>
              <w:t>-1</w:t>
            </w:r>
          </w:p>
        </w:tc>
      </w:tr>
      <w:tr w:rsidR="00065CAB" w:rsidRPr="00DB115F" w:rsidTr="00D24B9D">
        <w:trPr>
          <w:trHeight w:val="354"/>
        </w:trPr>
        <w:tc>
          <w:tcPr>
            <w:tcW w:w="935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935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928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534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534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1732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17</w:t>
            </w:r>
          </w:p>
        </w:tc>
      </w:tr>
      <w:tr w:rsidR="00065CAB" w:rsidRPr="00DB115F" w:rsidTr="00D24B9D">
        <w:trPr>
          <w:trHeight w:val="367"/>
        </w:trPr>
        <w:tc>
          <w:tcPr>
            <w:tcW w:w="935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935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928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534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534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12</w:t>
            </w:r>
          </w:p>
        </w:tc>
        <w:tc>
          <w:tcPr>
            <w:tcW w:w="1732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22</w:t>
            </w:r>
          </w:p>
        </w:tc>
        <w:tc>
          <w:tcPr>
            <w:tcW w:w="1701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32</w:t>
            </w:r>
          </w:p>
        </w:tc>
      </w:tr>
      <w:tr w:rsidR="00065CAB" w:rsidRPr="00DB115F" w:rsidTr="00D24B9D">
        <w:trPr>
          <w:trHeight w:val="354"/>
        </w:trPr>
        <w:tc>
          <w:tcPr>
            <w:tcW w:w="935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935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928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1534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534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17</w:t>
            </w:r>
          </w:p>
        </w:tc>
        <w:tc>
          <w:tcPr>
            <w:tcW w:w="1732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32</w:t>
            </w:r>
          </w:p>
        </w:tc>
        <w:tc>
          <w:tcPr>
            <w:tcW w:w="1701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47</w:t>
            </w:r>
          </w:p>
        </w:tc>
      </w:tr>
      <w:tr w:rsidR="00065CAB" w:rsidRPr="00DB115F" w:rsidTr="00D24B9D">
        <w:trPr>
          <w:trHeight w:val="354"/>
        </w:trPr>
        <w:tc>
          <w:tcPr>
            <w:tcW w:w="935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935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928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534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534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1732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17</w:t>
            </w:r>
          </w:p>
        </w:tc>
      </w:tr>
      <w:tr w:rsidR="00065CAB" w:rsidRPr="00DB115F" w:rsidTr="00D24B9D">
        <w:trPr>
          <w:trHeight w:val="367"/>
        </w:trPr>
        <w:tc>
          <w:tcPr>
            <w:tcW w:w="935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 w:hint="eastAsia"/>
                <w:sz w:val="24"/>
                <w:szCs w:val="24"/>
              </w:rPr>
              <w:t>5</w:t>
            </w:r>
            <w:r w:rsidRPr="007E7E5A">
              <w:rPr>
                <w:rFonts w:ascii="仿宋_GB2312" w:eastAsia="仿宋_GB2312" w:hint="eastAsia"/>
                <w:color w:val="FFFFFF"/>
                <w:sz w:val="4"/>
                <w:szCs w:val="24"/>
              </w:rPr>
              <w:t>[来源:Zxxk.Com]</w:t>
            </w:r>
          </w:p>
        </w:tc>
        <w:tc>
          <w:tcPr>
            <w:tcW w:w="935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928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1534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534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1732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065CAB" w:rsidRPr="00DB115F" w:rsidRDefault="00065CAB" w:rsidP="00D24B9D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B115F">
              <w:rPr>
                <w:rFonts w:ascii="仿宋_GB2312" w:eastAsia="仿宋_GB2312"/>
                <w:sz w:val="24"/>
                <w:szCs w:val="24"/>
              </w:rPr>
              <w:t>17</w:t>
            </w:r>
          </w:p>
        </w:tc>
      </w:tr>
    </w:tbl>
    <w:p w:rsidR="00065CAB" w:rsidRPr="00DB115F" w:rsidRDefault="00065CAB" w:rsidP="00065CAB">
      <w:pPr>
        <w:spacing w:line="400" w:lineRule="exact"/>
        <w:rPr>
          <w:rFonts w:ascii="宋体" w:hAnsi="宋体" w:cs="宋体"/>
          <w:szCs w:val="24"/>
        </w:rPr>
      </w:pPr>
      <w:r w:rsidRPr="00DB115F">
        <w:rPr>
          <w:rFonts w:ascii="宋体" w:hAnsi="宋体" w:cs="宋体" w:hint="eastAsia"/>
          <w:szCs w:val="24"/>
        </w:rPr>
        <w:t>物体运动速度变化的快慢与物体质量和受到的力有什么关系？请你分析实验数据得出结论。(1)比较第1、2、</w:t>
      </w:r>
      <w:r>
        <w:rPr>
          <w:rFonts w:ascii="宋体" w:hAnsi="宋体" w:cs="宋体" w:hint="eastAsia"/>
          <w:noProof/>
          <w:szCs w:val="24"/>
        </w:rPr>
        <w:drawing>
          <wp:inline distT="0" distB="0" distL="0" distR="0">
            <wp:extent cx="19050" cy="9525"/>
            <wp:effectExtent l="19050" t="0" r="0" b="0"/>
            <wp:docPr id="3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B115F">
        <w:rPr>
          <w:rFonts w:ascii="宋体" w:hAnsi="宋体" w:cs="宋体" w:hint="eastAsia"/>
          <w:szCs w:val="24"/>
        </w:rPr>
        <w:t xml:space="preserve">3次数据，可得出结论： </w:t>
      </w:r>
      <w:r>
        <w:rPr>
          <w:rFonts w:ascii="宋体" w:hAnsi="宋体" w:cs="宋体" w:hint="eastAsia"/>
          <w:szCs w:val="24"/>
          <w:u w:val="single"/>
        </w:rPr>
        <w:t xml:space="preserve">    </w:t>
      </w:r>
      <w:r w:rsidRPr="00052384">
        <w:rPr>
          <w:rFonts w:ascii="宋体" w:hAnsi="宋体" w:cs="宋体" w:hint="eastAsia"/>
          <w:color w:val="FF0000"/>
          <w:szCs w:val="24"/>
          <w:u w:val="single"/>
        </w:rPr>
        <w:t>在质量一定时，推力越大速度增加的越快</w:t>
      </w:r>
      <w:r w:rsidRPr="00DB115F">
        <w:rPr>
          <w:rFonts w:ascii="宋体" w:hAnsi="宋体" w:cs="宋体" w:hint="eastAsia"/>
          <w:szCs w:val="24"/>
          <w:u w:val="single"/>
        </w:rPr>
        <w:t xml:space="preserve">   </w:t>
      </w:r>
      <w:r w:rsidRPr="00DB115F">
        <w:rPr>
          <w:rFonts w:ascii="宋体" w:hAnsi="宋体" w:cs="宋体" w:hint="eastAsia"/>
          <w:szCs w:val="24"/>
        </w:rPr>
        <w:t xml:space="preserve"> ;(2)比较2、4或</w:t>
      </w:r>
      <w:r>
        <w:rPr>
          <w:rFonts w:ascii="宋体" w:hAnsi="宋体" w:cs="宋体" w:hint="eastAsia"/>
          <w:noProof/>
          <w:szCs w:val="24"/>
        </w:rPr>
        <w:drawing>
          <wp:inline distT="0" distB="0" distL="0" distR="0">
            <wp:extent cx="19050" cy="9525"/>
            <wp:effectExtent l="19050" t="0" r="0" b="0"/>
            <wp:docPr id="4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B115F">
        <w:rPr>
          <w:rFonts w:ascii="宋体" w:hAnsi="宋体" w:cs="宋体" w:hint="eastAsia"/>
          <w:szCs w:val="24"/>
        </w:rPr>
        <w:t>3、5次数据，可得出结论：</w:t>
      </w:r>
      <w:r>
        <w:rPr>
          <w:rFonts w:ascii="宋体" w:hAnsi="宋体" w:cs="宋体" w:hint="eastAsia"/>
          <w:szCs w:val="24"/>
          <w:u w:val="single"/>
        </w:rPr>
        <w:t xml:space="preserve">  </w:t>
      </w:r>
      <w:r w:rsidRPr="00052384">
        <w:rPr>
          <w:rFonts w:ascii="宋体" w:hAnsi="宋体" w:cs="宋体" w:hint="eastAsia"/>
          <w:color w:val="FF0000"/>
          <w:szCs w:val="24"/>
          <w:u w:val="single"/>
        </w:rPr>
        <w:t>在推力一定时，质量越大的，速度增加的越慢</w:t>
      </w:r>
      <w:r w:rsidRPr="00DB115F">
        <w:rPr>
          <w:rFonts w:ascii="宋体" w:hAnsi="宋体" w:cs="宋体" w:hint="eastAsia"/>
          <w:szCs w:val="24"/>
          <w:u w:val="single"/>
        </w:rPr>
        <w:t xml:space="preserve">      </w:t>
      </w:r>
    </w:p>
    <w:p w:rsidR="00065CAB" w:rsidRPr="00DB115F" w:rsidRDefault="00065CAB" w:rsidP="00065CAB">
      <w:pPr>
        <w:spacing w:line="400" w:lineRule="exact"/>
        <w:rPr>
          <w:rFonts w:ascii="宋体" w:hAnsi="宋体" w:cs="宋体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3787775</wp:posOffset>
            </wp:positionH>
            <wp:positionV relativeFrom="paragraph">
              <wp:posOffset>79375</wp:posOffset>
            </wp:positionV>
            <wp:extent cx="1455420" cy="848360"/>
            <wp:effectExtent l="19050" t="0" r="0" b="0"/>
            <wp:wrapSquare wrapText="bothSides"/>
            <wp:docPr id="15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848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B115F">
        <w:rPr>
          <w:rFonts w:ascii="宋体" w:hAnsi="宋体" w:cs="宋体" w:hint="eastAsia"/>
          <w:szCs w:val="24"/>
        </w:rPr>
        <w:t>20.在学习电学时，小夏利用如图17所示的电路图，做了不少实验，其中电阻R可选用阻值分别为10Ω、20Ω、30Ω的定值电阻。</w:t>
      </w:r>
    </w:p>
    <w:tbl>
      <w:tblPr>
        <w:tblpPr w:leftFromText="180" w:rightFromText="180" w:vertAnchor="text" w:horzAnchor="margin" w:tblpXSpec="right" w:tblpY="271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260"/>
        <w:gridCol w:w="495"/>
        <w:gridCol w:w="510"/>
        <w:gridCol w:w="690"/>
      </w:tblGrid>
      <w:tr w:rsidR="00065CAB" w:rsidRPr="00DB115F" w:rsidTr="00D24B9D"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65CAB" w:rsidRPr="00DB115F" w:rsidRDefault="00065CAB" w:rsidP="00D24B9D">
            <w:pPr>
              <w:pStyle w:val="DefaultParagraph"/>
            </w:pPr>
            <w:r w:rsidRPr="00DB115F">
              <w:rPr>
                <w:rFonts w:hint="eastAsia"/>
              </w:rPr>
              <w:t>电阻</w:t>
            </w:r>
            <w:r w:rsidRPr="00DB115F">
              <w:t>R/</w:t>
            </w:r>
            <w:r w:rsidRPr="00DB115F">
              <w:t>Ω</w:t>
            </w:r>
          </w:p>
        </w:tc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65CAB" w:rsidRPr="00DB115F" w:rsidRDefault="00065CAB" w:rsidP="00D24B9D">
            <w:pPr>
              <w:pStyle w:val="DefaultParagraph"/>
            </w:pPr>
            <w:r w:rsidRPr="00DB115F">
              <w:t>10</w:t>
            </w:r>
            <w:r w:rsidRPr="007E7E5A">
              <w:rPr>
                <w:rFonts w:hint="eastAsia"/>
                <w:color w:val="FFFFFF"/>
                <w:sz w:val="4"/>
              </w:rPr>
              <w:t>[</w:t>
            </w:r>
            <w:r w:rsidRPr="007E7E5A">
              <w:rPr>
                <w:rFonts w:hint="eastAsia"/>
                <w:color w:val="FFFFFF"/>
                <w:sz w:val="4"/>
              </w:rPr>
              <w:t>来源</w:t>
            </w:r>
            <w:r w:rsidRPr="007E7E5A">
              <w:rPr>
                <w:rFonts w:hint="eastAsia"/>
                <w:color w:val="FFFFFF"/>
                <w:sz w:val="4"/>
              </w:rPr>
              <w:t>:</w:t>
            </w:r>
            <w:r w:rsidRPr="007E7E5A">
              <w:rPr>
                <w:rFonts w:hint="eastAsia"/>
                <w:color w:val="FFFFFF"/>
                <w:sz w:val="4"/>
              </w:rPr>
              <w:t>学科网</w:t>
            </w:r>
            <w:r w:rsidRPr="007E7E5A">
              <w:rPr>
                <w:rFonts w:hint="eastAsia"/>
                <w:color w:val="FFFFFF"/>
                <w:sz w:val="4"/>
              </w:rPr>
              <w:t>]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65CAB" w:rsidRPr="00DB115F" w:rsidRDefault="00065CAB" w:rsidP="00D24B9D">
            <w:pPr>
              <w:pStyle w:val="DefaultParagraph"/>
            </w:pPr>
            <w:r w:rsidRPr="00DB115F">
              <w:rPr>
                <w:rFonts w:hint="eastAsia"/>
              </w:rPr>
              <w:t>20</w:t>
            </w:r>
          </w:p>
        </w:tc>
        <w:tc>
          <w:tcPr>
            <w:tcW w:w="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65CAB" w:rsidRPr="00DB115F" w:rsidRDefault="00065CAB" w:rsidP="00D24B9D">
            <w:pPr>
              <w:pStyle w:val="DefaultParagraph"/>
            </w:pPr>
            <w:r w:rsidRPr="00DB115F">
              <w:rPr>
                <w:rFonts w:hint="eastAsia"/>
              </w:rPr>
              <w:t>30</w:t>
            </w:r>
          </w:p>
        </w:tc>
      </w:tr>
      <w:tr w:rsidR="00065CAB" w:rsidRPr="00DB115F" w:rsidTr="00D24B9D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65CAB" w:rsidRPr="00DB115F" w:rsidRDefault="00065CAB" w:rsidP="00D24B9D">
            <w:pPr>
              <w:pStyle w:val="DefaultParagraph"/>
            </w:pPr>
            <w:r w:rsidRPr="00DB115F">
              <w:rPr>
                <w:rFonts w:hint="eastAsia"/>
              </w:rPr>
              <w:t>电流</w:t>
            </w:r>
            <w:r w:rsidRPr="00DB115F">
              <w:t>I/A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65CAB" w:rsidRPr="00DB115F" w:rsidRDefault="00065CAB" w:rsidP="00D24B9D">
            <w:pPr>
              <w:widowControl/>
              <w:jc w:val="left"/>
            </w:pPr>
            <w:r w:rsidRPr="00DB115F">
              <w:rPr>
                <w:rFonts w:hint="eastAsia"/>
              </w:rPr>
              <w:t>0.3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65CAB" w:rsidRPr="00DB115F" w:rsidRDefault="00065CAB" w:rsidP="00D24B9D">
            <w:pPr>
              <w:pStyle w:val="DefaultParagraph"/>
            </w:pPr>
            <w:r w:rsidRPr="00DB115F">
              <w:t>0.2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65CAB" w:rsidRPr="00DB115F" w:rsidRDefault="00065CAB" w:rsidP="00D24B9D">
            <w:pPr>
              <w:pStyle w:val="DefaultParagraph"/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19050" cy="9525"/>
                  <wp:effectExtent l="19050" t="0" r="0" b="0"/>
                  <wp:docPr id="5" name="图片 5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115F">
              <w:t>0.</w:t>
            </w:r>
            <w:r w:rsidRPr="00DB115F">
              <w:rPr>
                <w:rFonts w:hint="eastAsia"/>
              </w:rPr>
              <w:t>15</w:t>
            </w:r>
          </w:p>
        </w:tc>
      </w:tr>
    </w:tbl>
    <w:p w:rsidR="00065CAB" w:rsidRPr="00DB115F" w:rsidRDefault="00065CAB" w:rsidP="00065CAB">
      <w:pPr>
        <w:spacing w:line="400" w:lineRule="exact"/>
        <w:rPr>
          <w:rFonts w:ascii="宋体" w:hAnsi="宋体" w:cs="宋体"/>
          <w:szCs w:val="24"/>
        </w:rPr>
      </w:pPr>
      <w:r w:rsidRPr="00DB115F">
        <w:rPr>
          <w:rFonts w:ascii="宋体" w:hAnsi="宋体" w:cs="宋体" w:hint="eastAsia"/>
          <w:szCs w:val="24"/>
        </w:rPr>
        <w:t>（1）在做“探究电流与电阻的关系”的实验时，小夏先把10Ω的电阻连入电路，闭合开关，把电流表的读数填在表格中，然后把10Ω电阻分别换成20Ω、30Ω电阻，将相应的电流值记录到表格中。</w:t>
      </w:r>
    </w:p>
    <w:p w:rsidR="00065CAB" w:rsidRPr="00DB115F" w:rsidRDefault="00065CAB" w:rsidP="00065CAB">
      <w:pPr>
        <w:spacing w:line="400" w:lineRule="exact"/>
        <w:rPr>
          <w:rFonts w:ascii="宋体" w:hAnsi="宋体" w:cs="宋体"/>
          <w:szCs w:val="24"/>
        </w:rPr>
      </w:pPr>
      <w:r w:rsidRPr="00DB115F">
        <w:rPr>
          <w:rFonts w:ascii="宋体" w:hAnsi="宋体" w:cs="宋体" w:hint="eastAsia"/>
          <w:szCs w:val="24"/>
        </w:rPr>
        <w:t>小夏的错误做法是</w:t>
      </w:r>
      <w:r>
        <w:rPr>
          <w:rFonts w:ascii="宋体" w:hAnsi="宋体" w:cs="宋体" w:hint="eastAsia"/>
          <w:szCs w:val="24"/>
          <w:u w:val="single"/>
        </w:rPr>
        <w:t xml:space="preserve">  </w:t>
      </w:r>
      <w:r w:rsidRPr="00052384">
        <w:rPr>
          <w:rFonts w:ascii="宋体" w:hAnsi="宋体" w:cs="宋体" w:hint="eastAsia"/>
          <w:color w:val="FF0000"/>
          <w:szCs w:val="24"/>
          <w:u w:val="single"/>
        </w:rPr>
        <w:t xml:space="preserve"> 没有控制定值电阻两端电压不变</w:t>
      </w:r>
      <w:r w:rsidRPr="00DB115F">
        <w:rPr>
          <w:rFonts w:ascii="宋体" w:hAnsi="宋体" w:cs="宋体" w:hint="eastAsia"/>
          <w:szCs w:val="24"/>
          <w:u w:val="single"/>
        </w:rPr>
        <w:t xml:space="preserve">   </w:t>
      </w:r>
      <w:r w:rsidRPr="00DB115F">
        <w:rPr>
          <w:rFonts w:ascii="宋体" w:hAnsi="宋体" w:cs="宋体" w:hint="eastAsia"/>
          <w:szCs w:val="24"/>
        </w:rPr>
        <w:t></w:t>
      </w:r>
    </w:p>
    <w:p w:rsidR="00065CAB" w:rsidRDefault="00065CAB" w:rsidP="00065CAB">
      <w:pPr>
        <w:spacing w:line="400" w:lineRule="exact"/>
        <w:rPr>
          <w:rFonts w:ascii="宋体" w:hAnsi="宋体" w:cs="宋体"/>
          <w:szCs w:val="24"/>
        </w:rPr>
      </w:pPr>
      <w:r w:rsidRPr="00DB115F">
        <w:rPr>
          <w:rFonts w:ascii="宋体" w:hAnsi="宋体" w:cs="宋体" w:hint="eastAsia"/>
          <w:szCs w:val="24"/>
        </w:rPr>
        <w:t>（2)在做“伏安法”测电阻的实验时，小夏根据电路图连接的电路如图18所示，图中尚有一根导线未连接，请用笔画线代替导线完成电路连接，要求滑动变阻器连入电路中的阻值最大。实验中小夏测得的结果如下表。由此可以判断，小夏同学选用的定值电阻的阻值为</w:t>
      </w:r>
    </w:p>
    <w:p w:rsidR="00065CAB" w:rsidRPr="00DB115F" w:rsidRDefault="00065CAB" w:rsidP="00065CAB">
      <w:pPr>
        <w:spacing w:line="400" w:lineRule="exact"/>
        <w:rPr>
          <w:rFonts w:ascii="宋体" w:hAnsi="宋体" w:cs="宋体"/>
          <w:szCs w:val="24"/>
        </w:rPr>
      </w:pPr>
      <w:r w:rsidRPr="00DB115F">
        <w:rPr>
          <w:rFonts w:ascii="宋体" w:hAnsi="宋体" w:cs="宋体" w:hint="eastAsia"/>
          <w:szCs w:val="24"/>
        </w:rPr>
        <w:t></w:t>
      </w:r>
      <w:r>
        <w:rPr>
          <w:rFonts w:ascii="宋体" w:hAnsi="宋体" w:cs="宋体" w:hint="eastAsia"/>
          <w:szCs w:val="24"/>
          <w:u w:val="single"/>
        </w:rPr>
        <w:t xml:space="preserve">   </w:t>
      </w:r>
      <w:r w:rsidRPr="00447FB1">
        <w:rPr>
          <w:rFonts w:ascii="宋体" w:hAnsi="宋体" w:cs="宋体" w:hint="eastAsia"/>
          <w:color w:val="FF0000"/>
          <w:szCs w:val="24"/>
          <w:u w:val="single"/>
        </w:rPr>
        <w:t xml:space="preserve"> 9.89</w:t>
      </w:r>
      <w:r w:rsidRPr="00DB115F">
        <w:rPr>
          <w:rFonts w:ascii="宋体" w:hAnsi="宋体" w:cs="宋体" w:hint="eastAsia"/>
          <w:szCs w:val="24"/>
          <w:u w:val="single"/>
        </w:rPr>
        <w:t xml:space="preserve">  </w:t>
      </w:r>
      <w:r w:rsidRPr="00DB115F">
        <w:rPr>
          <w:rFonts w:ascii="宋体" w:hAnsi="宋体" w:cs="宋体" w:hint="eastAsia"/>
          <w:szCs w:val="24"/>
        </w:rPr>
        <w:t>Ω。</w:t>
      </w:r>
    </w:p>
    <w:p w:rsidR="00065CAB" w:rsidRPr="00447FB1" w:rsidRDefault="00065CAB" w:rsidP="00065CAB">
      <w:pPr>
        <w:rPr>
          <w:rFonts w:ascii="宋体" w:hAnsi="宋体" w:cs="宋体"/>
          <w:szCs w:val="24"/>
        </w:rPr>
      </w:pPr>
      <w:r>
        <w:rPr>
          <w:rFonts w:ascii="宋体" w:hAnsi="宋体" w:cs="宋体"/>
          <w:noProof/>
          <w:szCs w:val="24"/>
        </w:rPr>
        <w:drawing>
          <wp:inline distT="0" distB="0" distL="0" distR="0">
            <wp:extent cx="2133600" cy="1095375"/>
            <wp:effectExtent l="19050" t="0" r="0" b="0"/>
            <wp:docPr id="6" name="图片 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Cs w:val="24"/>
        </w:rPr>
        <w:t xml:space="preserve">     </w:t>
      </w:r>
      <w:r>
        <w:rPr>
          <w:rFonts w:ascii="宋体" w:hAnsi="宋体" w:cs="宋体"/>
          <w:noProof/>
          <w:szCs w:val="24"/>
        </w:rPr>
        <w:drawing>
          <wp:inline distT="0" distB="0" distL="0" distR="0">
            <wp:extent cx="1828800" cy="933450"/>
            <wp:effectExtent l="19050" t="0" r="0" b="0"/>
            <wp:docPr id="7" name="图片 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margin" w:tblpY="161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2769"/>
        <w:gridCol w:w="2770"/>
        <w:gridCol w:w="2773"/>
      </w:tblGrid>
      <w:tr w:rsidR="00065CAB" w:rsidRPr="00DB115F" w:rsidTr="00D24B9D">
        <w:tc>
          <w:tcPr>
            <w:tcW w:w="2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65CAB" w:rsidRPr="00DB115F" w:rsidRDefault="00065CAB" w:rsidP="00D24B9D">
            <w:pPr>
              <w:pStyle w:val="DefaultParagraph"/>
            </w:pPr>
            <w:r w:rsidRPr="00DB115F">
              <w:rPr>
                <w:rFonts w:hint="eastAsia"/>
              </w:rPr>
              <w:t>实验序号</w:t>
            </w:r>
          </w:p>
        </w:tc>
        <w:tc>
          <w:tcPr>
            <w:tcW w:w="27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65CAB" w:rsidRPr="00DB115F" w:rsidRDefault="00065CAB" w:rsidP="00D24B9D">
            <w:pPr>
              <w:pStyle w:val="DefaultParagraph"/>
            </w:pPr>
            <w:r w:rsidRPr="00DB115F">
              <w:t xml:space="preserve"> </w:t>
            </w:r>
            <w:r w:rsidRPr="00DB115F">
              <w:rPr>
                <w:rFonts w:hint="eastAsia"/>
              </w:rPr>
              <w:t>电压表示数</w:t>
            </w:r>
            <w:r w:rsidRPr="00DB115F">
              <w:t>/V</w:t>
            </w:r>
          </w:p>
        </w:tc>
        <w:tc>
          <w:tcPr>
            <w:tcW w:w="27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65CAB" w:rsidRPr="00DB115F" w:rsidRDefault="00065CAB" w:rsidP="00D24B9D">
            <w:pPr>
              <w:pStyle w:val="DefaultParagraph"/>
            </w:pPr>
            <w:r w:rsidRPr="00DB115F">
              <w:t xml:space="preserve"> </w:t>
            </w:r>
            <w:r w:rsidRPr="00DB115F">
              <w:rPr>
                <w:rFonts w:hint="eastAsia"/>
              </w:rPr>
              <w:t>电流表示数</w:t>
            </w:r>
            <w:r w:rsidRPr="00DB115F">
              <w:t>/A</w:t>
            </w:r>
          </w:p>
        </w:tc>
      </w:tr>
      <w:tr w:rsidR="00065CAB" w:rsidRPr="00DB115F" w:rsidTr="00D24B9D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65CAB" w:rsidRPr="00DB115F" w:rsidRDefault="00065CAB" w:rsidP="00D24B9D">
            <w:pPr>
              <w:pStyle w:val="DefaultParagraph"/>
            </w:pPr>
            <w:r w:rsidRPr="00DB115F">
              <w:t xml:space="preserve"> 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65CAB" w:rsidRPr="00DB115F" w:rsidRDefault="00065CAB" w:rsidP="00D24B9D">
            <w:pPr>
              <w:pStyle w:val="DefaultParagraph"/>
            </w:pPr>
            <w:r w:rsidRPr="00DB115F">
              <w:t xml:space="preserve"> 1.5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65CAB" w:rsidRPr="00DB115F" w:rsidRDefault="00065CAB" w:rsidP="00D24B9D">
            <w:pPr>
              <w:pStyle w:val="DefaultParagraph"/>
            </w:pPr>
            <w:r w:rsidRPr="00DB115F">
              <w:t xml:space="preserve"> 0.16</w:t>
            </w:r>
          </w:p>
        </w:tc>
      </w:tr>
      <w:tr w:rsidR="00065CAB" w:rsidRPr="00DB115F" w:rsidTr="00D24B9D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65CAB" w:rsidRPr="00DB115F" w:rsidRDefault="00065CAB" w:rsidP="00D24B9D">
            <w:pPr>
              <w:pStyle w:val="DefaultParagraph"/>
            </w:pPr>
            <w:r w:rsidRPr="00DB115F">
              <w:t xml:space="preserve"> 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65CAB" w:rsidRPr="00DB115F" w:rsidRDefault="00065CAB" w:rsidP="00D24B9D">
            <w:pPr>
              <w:pStyle w:val="DefaultParagraph"/>
            </w:pPr>
            <w:r w:rsidRPr="00DB115F">
              <w:t xml:space="preserve"> 2.5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65CAB" w:rsidRPr="00DB115F" w:rsidRDefault="00065CAB" w:rsidP="00D24B9D">
            <w:pPr>
              <w:pStyle w:val="DefaultParagraph"/>
            </w:pPr>
            <w:r w:rsidRPr="00DB115F">
              <w:t xml:space="preserve"> 0.2</w:t>
            </w:r>
            <w:r w:rsidRPr="00DB115F">
              <w:rPr>
                <w:rFonts w:hint="eastAsia"/>
              </w:rPr>
              <w:t>5</w:t>
            </w:r>
          </w:p>
        </w:tc>
      </w:tr>
      <w:tr w:rsidR="00065CAB" w:rsidRPr="00DB115F" w:rsidTr="00D24B9D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65CAB" w:rsidRPr="00DB115F" w:rsidRDefault="00065CAB" w:rsidP="00D24B9D">
            <w:pPr>
              <w:pStyle w:val="DefaultParagraph"/>
            </w:pPr>
            <w:r w:rsidRPr="00DB115F">
              <w:t xml:space="preserve"> 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65CAB" w:rsidRPr="00DB115F" w:rsidRDefault="00065CAB" w:rsidP="00D24B9D">
            <w:pPr>
              <w:pStyle w:val="DefaultParagraph"/>
            </w:pPr>
            <w:r w:rsidRPr="00DB115F">
              <w:t xml:space="preserve"> 3.</w:t>
            </w:r>
            <w:r w:rsidRPr="00DB115F">
              <w:rPr>
                <w:rFonts w:hint="eastAsia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65CAB" w:rsidRPr="00DB115F" w:rsidRDefault="00065CAB" w:rsidP="00D24B9D">
            <w:pPr>
              <w:pStyle w:val="DefaultParagraph"/>
            </w:pPr>
            <w:r w:rsidRPr="00DB115F">
              <w:t xml:space="preserve"> 0.</w:t>
            </w:r>
            <w:r w:rsidRPr="00DB115F">
              <w:rPr>
                <w:rFonts w:hint="eastAsia"/>
              </w:rPr>
              <w:t>34</w:t>
            </w:r>
          </w:p>
        </w:tc>
      </w:tr>
    </w:tbl>
    <w:p w:rsidR="00065CAB" w:rsidRPr="00DB115F" w:rsidRDefault="00065CAB" w:rsidP="00065CAB">
      <w:pPr>
        <w:spacing w:line="400" w:lineRule="exact"/>
        <w:rPr>
          <w:rFonts w:ascii="宋体" w:hAnsi="宋体" w:cs="宋体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4307205</wp:posOffset>
            </wp:positionH>
            <wp:positionV relativeFrom="paragraph">
              <wp:posOffset>1010285</wp:posOffset>
            </wp:positionV>
            <wp:extent cx="899795" cy="753745"/>
            <wp:effectExtent l="19050" t="0" r="0" b="0"/>
            <wp:wrapSquare wrapText="bothSides"/>
            <wp:docPr id="10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753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B115F">
        <w:rPr>
          <w:rFonts w:ascii="宋体" w:hAnsi="宋体" w:cs="宋体" w:hint="eastAsia"/>
          <w:szCs w:val="24"/>
        </w:rPr>
        <w:t>（3）在做“测量小灯泡额定功率”的实验时，小夏用额定电压为“3V”</w:t>
      </w:r>
      <w:r w:rsidRPr="00DB115F">
        <w:rPr>
          <w:rFonts w:ascii="宋体" w:hAnsi="宋体" w:cs="宋体" w:hint="eastAsia"/>
          <w:szCs w:val="24"/>
        </w:rPr>
        <w:lastRenderedPageBreak/>
        <w:t>的小灯泡代替电路图中的电阻R，连接好电路后，闭合开关，移动滑动变阻器的滑片，使小灯泡正常发光，此时电流表的示数如图19所示，则电流表的读数是</w:t>
      </w:r>
      <w:r w:rsidRPr="00DB115F">
        <w:rPr>
          <w:rFonts w:ascii="宋体" w:hAnsi="宋体" w:cs="宋体" w:hint="eastAsia"/>
          <w:szCs w:val="24"/>
          <w:u w:val="single"/>
        </w:rPr>
        <w:t xml:space="preserve">   </w:t>
      </w:r>
      <w:r w:rsidRPr="00447FB1">
        <w:rPr>
          <w:rFonts w:ascii="宋体" w:hAnsi="宋体" w:cs="宋体" w:hint="eastAsia"/>
          <w:color w:val="FF0000"/>
          <w:szCs w:val="24"/>
          <w:u w:val="single"/>
        </w:rPr>
        <w:t xml:space="preserve"> </w:t>
      </w:r>
      <w:smartTag w:uri="urn:schemas-microsoft-com:office:smarttags" w:element="chmetcnv">
        <w:smartTagPr>
          <w:attr w:name="UnitName" w:val="a"/>
          <w:attr w:name="SourceValue" w:val=".24"/>
          <w:attr w:name="HasSpace" w:val="True"/>
          <w:attr w:name="Negative" w:val="False"/>
          <w:attr w:name="NumberType" w:val="1"/>
          <w:attr w:name="TCSC" w:val="0"/>
        </w:smartTagPr>
        <w:r w:rsidRPr="00447FB1">
          <w:rPr>
            <w:rFonts w:ascii="宋体" w:hAnsi="宋体" w:cs="宋体" w:hint="eastAsia"/>
            <w:color w:val="FF0000"/>
            <w:szCs w:val="24"/>
            <w:u w:val="single"/>
          </w:rPr>
          <w:t>0.24</w:t>
        </w:r>
        <w:r w:rsidRPr="00DB115F">
          <w:rPr>
            <w:rFonts w:ascii="宋体" w:hAnsi="宋体" w:cs="宋体" w:hint="eastAsia"/>
            <w:szCs w:val="24"/>
            <w:u w:val="single"/>
          </w:rPr>
          <w:t xml:space="preserve">      </w:t>
        </w:r>
        <w:r w:rsidRPr="00DB115F">
          <w:rPr>
            <w:rFonts w:ascii="宋体" w:hAnsi="宋体" w:cs="宋体" w:hint="eastAsia"/>
            <w:szCs w:val="24"/>
          </w:rPr>
          <w:t>A</w:t>
        </w:r>
      </w:smartTag>
      <w:r w:rsidRPr="00DB115F">
        <w:rPr>
          <w:rFonts w:ascii="宋体" w:hAnsi="宋体" w:cs="宋体" w:hint="eastAsia"/>
          <w:szCs w:val="24"/>
        </w:rPr>
        <w:t>，小灯泡的额定功率为</w:t>
      </w:r>
      <w:r w:rsidRPr="00DB115F">
        <w:rPr>
          <w:rFonts w:ascii="宋体" w:hAnsi="宋体" w:cs="宋体" w:hint="eastAsia"/>
          <w:szCs w:val="24"/>
          <w:u w:val="single"/>
        </w:rPr>
        <w:t xml:space="preserve">  </w:t>
      </w:r>
      <w:r w:rsidRPr="00447FB1">
        <w:rPr>
          <w:rFonts w:ascii="宋体" w:hAnsi="宋体" w:cs="宋体" w:hint="eastAsia"/>
          <w:color w:val="FF0000"/>
          <w:szCs w:val="24"/>
          <w:u w:val="single"/>
        </w:rPr>
        <w:t xml:space="preserve"> 0.72</w:t>
      </w:r>
      <w:r w:rsidRPr="00DB115F">
        <w:rPr>
          <w:rFonts w:ascii="宋体" w:hAnsi="宋体" w:cs="宋体" w:hint="eastAsia"/>
          <w:szCs w:val="24"/>
          <w:u w:val="single"/>
        </w:rPr>
        <w:t xml:space="preserve">  </w:t>
      </w:r>
      <w:r w:rsidRPr="00DB115F">
        <w:rPr>
          <w:rFonts w:ascii="宋体" w:hAnsi="宋体" w:cs="宋体" w:hint="eastAsia"/>
          <w:szCs w:val="24"/>
        </w:rPr>
        <w:t>W。</w:t>
      </w:r>
    </w:p>
    <w:p w:rsidR="00065CAB" w:rsidRPr="00DB115F" w:rsidRDefault="00065CAB" w:rsidP="00065CAB">
      <w:pPr>
        <w:spacing w:line="400" w:lineRule="exact"/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3568700</wp:posOffset>
            </wp:positionH>
            <wp:positionV relativeFrom="paragraph">
              <wp:posOffset>184150</wp:posOffset>
            </wp:positionV>
            <wp:extent cx="1638300" cy="1536065"/>
            <wp:effectExtent l="19050" t="0" r="0" b="0"/>
            <wp:wrapSquare wrapText="bothSides"/>
            <wp:docPr id="9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536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B115F">
        <w:rPr>
          <w:rFonts w:ascii="黑体" w:eastAsia="黑体" w:hAnsi="黑体" w:cs="黑体" w:hint="eastAsia"/>
        </w:rPr>
        <w:t>四、计算题</w:t>
      </w:r>
      <w:r w:rsidRPr="00DB115F">
        <w:rPr>
          <w:rFonts w:ascii="楷体" w:eastAsia="楷体" w:hAnsi="楷体" w:cs="楷体" w:hint="eastAsia"/>
        </w:rPr>
        <w:t>（2</w:t>
      </w:r>
      <w:r w:rsidRPr="00DB115F">
        <w:rPr>
          <w:rFonts w:ascii="楷体" w:eastAsia="楷体" w:hAnsi="楷体" w:cs="楷体"/>
        </w:rPr>
        <w:t>1</w:t>
      </w:r>
      <w:r w:rsidRPr="00DB115F">
        <w:rPr>
          <w:rFonts w:ascii="楷体" w:eastAsia="楷体" w:hAnsi="楷体" w:cs="楷体" w:hint="eastAsia"/>
        </w:rPr>
        <w:t>题</w:t>
      </w:r>
      <w:r w:rsidRPr="00DB115F">
        <w:rPr>
          <w:rFonts w:ascii="楷体" w:eastAsia="楷体" w:hAnsi="楷体" w:cs="楷体"/>
        </w:rPr>
        <w:t>4</w:t>
      </w:r>
      <w:r w:rsidRPr="00DB115F">
        <w:rPr>
          <w:rFonts w:ascii="楷体" w:eastAsia="楷体" w:hAnsi="楷体" w:cs="楷体" w:hint="eastAsia"/>
        </w:rPr>
        <w:t>分，2</w:t>
      </w:r>
      <w:r w:rsidRPr="00DB115F">
        <w:rPr>
          <w:rFonts w:ascii="楷体" w:eastAsia="楷体" w:hAnsi="楷体" w:cs="楷体"/>
        </w:rPr>
        <w:t>2</w:t>
      </w:r>
      <w:r w:rsidRPr="00DB115F">
        <w:rPr>
          <w:rFonts w:ascii="楷体" w:eastAsia="楷体" w:hAnsi="楷体" w:cs="楷体" w:hint="eastAsia"/>
        </w:rPr>
        <w:t>题</w:t>
      </w:r>
      <w:r w:rsidRPr="00DB115F">
        <w:rPr>
          <w:rFonts w:ascii="楷体" w:eastAsia="楷体" w:hAnsi="楷体" w:cs="楷体"/>
        </w:rPr>
        <w:t>6</w:t>
      </w:r>
      <w:r w:rsidRPr="00DB115F">
        <w:rPr>
          <w:rFonts w:ascii="楷体" w:eastAsia="楷体" w:hAnsi="楷体" w:cs="楷体" w:hint="eastAsia"/>
        </w:rPr>
        <w:t>分，共</w:t>
      </w:r>
      <w:r w:rsidRPr="00DB115F">
        <w:rPr>
          <w:rFonts w:ascii="楷体" w:eastAsia="楷体" w:hAnsi="楷体" w:cs="楷体"/>
        </w:rPr>
        <w:t>10</w:t>
      </w:r>
      <w:r w:rsidRPr="00DB115F">
        <w:rPr>
          <w:rFonts w:ascii="楷体" w:eastAsia="楷体" w:hAnsi="楷体" w:cs="楷体" w:hint="eastAsia"/>
        </w:rPr>
        <w:t>分）</w:t>
      </w:r>
    </w:p>
    <w:p w:rsidR="00065CAB" w:rsidRPr="00DB115F" w:rsidRDefault="00065CAB" w:rsidP="00065CAB">
      <w:pPr>
        <w:spacing w:line="440" w:lineRule="exact"/>
        <w:ind w:left="424" w:hangingChars="202" w:hanging="424"/>
        <w:rPr>
          <w:noProof/>
        </w:rPr>
      </w:pPr>
      <w:r w:rsidRPr="00DB115F">
        <w:rPr>
          <w:rFonts w:hint="eastAsia"/>
          <w:noProof/>
        </w:rPr>
        <w:t>21</w:t>
      </w:r>
      <w:r w:rsidRPr="00DB115F">
        <w:rPr>
          <w:rFonts w:hint="eastAsia"/>
          <w:noProof/>
        </w:rPr>
        <w:t>．物体重</w:t>
      </w:r>
      <w:r w:rsidRPr="00DB115F">
        <w:rPr>
          <w:rFonts w:hint="eastAsia"/>
          <w:noProof/>
        </w:rPr>
        <w:t>600N</w:t>
      </w:r>
      <w:r w:rsidRPr="00DB115F">
        <w:rPr>
          <w:rFonts w:hint="eastAsia"/>
          <w:noProof/>
        </w:rPr>
        <w:t>，放在水平地面上，与地面的接触面积是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00"/>
          <w:attr w:name="UnitName" w:val="cm"/>
        </w:smartTagPr>
        <w:r w:rsidRPr="00DB115F">
          <w:rPr>
            <w:rFonts w:hint="eastAsia"/>
            <w:noProof/>
          </w:rPr>
          <w:t>500cm</w:t>
        </w:r>
      </w:smartTag>
      <w:r w:rsidRPr="00DB115F">
        <w:rPr>
          <w:rFonts w:hint="eastAsia"/>
          <w:noProof/>
          <w:vertAlign w:val="superscript"/>
        </w:rPr>
        <w:t>2</w:t>
      </w:r>
      <w:r w:rsidRPr="00DB115F">
        <w:rPr>
          <w:rFonts w:hint="eastAsia"/>
          <w:noProof/>
        </w:rPr>
        <w:t>（如图</w:t>
      </w:r>
      <w:r w:rsidRPr="00DB115F">
        <w:rPr>
          <w:rFonts w:hint="eastAsia"/>
          <w:noProof/>
        </w:rPr>
        <w:t>20</w:t>
      </w:r>
      <w:r w:rsidRPr="00DB115F">
        <w:rPr>
          <w:rFonts w:hint="eastAsia"/>
          <w:noProof/>
        </w:rPr>
        <w:t>甲所示）。</w:t>
      </w:r>
    </w:p>
    <w:p w:rsidR="00065CAB" w:rsidRPr="00DB115F" w:rsidRDefault="00065CAB" w:rsidP="00065CAB">
      <w:pPr>
        <w:spacing w:line="440" w:lineRule="exact"/>
        <w:ind w:left="424" w:hangingChars="202" w:hanging="424"/>
        <w:rPr>
          <w:noProof/>
        </w:rPr>
      </w:pPr>
      <w:r w:rsidRPr="00DB115F">
        <w:rPr>
          <w:rFonts w:hint="eastAsia"/>
          <w:noProof/>
        </w:rPr>
        <w:t>（</w:t>
      </w:r>
      <w:r w:rsidRPr="00DB115F">
        <w:rPr>
          <w:rFonts w:hint="eastAsia"/>
          <w:noProof/>
        </w:rPr>
        <w:t>1</w:t>
      </w:r>
      <w:r w:rsidRPr="00DB115F">
        <w:rPr>
          <w:rFonts w:hint="eastAsia"/>
          <w:noProof/>
        </w:rPr>
        <w:t>）物体放在水平地面上时，对地面的压强是多少？</w:t>
      </w:r>
    </w:p>
    <w:p w:rsidR="00065CAB" w:rsidRDefault="00065CAB" w:rsidP="00065CAB">
      <w:pPr>
        <w:spacing w:line="440" w:lineRule="exact"/>
        <w:ind w:left="424" w:hangingChars="202" w:hanging="424"/>
        <w:rPr>
          <w:noProof/>
        </w:rPr>
      </w:pPr>
      <w:r w:rsidRPr="00DB115F">
        <w:rPr>
          <w:rFonts w:hint="eastAsia"/>
          <w:noProof/>
        </w:rPr>
        <w:t>（</w:t>
      </w:r>
      <w:r w:rsidRPr="00DB115F">
        <w:rPr>
          <w:rFonts w:hint="eastAsia"/>
          <w:noProof/>
        </w:rPr>
        <w:t>2</w:t>
      </w:r>
      <w:r w:rsidRPr="00DB115F">
        <w:rPr>
          <w:rFonts w:hint="eastAsia"/>
          <w:noProof/>
        </w:rPr>
        <w:t>）某工人用</w:t>
      </w:r>
      <w:r w:rsidRPr="00DB115F">
        <w:rPr>
          <w:rFonts w:hint="eastAsia"/>
          <w:noProof/>
        </w:rPr>
        <w:t>400N</w:t>
      </w:r>
      <w:r w:rsidRPr="00DB115F">
        <w:rPr>
          <w:rFonts w:hint="eastAsia"/>
          <w:noProof/>
        </w:rPr>
        <w:t>的力在</w:t>
      </w:r>
      <w:r w:rsidRPr="00DB115F">
        <w:rPr>
          <w:rFonts w:hint="eastAsia"/>
          <w:noProof/>
        </w:rPr>
        <w:t>10s</w:t>
      </w:r>
      <w:r w:rsidRPr="00DB115F">
        <w:rPr>
          <w:rFonts w:hint="eastAsia"/>
          <w:noProof/>
        </w:rPr>
        <w:t>内将物体匀速提高了</w:t>
      </w:r>
      <w:smartTag w:uri="urn:schemas-microsoft-com:office:smarttags" w:element="chmetcnv">
        <w:smartTagPr>
          <w:attr w:name="UnitName" w:val="m"/>
          <w:attr w:name="SourceValue" w:val="5"/>
          <w:attr w:name="HasSpace" w:val="False"/>
          <w:attr w:name="Negative" w:val="False"/>
          <w:attr w:name="NumberType" w:val="1"/>
          <w:attr w:name="TCSC" w:val="0"/>
        </w:smartTagPr>
        <w:r w:rsidRPr="00DB115F">
          <w:rPr>
            <w:rFonts w:hint="eastAsia"/>
            <w:noProof/>
          </w:rPr>
          <w:t>5m</w:t>
        </w:r>
      </w:smartTag>
      <w:r w:rsidRPr="00DB115F">
        <w:rPr>
          <w:rFonts w:hint="eastAsia"/>
          <w:noProof/>
        </w:rPr>
        <w:t>（如图</w:t>
      </w:r>
      <w:r w:rsidRPr="00DB115F">
        <w:rPr>
          <w:rFonts w:hint="eastAsia"/>
          <w:noProof/>
        </w:rPr>
        <w:t>20</w:t>
      </w:r>
      <w:r w:rsidRPr="00DB115F">
        <w:rPr>
          <w:rFonts w:hint="eastAsia"/>
          <w:noProof/>
        </w:rPr>
        <w:t>乙所示），拉力的功率是多少？滑轮组的机械效率是多少？</w:t>
      </w:r>
    </w:p>
    <w:p w:rsidR="00065CAB" w:rsidRPr="000B6DF0" w:rsidRDefault="00065CAB" w:rsidP="00065CAB">
      <w:pPr>
        <w:spacing w:line="360" w:lineRule="auto"/>
        <w:ind w:left="424" w:hangingChars="202" w:hanging="424"/>
        <w:rPr>
          <w:noProof/>
          <w:color w:val="FF0000"/>
        </w:rPr>
      </w:pPr>
      <w:r w:rsidRPr="000B6DF0">
        <w:rPr>
          <w:rFonts w:hint="eastAsia"/>
          <w:noProof/>
          <w:color w:val="FF0000"/>
        </w:rPr>
        <w:t>21.</w:t>
      </w:r>
      <w:r w:rsidRPr="000B6DF0">
        <w:rPr>
          <w:rFonts w:hint="eastAsia"/>
          <w:noProof/>
          <w:color w:val="FF0000"/>
        </w:rPr>
        <w:t>解答：（</w:t>
      </w:r>
      <w:r w:rsidRPr="000B6DF0">
        <w:rPr>
          <w:rFonts w:hint="eastAsia"/>
          <w:noProof/>
          <w:color w:val="FF0000"/>
        </w:rPr>
        <w:t>1</w:t>
      </w:r>
      <w:r w:rsidRPr="000B6DF0">
        <w:rPr>
          <w:rFonts w:hint="eastAsia"/>
          <w:noProof/>
          <w:color w:val="FF0000"/>
        </w:rPr>
        <w:t>）</w:t>
      </w:r>
      <w:r w:rsidRPr="000B6DF0">
        <w:rPr>
          <w:noProof/>
          <w:color w:val="FF0000"/>
          <w:position w:val="-24"/>
        </w:rPr>
        <w:object w:dxaOrig="34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174pt;height:30.75pt" o:ole="">
            <v:imagedata r:id="rId12" o:title=""/>
          </v:shape>
          <o:OLEObject Type="Embed" ProgID="Equation.3" ShapeID="_x0000_i1025" DrawAspect="Content" ObjectID="_1495638468" r:id="rId13"/>
        </w:object>
      </w:r>
      <w:r w:rsidRPr="000B6DF0">
        <w:rPr>
          <w:rFonts w:hint="eastAsia"/>
          <w:noProof/>
          <w:color w:val="FF0000"/>
        </w:rPr>
        <w:t>（</w:t>
      </w:r>
      <w:r w:rsidRPr="000B6DF0">
        <w:rPr>
          <w:rFonts w:hint="eastAsia"/>
          <w:noProof/>
          <w:color w:val="FF0000"/>
        </w:rPr>
        <w:t>2</w:t>
      </w:r>
      <w:r w:rsidRPr="000B6DF0">
        <w:rPr>
          <w:rFonts w:hint="eastAsia"/>
          <w:noProof/>
          <w:color w:val="FF0000"/>
        </w:rPr>
        <w:t>）拉力做功为</w:t>
      </w:r>
      <w:r w:rsidRPr="000B6DF0">
        <w:rPr>
          <w:rFonts w:hint="eastAsia"/>
          <w:noProof/>
          <w:color w:val="FF0000"/>
        </w:rPr>
        <w:t>W=FS=400N</w:t>
      </w:r>
      <w:r w:rsidRPr="000B6DF0">
        <w:rPr>
          <w:rFonts w:ascii="宋体" w:hAnsi="宋体" w:hint="eastAsia"/>
          <w:noProof/>
          <w:color w:val="FF0000"/>
        </w:rPr>
        <w:t>×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0"/>
          <w:attr w:name="UnitName" w:val="m"/>
        </w:smartTagPr>
        <w:r w:rsidRPr="000B6DF0">
          <w:rPr>
            <w:rFonts w:hint="eastAsia"/>
            <w:noProof/>
            <w:color w:val="FF0000"/>
          </w:rPr>
          <w:t>10m</w:t>
        </w:r>
      </w:smartTag>
      <w:r w:rsidRPr="000B6DF0">
        <w:rPr>
          <w:rFonts w:hint="eastAsia"/>
          <w:noProof/>
          <w:color w:val="FF0000"/>
        </w:rPr>
        <w:t>=4000J,</w:t>
      </w:r>
      <w:r w:rsidRPr="000B6DF0">
        <w:rPr>
          <w:rFonts w:hint="eastAsia"/>
          <w:noProof/>
          <w:color w:val="FF0000"/>
        </w:rPr>
        <w:t>拉力的功率为：</w:t>
      </w:r>
      <w:r w:rsidRPr="000B6DF0">
        <w:rPr>
          <w:noProof/>
          <w:color w:val="FF0000"/>
          <w:position w:val="-24"/>
        </w:rPr>
        <w:object w:dxaOrig="2480" w:dyaOrig="620">
          <v:shape id="_x0000_i1026" type="#_x0000_t75" alt="学科网(www.zxxk.com)--教育资源门户，提供试卷、教案、课件、论文、素材及各类教学资源下载，还有大量而丰富的教学相关资讯！" style="width:123.75pt;height:30.75pt" o:ole="">
            <v:imagedata r:id="rId14" o:title=""/>
          </v:shape>
          <o:OLEObject Type="Embed" ProgID="Equation.3" ShapeID="_x0000_i1026" DrawAspect="Content" ObjectID="_1495638469" r:id="rId15"/>
        </w:object>
      </w:r>
      <w:r w:rsidRPr="000B6DF0">
        <w:rPr>
          <w:rFonts w:hint="eastAsia"/>
          <w:noProof/>
          <w:color w:val="FF0000"/>
        </w:rPr>
        <w:t>。人做有用功为</w:t>
      </w:r>
      <w:r w:rsidRPr="000B6DF0">
        <w:rPr>
          <w:rFonts w:hint="eastAsia"/>
          <w:noProof/>
          <w:color w:val="FF0000"/>
        </w:rPr>
        <w:t>W=Gh=600N</w:t>
      </w:r>
      <w:r w:rsidRPr="000B6DF0">
        <w:rPr>
          <w:rFonts w:ascii="宋体" w:hAnsi="宋体" w:hint="eastAsia"/>
          <w:noProof/>
          <w:color w:val="FF0000"/>
        </w:rPr>
        <w:t>×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"/>
          <w:attr w:name="UnitName" w:val="m"/>
        </w:smartTagPr>
        <w:r w:rsidRPr="000B6DF0">
          <w:rPr>
            <w:rFonts w:hint="eastAsia"/>
            <w:noProof/>
            <w:color w:val="FF0000"/>
          </w:rPr>
          <w:t>5m</w:t>
        </w:r>
      </w:smartTag>
      <w:r w:rsidRPr="000B6DF0">
        <w:rPr>
          <w:rFonts w:hint="eastAsia"/>
          <w:noProof/>
          <w:color w:val="FF0000"/>
        </w:rPr>
        <w:t>=3000J,</w:t>
      </w:r>
      <w:r w:rsidRPr="000B6DF0">
        <w:rPr>
          <w:rFonts w:hint="eastAsia"/>
          <w:noProof/>
          <w:color w:val="FF0000"/>
        </w:rPr>
        <w:t>滑轮组的机械效率为</w:t>
      </w:r>
      <w:r w:rsidRPr="000B6DF0">
        <w:rPr>
          <w:noProof/>
          <w:color w:val="FF0000"/>
          <w:position w:val="-30"/>
        </w:rPr>
        <w:object w:dxaOrig="3940" w:dyaOrig="700">
          <v:shape id="_x0000_i1027" type="#_x0000_t75" alt="学科网(www.zxxk.com)--教育资源门户，提供试卷、教案、课件、论文、素材及各类教学资源下载，还有大量而丰富的教学相关资讯！" style="width:197.25pt;height:35.25pt" o:ole="">
            <v:imagedata r:id="rId16" o:title=""/>
          </v:shape>
          <o:OLEObject Type="Embed" ProgID="Equation.3" ShapeID="_x0000_i1027" DrawAspect="Content" ObjectID="_1495638470" r:id="rId17"/>
        </w:object>
      </w:r>
      <w:r w:rsidRPr="000B6DF0">
        <w:rPr>
          <w:rFonts w:hint="eastAsia"/>
          <w:noProof/>
          <w:color w:val="FF0000"/>
        </w:rPr>
        <w:t>。</w:t>
      </w:r>
    </w:p>
    <w:p w:rsidR="00065CAB" w:rsidRPr="00DB115F" w:rsidRDefault="00065CAB" w:rsidP="00065CAB">
      <w:pPr>
        <w:spacing w:line="440" w:lineRule="exact"/>
        <w:ind w:left="424" w:hangingChars="202" w:hanging="424"/>
        <w:rPr>
          <w:noProof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4124325</wp:posOffset>
            </wp:positionH>
            <wp:positionV relativeFrom="paragraph">
              <wp:posOffset>127000</wp:posOffset>
            </wp:positionV>
            <wp:extent cx="1082675" cy="841375"/>
            <wp:effectExtent l="19050" t="0" r="3175" b="0"/>
            <wp:wrapSquare wrapText="bothSides"/>
            <wp:docPr id="8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841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B115F">
        <w:rPr>
          <w:rFonts w:hint="eastAsia"/>
          <w:noProof/>
        </w:rPr>
        <w:t>22.</w:t>
      </w:r>
      <w:r w:rsidRPr="00DB115F">
        <w:rPr>
          <w:rFonts w:hint="eastAsia"/>
          <w:noProof/>
        </w:rPr>
        <w:t>如图</w:t>
      </w:r>
      <w:r w:rsidRPr="00DB115F">
        <w:rPr>
          <w:rFonts w:hint="eastAsia"/>
          <w:noProof/>
        </w:rPr>
        <w:t>21</w:t>
      </w:r>
      <w:r w:rsidRPr="00DB115F">
        <w:rPr>
          <w:rFonts w:hint="eastAsia"/>
          <w:noProof/>
        </w:rPr>
        <w:t>所示，虚线框内有两个阻值相同的定值电阻和一个开关</w:t>
      </w:r>
      <w:r w:rsidRPr="00DB115F">
        <w:rPr>
          <w:rFonts w:hint="eastAsia"/>
          <w:noProof/>
        </w:rPr>
        <w:t>S</w:t>
      </w:r>
      <w:r w:rsidRPr="00DB115F">
        <w:rPr>
          <w:rFonts w:hint="eastAsia"/>
          <w:noProof/>
          <w:vertAlign w:val="subscript"/>
        </w:rPr>
        <w:t>1</w:t>
      </w:r>
      <w:r w:rsidRPr="00DB115F">
        <w:rPr>
          <w:rFonts w:hint="eastAsia"/>
          <w:noProof/>
        </w:rPr>
        <w:t>.</w:t>
      </w:r>
      <w:r w:rsidRPr="00DB115F">
        <w:rPr>
          <w:rFonts w:hint="eastAsia"/>
          <w:noProof/>
        </w:rPr>
        <w:t>当开关</w:t>
      </w:r>
      <w:r w:rsidRPr="00DB115F">
        <w:rPr>
          <w:rFonts w:hint="eastAsia"/>
          <w:noProof/>
        </w:rPr>
        <w:t>S</w:t>
      </w:r>
      <w:r w:rsidRPr="00DB115F">
        <w:rPr>
          <w:rFonts w:hint="eastAsia"/>
          <w:noProof/>
          <w:vertAlign w:val="subscript"/>
        </w:rPr>
        <w:t>1</w:t>
      </w:r>
      <w:r w:rsidRPr="00DB115F">
        <w:rPr>
          <w:rFonts w:hint="eastAsia"/>
          <w:noProof/>
        </w:rPr>
        <w:t>闭合时，电流表的示数增加</w:t>
      </w:r>
      <w:smartTag w:uri="urn:schemas-microsoft-com:office:smarttags" w:element="chmetcnv">
        <w:smartTagPr>
          <w:attr w:name="UnitName" w:val="a"/>
          <w:attr w:name="SourceValue" w:val=".2"/>
          <w:attr w:name="HasSpace" w:val="False"/>
          <w:attr w:name="Negative" w:val="False"/>
          <w:attr w:name="NumberType" w:val="1"/>
          <w:attr w:name="TCSC" w:val="0"/>
        </w:smartTagPr>
        <w:r w:rsidRPr="00DB115F">
          <w:rPr>
            <w:rFonts w:hint="eastAsia"/>
            <w:noProof/>
          </w:rPr>
          <w:t>0.2A</w:t>
        </w:r>
      </w:smartTag>
      <w:r w:rsidRPr="00DB115F">
        <w:rPr>
          <w:rFonts w:hint="eastAsia"/>
          <w:noProof/>
        </w:rPr>
        <w:t>，电路的总功率增加</w:t>
      </w:r>
      <w:r w:rsidRPr="00DB115F">
        <w:rPr>
          <w:rFonts w:hint="eastAsia"/>
          <w:noProof/>
        </w:rPr>
        <w:t>1.6W.</w:t>
      </w:r>
      <w:r w:rsidRPr="00DB115F">
        <w:rPr>
          <w:rFonts w:hint="eastAsia"/>
          <w:noProof/>
        </w:rPr>
        <w:t>请画出两种可能的连接电路图，并分别计算电源电压和定值电阻的阻值</w:t>
      </w:r>
      <w:r w:rsidRPr="00DB115F">
        <w:rPr>
          <w:rFonts w:hint="eastAsia"/>
          <w:noProof/>
        </w:rPr>
        <w:t>.</w:t>
      </w:r>
      <w:r w:rsidRPr="00DB115F">
        <w:rPr>
          <w:rFonts w:hint="eastAsia"/>
          <w:noProof/>
        </w:rPr>
        <w:t></w:t>
      </w:r>
    </w:p>
    <w:p w:rsidR="00065CAB" w:rsidRDefault="00065CAB" w:rsidP="00065CAB">
      <w:pPr>
        <w:rPr>
          <w:kern w:val="0"/>
        </w:rPr>
      </w:pPr>
    </w:p>
    <w:p w:rsidR="00065CAB" w:rsidRPr="000B6DF0" w:rsidRDefault="00065CAB" w:rsidP="00065CAB">
      <w:pPr>
        <w:rPr>
          <w:color w:val="FF0000"/>
          <w:kern w:val="0"/>
        </w:rPr>
      </w:pPr>
      <w:r w:rsidRPr="000B6DF0">
        <w:rPr>
          <w:rFonts w:hint="eastAsia"/>
          <w:color w:val="FF0000"/>
          <w:kern w:val="0"/>
        </w:rPr>
        <w:t>第一种如图：</w:t>
      </w:r>
    </w:p>
    <w:p w:rsidR="00065CAB" w:rsidRPr="000B6DF0" w:rsidRDefault="00065CAB" w:rsidP="00065CAB">
      <w:pPr>
        <w:rPr>
          <w:color w:val="FF0000"/>
          <w:kern w:val="0"/>
        </w:rPr>
      </w:pPr>
      <w:r>
        <w:rPr>
          <w:rFonts w:hint="eastAsia"/>
          <w:noProof/>
          <w:color w:val="FF0000"/>
          <w:kern w:val="0"/>
        </w:rPr>
        <w:drawing>
          <wp:inline distT="0" distB="0" distL="0" distR="0">
            <wp:extent cx="2114550" cy="1209675"/>
            <wp:effectExtent l="19050" t="0" r="0" b="0"/>
            <wp:docPr id="11" name="图片 1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7E5A">
        <w:rPr>
          <w:rFonts w:hint="eastAsia"/>
          <w:color w:val="FFFFFF"/>
          <w:kern w:val="0"/>
          <w:sz w:val="4"/>
        </w:rPr>
        <w:t>[</w:t>
      </w:r>
      <w:r w:rsidRPr="007E7E5A">
        <w:rPr>
          <w:rFonts w:hint="eastAsia"/>
          <w:color w:val="FFFFFF"/>
          <w:kern w:val="0"/>
          <w:sz w:val="4"/>
        </w:rPr>
        <w:t>来源</w:t>
      </w:r>
      <w:r w:rsidRPr="007E7E5A">
        <w:rPr>
          <w:rFonts w:hint="eastAsia"/>
          <w:color w:val="FFFFFF"/>
          <w:kern w:val="0"/>
          <w:sz w:val="4"/>
        </w:rPr>
        <w:t>:</w:t>
      </w:r>
      <w:r w:rsidRPr="007E7E5A">
        <w:rPr>
          <w:rFonts w:hint="eastAsia"/>
          <w:color w:val="FFFFFF"/>
          <w:kern w:val="0"/>
          <w:sz w:val="4"/>
        </w:rPr>
        <w:t>学科网</w:t>
      </w:r>
      <w:r w:rsidRPr="007E7E5A">
        <w:rPr>
          <w:rFonts w:hint="eastAsia"/>
          <w:color w:val="FFFFFF"/>
          <w:kern w:val="0"/>
          <w:sz w:val="4"/>
        </w:rPr>
        <w:t>ZXXK]</w:t>
      </w:r>
    </w:p>
    <w:p w:rsidR="00065CAB" w:rsidRPr="000B6DF0" w:rsidRDefault="00065CAB" w:rsidP="00065CAB">
      <w:pPr>
        <w:rPr>
          <w:color w:val="FF0000"/>
          <w:kern w:val="0"/>
        </w:rPr>
      </w:pPr>
      <w:r w:rsidRPr="000B6DF0">
        <w:rPr>
          <w:rFonts w:hint="eastAsia"/>
          <w:color w:val="FF0000"/>
          <w:kern w:val="0"/>
        </w:rPr>
        <w:t>解：当开关</w:t>
      </w:r>
      <w:r w:rsidRPr="000B6DF0">
        <w:rPr>
          <w:rFonts w:hint="eastAsia"/>
          <w:color w:val="FF0000"/>
          <w:kern w:val="0"/>
        </w:rPr>
        <w:t>S</w:t>
      </w:r>
      <w:r w:rsidRPr="000B6DF0">
        <w:rPr>
          <w:rFonts w:hint="eastAsia"/>
          <w:color w:val="FF0000"/>
          <w:kern w:val="0"/>
        </w:rPr>
        <w:t>闭合、</w:t>
      </w:r>
      <w:r w:rsidRPr="000B6DF0">
        <w:rPr>
          <w:rFonts w:hint="eastAsia"/>
          <w:color w:val="FF0000"/>
          <w:kern w:val="0"/>
        </w:rPr>
        <w:t>S</w:t>
      </w:r>
      <w:r w:rsidRPr="000B6DF0">
        <w:rPr>
          <w:rFonts w:ascii="Arial" w:hAnsi="Arial" w:cs="Arial"/>
          <w:color w:val="FF0000"/>
          <w:kern w:val="0"/>
          <w:sz w:val="13"/>
          <w:szCs w:val="13"/>
          <w:vertAlign w:val="subscript"/>
        </w:rPr>
        <w:t>1</w:t>
      </w:r>
      <w:r w:rsidRPr="000B6DF0">
        <w:rPr>
          <w:rFonts w:hint="eastAsia"/>
          <w:color w:val="FF0000"/>
          <w:kern w:val="0"/>
        </w:rPr>
        <w:t>断开，等效电路图如图</w:t>
      </w:r>
      <w:r w:rsidRPr="000B6DF0">
        <w:rPr>
          <w:rFonts w:hint="eastAsia"/>
          <w:color w:val="FF0000"/>
          <w:kern w:val="0"/>
        </w:rPr>
        <w:t>1</w:t>
      </w:r>
      <w:r w:rsidRPr="000B6DF0">
        <w:rPr>
          <w:rFonts w:hint="eastAsia"/>
          <w:color w:val="FF0000"/>
          <w:kern w:val="0"/>
        </w:rPr>
        <w:t>所示；</w:t>
      </w:r>
      <w:r w:rsidRPr="000B6DF0">
        <w:rPr>
          <w:rFonts w:hint="eastAsia"/>
          <w:color w:val="FF0000"/>
          <w:kern w:val="0"/>
        </w:rPr>
        <w:br/>
      </w:r>
      <w:r w:rsidRPr="000B6DF0">
        <w:rPr>
          <w:rFonts w:hint="eastAsia"/>
          <w:color w:val="FF0000"/>
          <w:kern w:val="0"/>
        </w:rPr>
        <w:t>当把开关</w:t>
      </w:r>
      <w:r w:rsidRPr="000B6DF0">
        <w:rPr>
          <w:rFonts w:hint="eastAsia"/>
          <w:color w:val="FF0000"/>
          <w:kern w:val="0"/>
        </w:rPr>
        <w:t>S</w:t>
      </w:r>
      <w:r w:rsidRPr="000B6DF0">
        <w:rPr>
          <w:rFonts w:ascii="Arial" w:hAnsi="Arial" w:cs="Arial"/>
          <w:color w:val="FF0000"/>
          <w:kern w:val="0"/>
          <w:sz w:val="13"/>
          <w:szCs w:val="13"/>
          <w:vertAlign w:val="subscript"/>
        </w:rPr>
        <w:t>1</w:t>
      </w:r>
      <w:r w:rsidRPr="000B6DF0">
        <w:rPr>
          <w:rFonts w:hint="eastAsia"/>
          <w:color w:val="FF0000"/>
          <w:kern w:val="0"/>
        </w:rPr>
        <w:t>闭合，等效电路图如图</w:t>
      </w:r>
      <w:r w:rsidRPr="000B6DF0">
        <w:rPr>
          <w:rFonts w:hint="eastAsia"/>
          <w:color w:val="FF0000"/>
          <w:kern w:val="0"/>
        </w:rPr>
        <w:t>2</w:t>
      </w:r>
      <w:r w:rsidRPr="000B6DF0">
        <w:rPr>
          <w:rFonts w:hint="eastAsia"/>
          <w:color w:val="FF0000"/>
          <w:kern w:val="0"/>
        </w:rPr>
        <w:t>所示．</w:t>
      </w:r>
    </w:p>
    <w:p w:rsidR="00065CAB" w:rsidRPr="000B6DF0" w:rsidRDefault="00065CAB" w:rsidP="00065CAB">
      <w:pPr>
        <w:rPr>
          <w:color w:val="FF0000"/>
          <w:kern w:val="0"/>
        </w:rPr>
      </w:pPr>
      <w:r>
        <w:rPr>
          <w:rFonts w:hint="eastAsia"/>
          <w:noProof/>
          <w:color w:val="FF0000"/>
          <w:kern w:val="0"/>
        </w:rPr>
        <w:drawing>
          <wp:inline distT="0" distB="0" distL="0" distR="0">
            <wp:extent cx="2181225" cy="1181100"/>
            <wp:effectExtent l="19050" t="0" r="9525" b="0"/>
            <wp:docPr id="12" name="图片 1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6DF0">
        <w:rPr>
          <w:rFonts w:hint="eastAsia"/>
          <w:color w:val="FF0000"/>
          <w:kern w:val="0"/>
        </w:rPr>
        <w:t xml:space="preserve">  </w:t>
      </w:r>
      <w:r>
        <w:rPr>
          <w:rFonts w:hint="eastAsia"/>
          <w:noProof/>
          <w:color w:val="FF0000"/>
          <w:kern w:val="0"/>
        </w:rPr>
        <w:drawing>
          <wp:inline distT="0" distB="0" distL="0" distR="0">
            <wp:extent cx="1695450" cy="1257300"/>
            <wp:effectExtent l="19050" t="0" r="0" b="0"/>
            <wp:docPr id="13" name="图片 1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color w:val="FF0000"/>
          <w:kern w:val="0"/>
        </w:rPr>
        <w:drawing>
          <wp:inline distT="0" distB="0" distL="0" distR="0">
            <wp:extent cx="19050" cy="28575"/>
            <wp:effectExtent l="19050" t="0" r="0" b="0"/>
            <wp:docPr id="14" name="图片 1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5CAB" w:rsidRPr="000B6DF0" w:rsidRDefault="00065CAB" w:rsidP="00065CAB">
      <w:pPr>
        <w:ind w:firstLineChars="600" w:firstLine="1260"/>
        <w:rPr>
          <w:rFonts w:ascii="宋体" w:hAnsi="宋体" w:cs="宋体"/>
          <w:color w:val="FF0000"/>
          <w:kern w:val="0"/>
          <w:sz w:val="24"/>
          <w:szCs w:val="24"/>
        </w:rPr>
      </w:pPr>
      <w:r w:rsidRPr="000B6DF0">
        <w:rPr>
          <w:rFonts w:hint="eastAsia"/>
          <w:color w:val="FF0000"/>
          <w:kern w:val="0"/>
        </w:rPr>
        <w:lastRenderedPageBreak/>
        <w:t>图</w:t>
      </w:r>
      <w:r w:rsidRPr="000B6DF0">
        <w:rPr>
          <w:rFonts w:hint="eastAsia"/>
          <w:color w:val="FF0000"/>
          <w:kern w:val="0"/>
        </w:rPr>
        <w:t xml:space="preserve">1                                </w:t>
      </w:r>
      <w:r w:rsidRPr="000B6DF0">
        <w:rPr>
          <w:rFonts w:hint="eastAsia"/>
          <w:color w:val="FF0000"/>
          <w:kern w:val="0"/>
        </w:rPr>
        <w:t>图</w:t>
      </w:r>
      <w:r w:rsidRPr="000B6DF0">
        <w:rPr>
          <w:rFonts w:hint="eastAsia"/>
          <w:color w:val="FF0000"/>
          <w:kern w:val="0"/>
        </w:rPr>
        <w:t>2</w:t>
      </w:r>
      <w:r w:rsidRPr="000B6DF0">
        <w:rPr>
          <w:rFonts w:hint="eastAsia"/>
          <w:color w:val="FF0000"/>
          <w:kern w:val="0"/>
        </w:rPr>
        <w:br/>
      </w:r>
      <w:r w:rsidRPr="000B6DF0">
        <w:rPr>
          <w:rFonts w:hint="eastAsia"/>
          <w:color w:val="FF0000"/>
          <w:kern w:val="0"/>
        </w:rPr>
        <w:t>由图</w:t>
      </w:r>
      <w:r w:rsidRPr="000B6DF0">
        <w:rPr>
          <w:rFonts w:hint="eastAsia"/>
          <w:color w:val="FF0000"/>
          <w:kern w:val="0"/>
        </w:rPr>
        <w:t>1</w:t>
      </w:r>
      <w:r w:rsidRPr="000B6DF0">
        <w:rPr>
          <w:rFonts w:hint="eastAsia"/>
          <w:color w:val="FF0000"/>
          <w:kern w:val="0"/>
        </w:rPr>
        <w:t>和图</w:t>
      </w:r>
      <w:r w:rsidRPr="000B6DF0">
        <w:rPr>
          <w:rFonts w:hint="eastAsia"/>
          <w:color w:val="FF0000"/>
          <w:kern w:val="0"/>
        </w:rPr>
        <w:t>2</w:t>
      </w:r>
      <w:r w:rsidRPr="000B6DF0">
        <w:rPr>
          <w:rFonts w:hint="eastAsia"/>
          <w:color w:val="FF0000"/>
          <w:kern w:val="0"/>
        </w:rPr>
        <w:t>可得：</w:t>
      </w:r>
      <w:r w:rsidRPr="000B6DF0">
        <w:rPr>
          <w:rFonts w:hint="eastAsia"/>
          <w:color w:val="FF0000"/>
          <w:kern w:val="0"/>
        </w:rPr>
        <w:br/>
      </w:r>
      <w:r w:rsidRPr="000B6DF0">
        <w:rPr>
          <w:rFonts w:hint="eastAsia"/>
          <w:color w:val="FF0000"/>
          <w:kern w:val="0"/>
        </w:rPr>
        <w:t>电源的电压</w:t>
      </w:r>
      <w:r w:rsidRPr="000B6DF0">
        <w:rPr>
          <w:rFonts w:hint="eastAsia"/>
          <w:color w:val="FF0000"/>
          <w:kern w:val="0"/>
        </w:rPr>
        <w:t>U=I</w:t>
      </w:r>
      <w:r w:rsidRPr="000B6DF0">
        <w:rPr>
          <w:rFonts w:hint="eastAsia"/>
          <w:color w:val="FF0000"/>
          <w:kern w:val="0"/>
        </w:rPr>
        <w:t>×</w:t>
      </w:r>
      <w:r w:rsidRPr="000B6DF0">
        <w:rPr>
          <w:rFonts w:hint="eastAsia"/>
          <w:color w:val="FF0000"/>
          <w:kern w:val="0"/>
        </w:rPr>
        <w:t>2R=I</w:t>
      </w:r>
      <w:r w:rsidRPr="000B6DF0">
        <w:rPr>
          <w:rFonts w:hint="eastAsia"/>
          <w:color w:val="FF0000"/>
          <w:kern w:val="0"/>
        </w:rPr>
        <w:t>′</w:t>
      </w:r>
      <w:r w:rsidRPr="000B6DF0">
        <w:rPr>
          <w:rFonts w:hint="eastAsia"/>
          <w:color w:val="FF0000"/>
          <w:kern w:val="0"/>
        </w:rPr>
        <w:t>R=</w:t>
      </w:r>
      <w:r w:rsidRPr="000B6DF0">
        <w:rPr>
          <w:rFonts w:hint="eastAsia"/>
          <w:color w:val="FF0000"/>
          <w:kern w:val="0"/>
        </w:rPr>
        <w:t>（</w:t>
      </w:r>
      <w:r w:rsidRPr="000B6DF0">
        <w:rPr>
          <w:rFonts w:hint="eastAsia"/>
          <w:color w:val="FF0000"/>
          <w:kern w:val="0"/>
        </w:rPr>
        <w:t>I+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.2"/>
          <w:attr w:name="UnitName" w:val="a"/>
        </w:smartTagPr>
        <w:r w:rsidRPr="000B6DF0">
          <w:rPr>
            <w:rFonts w:hint="eastAsia"/>
            <w:color w:val="FF0000"/>
            <w:kern w:val="0"/>
          </w:rPr>
          <w:t>0.2A</w:t>
        </w:r>
      </w:smartTag>
      <w:r w:rsidRPr="000B6DF0">
        <w:rPr>
          <w:rFonts w:hint="eastAsia"/>
          <w:color w:val="FF0000"/>
          <w:kern w:val="0"/>
        </w:rPr>
        <w:t>）</w:t>
      </w:r>
      <w:r w:rsidRPr="000B6DF0">
        <w:rPr>
          <w:rFonts w:hint="eastAsia"/>
          <w:color w:val="FF0000"/>
          <w:kern w:val="0"/>
        </w:rPr>
        <w:t>R</w:t>
      </w:r>
      <w:r w:rsidRPr="000B6DF0">
        <w:rPr>
          <w:rFonts w:hint="eastAsia"/>
          <w:color w:val="FF0000"/>
          <w:kern w:val="0"/>
        </w:rPr>
        <w:t>，</w:t>
      </w:r>
      <w:r w:rsidRPr="000B6DF0">
        <w:rPr>
          <w:rFonts w:hint="eastAsia"/>
          <w:color w:val="FF0000"/>
          <w:kern w:val="0"/>
        </w:rPr>
        <w:br/>
      </w:r>
      <w:r w:rsidRPr="000B6DF0">
        <w:rPr>
          <w:rFonts w:hint="eastAsia"/>
          <w:color w:val="FF0000"/>
          <w:kern w:val="0"/>
        </w:rPr>
        <w:t>解得</w:t>
      </w:r>
      <w:r w:rsidRPr="000B6DF0">
        <w:rPr>
          <w:rFonts w:hint="eastAsia"/>
          <w:color w:val="FF0000"/>
          <w:kern w:val="0"/>
        </w:rPr>
        <w:t>I=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.2"/>
          <w:attr w:name="UnitName" w:val="a"/>
        </w:smartTagPr>
        <w:r w:rsidRPr="000B6DF0">
          <w:rPr>
            <w:rFonts w:hint="eastAsia"/>
            <w:color w:val="FF0000"/>
            <w:kern w:val="0"/>
          </w:rPr>
          <w:t>0.2A</w:t>
        </w:r>
      </w:smartTag>
      <w:r w:rsidRPr="000B6DF0">
        <w:rPr>
          <w:rFonts w:hint="eastAsia"/>
          <w:color w:val="FF0000"/>
          <w:kern w:val="0"/>
        </w:rPr>
        <w:t>，</w:t>
      </w:r>
      <w:r w:rsidRPr="000B6DF0">
        <w:rPr>
          <w:rFonts w:hint="eastAsia"/>
          <w:color w:val="FF0000"/>
          <w:kern w:val="0"/>
        </w:rPr>
        <w:t>I</w:t>
      </w:r>
      <w:r w:rsidRPr="000B6DF0">
        <w:rPr>
          <w:rFonts w:hint="eastAsia"/>
          <w:color w:val="FF0000"/>
          <w:kern w:val="0"/>
        </w:rPr>
        <w:t>′</w:t>
      </w:r>
      <w:r w:rsidRPr="000B6DF0">
        <w:rPr>
          <w:rFonts w:hint="eastAsia"/>
          <w:color w:val="FF0000"/>
          <w:kern w:val="0"/>
        </w:rPr>
        <w:t>=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.4"/>
          <w:attr w:name="UnitName" w:val="a"/>
        </w:smartTagPr>
        <w:r w:rsidRPr="000B6DF0">
          <w:rPr>
            <w:rFonts w:hint="eastAsia"/>
            <w:color w:val="FF0000"/>
            <w:kern w:val="0"/>
          </w:rPr>
          <w:t>0.4A</w:t>
        </w:r>
      </w:smartTag>
      <w:r w:rsidRPr="000B6DF0">
        <w:rPr>
          <w:rFonts w:hint="eastAsia"/>
          <w:color w:val="FF0000"/>
          <w:kern w:val="0"/>
        </w:rPr>
        <w:t>；</w:t>
      </w:r>
      <w:r w:rsidRPr="000B6DF0">
        <w:rPr>
          <w:rFonts w:hint="eastAsia"/>
          <w:color w:val="FF0000"/>
          <w:kern w:val="0"/>
        </w:rPr>
        <w:br/>
      </w:r>
      <w:r w:rsidRPr="000B6DF0">
        <w:rPr>
          <w:rFonts w:hint="eastAsia"/>
          <w:color w:val="FF0000"/>
          <w:kern w:val="0"/>
        </w:rPr>
        <w:t>△</w:t>
      </w:r>
      <w:r w:rsidRPr="000B6DF0">
        <w:rPr>
          <w:rFonts w:hint="eastAsia"/>
          <w:color w:val="FF0000"/>
          <w:kern w:val="0"/>
        </w:rPr>
        <w:t>P=UI</w:t>
      </w:r>
      <w:r w:rsidRPr="000B6DF0">
        <w:rPr>
          <w:rFonts w:hint="eastAsia"/>
          <w:color w:val="FF0000"/>
          <w:kern w:val="0"/>
        </w:rPr>
        <w:t>′</w:t>
      </w:r>
      <w:r w:rsidRPr="000B6DF0">
        <w:rPr>
          <w:rFonts w:hint="eastAsia"/>
          <w:color w:val="FF0000"/>
          <w:kern w:val="0"/>
        </w:rPr>
        <w:t>-UI=U</w:t>
      </w:r>
      <w:r w:rsidRPr="000B6DF0">
        <w:rPr>
          <w:rFonts w:hint="eastAsia"/>
          <w:color w:val="FF0000"/>
          <w:kern w:val="0"/>
        </w:rPr>
        <w:t>（</w:t>
      </w:r>
      <w:r w:rsidRPr="000B6DF0">
        <w:rPr>
          <w:rFonts w:hint="eastAsia"/>
          <w:color w:val="FF0000"/>
          <w:kern w:val="0"/>
        </w:rPr>
        <w:t>I+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.2"/>
          <w:attr w:name="UnitName" w:val="a"/>
        </w:smartTagPr>
        <w:r w:rsidRPr="000B6DF0">
          <w:rPr>
            <w:rFonts w:hint="eastAsia"/>
            <w:color w:val="FF0000"/>
            <w:kern w:val="0"/>
          </w:rPr>
          <w:t>0.2A</w:t>
        </w:r>
      </w:smartTag>
      <w:r w:rsidRPr="000B6DF0">
        <w:rPr>
          <w:rFonts w:hint="eastAsia"/>
          <w:color w:val="FF0000"/>
          <w:kern w:val="0"/>
        </w:rPr>
        <w:t>）</w:t>
      </w:r>
      <w:r w:rsidRPr="000B6DF0">
        <w:rPr>
          <w:rFonts w:hint="eastAsia"/>
          <w:color w:val="FF0000"/>
          <w:kern w:val="0"/>
        </w:rPr>
        <w:t>-UI=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.2"/>
          <w:attr w:name="UnitName" w:val="a"/>
        </w:smartTagPr>
        <w:r w:rsidRPr="000B6DF0">
          <w:rPr>
            <w:rFonts w:hint="eastAsia"/>
            <w:color w:val="FF0000"/>
            <w:kern w:val="0"/>
          </w:rPr>
          <w:t>0.2A</w:t>
        </w:r>
      </w:smartTag>
      <w:r w:rsidRPr="000B6DF0">
        <w:rPr>
          <w:rFonts w:hint="eastAsia"/>
          <w:color w:val="FF0000"/>
          <w:kern w:val="0"/>
        </w:rPr>
        <w:t>×</w:t>
      </w:r>
      <w:r w:rsidRPr="000B6DF0">
        <w:rPr>
          <w:rFonts w:hint="eastAsia"/>
          <w:color w:val="FF0000"/>
          <w:kern w:val="0"/>
        </w:rPr>
        <w:t>U=1.6W</w:t>
      </w:r>
      <w:r w:rsidRPr="000B6DF0">
        <w:rPr>
          <w:rFonts w:hint="eastAsia"/>
          <w:color w:val="FF0000"/>
          <w:kern w:val="0"/>
        </w:rPr>
        <w:br/>
      </w:r>
      <w:r w:rsidRPr="000B6DF0">
        <w:rPr>
          <w:rFonts w:hint="eastAsia"/>
          <w:color w:val="FF0000"/>
          <w:kern w:val="0"/>
        </w:rPr>
        <w:t>解得</w:t>
      </w:r>
      <w:r w:rsidRPr="000B6DF0">
        <w:rPr>
          <w:rFonts w:hint="eastAsia"/>
          <w:color w:val="FF0000"/>
          <w:kern w:val="0"/>
        </w:rPr>
        <w:t>U=8V</w:t>
      </w:r>
      <w:r w:rsidRPr="000B6DF0">
        <w:rPr>
          <w:rFonts w:hint="eastAsia"/>
          <w:color w:val="FF0000"/>
          <w:kern w:val="0"/>
        </w:rPr>
        <w:t>；</w:t>
      </w:r>
      <w:r w:rsidRPr="000B6DF0">
        <w:rPr>
          <w:rFonts w:hint="eastAsia"/>
          <w:color w:val="FF0000"/>
          <w:kern w:val="0"/>
        </w:rPr>
        <w:br/>
      </w:r>
      <w:r w:rsidRPr="000B6DF0">
        <w:rPr>
          <w:rFonts w:hint="eastAsia"/>
          <w:color w:val="FF0000"/>
          <w:kern w:val="0"/>
        </w:rPr>
        <w:t>由图</w:t>
      </w:r>
      <w:r w:rsidRPr="000B6DF0">
        <w:rPr>
          <w:rFonts w:hint="eastAsia"/>
          <w:color w:val="FF0000"/>
          <w:kern w:val="0"/>
        </w:rPr>
        <w:t>2</w:t>
      </w:r>
      <w:r w:rsidRPr="000B6DF0">
        <w:rPr>
          <w:rFonts w:hint="eastAsia"/>
          <w:color w:val="FF0000"/>
          <w:kern w:val="0"/>
        </w:rPr>
        <w:t>可得：</w:t>
      </w:r>
      <w:r w:rsidRPr="000B6DF0">
        <w:rPr>
          <w:color w:val="FF0000"/>
          <w:kern w:val="0"/>
          <w:position w:val="-24"/>
        </w:rPr>
        <w:object w:dxaOrig="2120" w:dyaOrig="620">
          <v:shape id="_x0000_i1028" type="#_x0000_t75" alt="学科网(www.zxxk.com)--教育资源门户，提供试卷、教案、课件、论文、素材及各类教学资源下载，还有大量而丰富的教学相关资讯！" style="width:105.75pt;height:30.75pt" o:ole="">
            <v:imagedata r:id="rId23" o:title=""/>
          </v:shape>
          <o:OLEObject Type="Embed" ProgID="Equation.3" ShapeID="_x0000_i1028" DrawAspect="Content" ObjectID="_1495638471" r:id="rId24"/>
        </w:object>
      </w:r>
      <w:r w:rsidRPr="000B6DF0">
        <w:rPr>
          <w:rFonts w:ascii="宋体" w:hAnsi="宋体" w:cs="宋体" w:hint="eastAsia"/>
          <w:color w:val="FF0000"/>
          <w:kern w:val="0"/>
          <w:sz w:val="24"/>
          <w:szCs w:val="24"/>
        </w:rPr>
        <w:t>．</w:t>
      </w:r>
      <w:r w:rsidRPr="000B6DF0">
        <w:rPr>
          <w:rFonts w:ascii="宋体" w:hAnsi="宋体" w:cs="宋体" w:hint="eastAsia"/>
          <w:color w:val="FF0000"/>
          <w:kern w:val="0"/>
          <w:sz w:val="24"/>
          <w:szCs w:val="24"/>
        </w:rPr>
        <w:br/>
        <w:t>答案：20Ω．</w:t>
      </w:r>
    </w:p>
    <w:p w:rsidR="00065CAB" w:rsidRPr="000B6DF0" w:rsidRDefault="00065CAB" w:rsidP="00065CAB">
      <w:pPr>
        <w:rPr>
          <w:rFonts w:ascii="宋体" w:hAnsi="宋体" w:cs="宋体"/>
          <w:color w:val="FF0000"/>
          <w:kern w:val="0"/>
          <w:sz w:val="24"/>
          <w:szCs w:val="24"/>
        </w:rPr>
      </w:pPr>
      <w:r w:rsidRPr="000B6DF0">
        <w:rPr>
          <w:rFonts w:ascii="宋体" w:hAnsi="宋体" w:cs="宋体" w:hint="eastAsia"/>
          <w:color w:val="FF0000"/>
          <w:kern w:val="0"/>
          <w:sz w:val="24"/>
          <w:szCs w:val="24"/>
        </w:rPr>
        <w:t>第二种如图：</w:t>
      </w:r>
    </w:p>
    <w:p w:rsidR="00065CAB" w:rsidRPr="000B6DF0" w:rsidRDefault="00065CAB" w:rsidP="00065CAB">
      <w:pPr>
        <w:rPr>
          <w:color w:val="FF0000"/>
          <w:kern w:val="0"/>
        </w:rPr>
      </w:pPr>
      <w:r>
        <w:rPr>
          <w:rFonts w:hint="eastAsia"/>
          <w:noProof/>
          <w:color w:val="FF0000"/>
          <w:kern w:val="0"/>
        </w:rPr>
        <w:drawing>
          <wp:inline distT="0" distB="0" distL="0" distR="0">
            <wp:extent cx="1485900" cy="1047750"/>
            <wp:effectExtent l="19050" t="0" r="0" b="0"/>
            <wp:docPr id="16" name="图片 1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6DF0">
        <w:rPr>
          <w:rFonts w:hint="eastAsia"/>
          <w:color w:val="FF0000"/>
          <w:kern w:val="0"/>
        </w:rPr>
        <w:t xml:space="preserve">       </w:t>
      </w:r>
    </w:p>
    <w:p w:rsidR="00065CAB" w:rsidRPr="000B6DF0" w:rsidRDefault="00065CAB" w:rsidP="00065CAB">
      <w:pPr>
        <w:rPr>
          <w:color w:val="FF0000"/>
          <w:kern w:val="0"/>
        </w:rPr>
      </w:pPr>
      <w:r w:rsidRPr="000B6DF0">
        <w:rPr>
          <w:rFonts w:hint="eastAsia"/>
          <w:color w:val="FF0000"/>
          <w:kern w:val="0"/>
        </w:rPr>
        <w:t>解：当开关</w:t>
      </w:r>
      <w:r w:rsidRPr="000B6DF0">
        <w:rPr>
          <w:rFonts w:hint="eastAsia"/>
          <w:color w:val="FF0000"/>
          <w:kern w:val="0"/>
        </w:rPr>
        <w:t>S</w:t>
      </w:r>
      <w:r w:rsidRPr="000B6DF0">
        <w:rPr>
          <w:rFonts w:hint="eastAsia"/>
          <w:color w:val="FF0000"/>
          <w:kern w:val="0"/>
        </w:rPr>
        <w:t>、</w:t>
      </w:r>
      <w:r w:rsidRPr="000B6DF0">
        <w:rPr>
          <w:rFonts w:hint="eastAsia"/>
          <w:color w:val="FF0000"/>
          <w:kern w:val="0"/>
        </w:rPr>
        <w:t>S</w:t>
      </w:r>
      <w:r w:rsidRPr="000B6DF0">
        <w:rPr>
          <w:rFonts w:hint="eastAsia"/>
          <w:color w:val="FF0000"/>
          <w:kern w:val="0"/>
          <w:vertAlign w:val="subscript"/>
        </w:rPr>
        <w:t>1</w:t>
      </w:r>
      <w:r w:rsidRPr="000B6DF0">
        <w:rPr>
          <w:rFonts w:hint="eastAsia"/>
          <w:color w:val="FF0000"/>
          <w:kern w:val="0"/>
        </w:rPr>
        <w:t>闭合，等效电路图如图</w:t>
      </w:r>
      <w:r w:rsidRPr="000B6DF0">
        <w:rPr>
          <w:rFonts w:hint="eastAsia"/>
          <w:color w:val="FF0000"/>
          <w:kern w:val="0"/>
        </w:rPr>
        <w:t>1</w:t>
      </w:r>
      <w:r w:rsidRPr="000B6DF0">
        <w:rPr>
          <w:rFonts w:hint="eastAsia"/>
          <w:color w:val="FF0000"/>
          <w:kern w:val="0"/>
        </w:rPr>
        <w:t>所示；</w:t>
      </w:r>
      <w:r w:rsidRPr="000B6DF0">
        <w:rPr>
          <w:rFonts w:hint="eastAsia"/>
          <w:color w:val="FF0000"/>
          <w:kern w:val="0"/>
        </w:rPr>
        <w:br/>
      </w:r>
      <w:r w:rsidRPr="000B6DF0">
        <w:rPr>
          <w:rFonts w:hint="eastAsia"/>
          <w:color w:val="FF0000"/>
          <w:kern w:val="0"/>
        </w:rPr>
        <w:t>当把开关</w:t>
      </w:r>
      <w:r w:rsidRPr="000B6DF0">
        <w:rPr>
          <w:rFonts w:hint="eastAsia"/>
          <w:color w:val="FF0000"/>
          <w:kern w:val="0"/>
        </w:rPr>
        <w:t>S</w:t>
      </w:r>
      <w:r w:rsidRPr="000B6DF0">
        <w:rPr>
          <w:rFonts w:ascii="Arial" w:hAnsi="Arial" w:cs="Arial"/>
          <w:color w:val="FF0000"/>
          <w:kern w:val="0"/>
          <w:sz w:val="13"/>
          <w:szCs w:val="13"/>
          <w:vertAlign w:val="subscript"/>
        </w:rPr>
        <w:t>1</w:t>
      </w:r>
      <w:r w:rsidRPr="000B6DF0">
        <w:rPr>
          <w:rFonts w:hint="eastAsia"/>
          <w:color w:val="FF0000"/>
          <w:kern w:val="0"/>
        </w:rPr>
        <w:t>断开时，等效电路图如图</w:t>
      </w:r>
      <w:r w:rsidRPr="000B6DF0">
        <w:rPr>
          <w:rFonts w:hint="eastAsia"/>
          <w:color w:val="FF0000"/>
          <w:kern w:val="0"/>
        </w:rPr>
        <w:t>2</w:t>
      </w:r>
      <w:r w:rsidRPr="000B6DF0">
        <w:rPr>
          <w:rFonts w:hint="eastAsia"/>
          <w:color w:val="FF0000"/>
          <w:kern w:val="0"/>
        </w:rPr>
        <w:t>所示</w:t>
      </w:r>
    </w:p>
    <w:p w:rsidR="007B0C1E" w:rsidRPr="00065CAB" w:rsidRDefault="007B0C1E"/>
    <w:sectPr w:rsidR="007B0C1E" w:rsidRPr="00065C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0C1E" w:rsidRDefault="007B0C1E" w:rsidP="00065CAB">
      <w:r>
        <w:separator/>
      </w:r>
    </w:p>
  </w:endnote>
  <w:endnote w:type="continuationSeparator" w:id="1">
    <w:p w:rsidR="007B0C1E" w:rsidRDefault="007B0C1E" w:rsidP="00065C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0C1E" w:rsidRDefault="007B0C1E" w:rsidP="00065CAB">
      <w:r>
        <w:separator/>
      </w:r>
    </w:p>
  </w:footnote>
  <w:footnote w:type="continuationSeparator" w:id="1">
    <w:p w:rsidR="007B0C1E" w:rsidRDefault="007B0C1E" w:rsidP="00065C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5CAB"/>
    <w:rsid w:val="00065CAB"/>
    <w:rsid w:val="007B0C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CA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5C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5CA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5CA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5CAB"/>
    <w:rPr>
      <w:sz w:val="18"/>
      <w:szCs w:val="18"/>
    </w:rPr>
  </w:style>
  <w:style w:type="paragraph" w:customStyle="1" w:styleId="DefaultParagraph">
    <w:name w:val="DefaultParagraph"/>
    <w:rsid w:val="00065CAB"/>
    <w:rPr>
      <w:rFonts w:ascii="Times New Roman" w:eastAsia="宋体" w:hAnsi="Calibri" w:cs="Times New Roman"/>
      <w:lang w:bidi="he-IL"/>
    </w:rPr>
  </w:style>
  <w:style w:type="paragraph" w:styleId="a5">
    <w:name w:val="Balloon Text"/>
    <w:basedOn w:val="a"/>
    <w:link w:val="Char1"/>
    <w:uiPriority w:val="99"/>
    <w:semiHidden/>
    <w:unhideWhenUsed/>
    <w:rsid w:val="00065CA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65CA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1.bin"/><Relationship Id="rId18" Type="http://schemas.openxmlformats.org/officeDocument/2006/relationships/image" Target="media/image10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3.png"/><Relationship Id="rId7" Type="http://schemas.openxmlformats.org/officeDocument/2006/relationships/image" Target="media/image2.png"/><Relationship Id="rId12" Type="http://schemas.openxmlformats.org/officeDocument/2006/relationships/image" Target="media/image7.wmf"/><Relationship Id="rId17" Type="http://schemas.openxmlformats.org/officeDocument/2006/relationships/oleObject" Target="embeddings/oleObject3.bin"/><Relationship Id="rId25" Type="http://schemas.openxmlformats.org/officeDocument/2006/relationships/image" Target="media/image16.png"/><Relationship Id="rId2" Type="http://schemas.openxmlformats.org/officeDocument/2006/relationships/settings" Target="settings.xml"/><Relationship Id="rId16" Type="http://schemas.openxmlformats.org/officeDocument/2006/relationships/image" Target="media/image9.wmf"/><Relationship Id="rId20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oleObject" Target="embeddings/oleObject4.bin"/><Relationship Id="rId5" Type="http://schemas.openxmlformats.org/officeDocument/2006/relationships/endnotes" Target="endnotes.xml"/><Relationship Id="rId15" Type="http://schemas.openxmlformats.org/officeDocument/2006/relationships/oleObject" Target="embeddings/oleObject2.bin"/><Relationship Id="rId23" Type="http://schemas.openxmlformats.org/officeDocument/2006/relationships/image" Target="media/image15.wmf"/><Relationship Id="rId10" Type="http://schemas.openxmlformats.org/officeDocument/2006/relationships/image" Target="media/image5.png"/><Relationship Id="rId19" Type="http://schemas.openxmlformats.org/officeDocument/2006/relationships/image" Target="media/image11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8.wmf"/><Relationship Id="rId22" Type="http://schemas.openxmlformats.org/officeDocument/2006/relationships/image" Target="media/image14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252</Words>
  <Characters>1438</Characters>
  <Application>Microsoft Office Word</Application>
  <DocSecurity>0</DocSecurity>
  <Lines>11</Lines>
  <Paragraphs>3</Paragraphs>
  <ScaleCrop>false</ScaleCrop>
  <Company>Lenovo</Company>
  <LinksUpToDate>false</LinksUpToDate>
  <CharactersWithSpaces>1687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2015-06-12T10:21:00Z</dcterms:created>
  <dcterms:modified xsi:type="dcterms:W3CDTF">2015-06-12T10:21:00Z</dcterms:modified>
</cp:coreProperties>
</file>