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26AA" w:rsidRPr="00F57E92" w:rsidRDefault="00AF26AA" w:rsidP="00AF26AA">
      <w:pPr>
        <w:spacing w:beforeLines="50" w:afterLines="50" w:line="240" w:lineRule="atLeast"/>
        <w:jc w:val="center"/>
        <w:rPr>
          <w:rFonts w:eastAsia="楷体_GB2312"/>
          <w:b/>
          <w:bCs/>
          <w:sz w:val="32"/>
        </w:rPr>
      </w:pPr>
      <w:r w:rsidRPr="00F57E92">
        <w:rPr>
          <w:rFonts w:eastAsia="楷体_GB2312" w:hAnsi="Arial"/>
          <w:b/>
          <w:bCs/>
          <w:sz w:val="32"/>
        </w:rPr>
        <w:t>潮南区</w:t>
      </w:r>
      <w:r w:rsidRPr="00F57E92">
        <w:rPr>
          <w:rFonts w:eastAsia="楷体_GB2312"/>
          <w:b/>
          <w:bCs/>
          <w:sz w:val="32"/>
        </w:rPr>
        <w:t>2015</w:t>
      </w:r>
      <w:r w:rsidRPr="00F57E92">
        <w:rPr>
          <w:rFonts w:eastAsia="楷体_GB2312" w:hAnsi="Arial"/>
          <w:b/>
          <w:bCs/>
          <w:sz w:val="32"/>
        </w:rPr>
        <w:t>年初中毕业生学业考试模拟试题</w:t>
      </w:r>
    </w:p>
    <w:p w:rsidR="00AF26AA" w:rsidRPr="00F57E92" w:rsidRDefault="00AF26AA" w:rsidP="00AF26AA">
      <w:pPr>
        <w:spacing w:beforeLines="50" w:afterLines="50" w:line="240" w:lineRule="atLeast"/>
        <w:jc w:val="center"/>
        <w:rPr>
          <w:rFonts w:eastAsia="楷体_GB2312"/>
          <w:b/>
          <w:bCs/>
          <w:sz w:val="32"/>
        </w:rPr>
      </w:pPr>
      <w:r w:rsidRPr="00F57E92">
        <w:rPr>
          <w:rFonts w:eastAsia="楷体_GB2312" w:hAnsi="Arial"/>
          <w:b/>
          <w:bCs/>
          <w:sz w:val="32"/>
        </w:rPr>
        <w:t>化学</w:t>
      </w:r>
      <w:r w:rsidRPr="00F57E92">
        <w:rPr>
          <w:rFonts w:eastAsia="楷体_GB2312"/>
          <w:b/>
          <w:bCs/>
          <w:sz w:val="32"/>
        </w:rPr>
        <w:t xml:space="preserve"> </w:t>
      </w:r>
      <w:r w:rsidRPr="00F57E92">
        <w:rPr>
          <w:rFonts w:eastAsia="楷体_GB2312" w:hAnsi="Arial"/>
          <w:b/>
          <w:bCs/>
          <w:sz w:val="32"/>
        </w:rPr>
        <w:t>试卷</w:t>
      </w:r>
    </w:p>
    <w:p w:rsidR="00AF26AA" w:rsidRPr="00F57E92" w:rsidRDefault="00AF26AA" w:rsidP="00AF26AA">
      <w:pPr>
        <w:tabs>
          <w:tab w:val="left" w:pos="322"/>
          <w:tab w:val="left" w:pos="2195"/>
          <w:tab w:val="left" w:pos="3951"/>
          <w:tab w:val="left" w:pos="5837"/>
        </w:tabs>
        <w:spacing w:line="324" w:lineRule="auto"/>
        <w:ind w:left="168" w:hangingChars="80" w:hanging="168"/>
        <w:rPr>
          <w:szCs w:val="21"/>
        </w:rPr>
      </w:pPr>
      <w:r w:rsidRPr="00F57E92">
        <w:rPr>
          <w:rFonts w:hAnsi="宋体"/>
          <w:szCs w:val="21"/>
        </w:rPr>
        <w:t>说明：</w:t>
      </w:r>
      <w:r w:rsidRPr="00F57E92">
        <w:rPr>
          <w:szCs w:val="21"/>
        </w:rPr>
        <w:t>1</w:t>
      </w:r>
      <w:r w:rsidRPr="00F57E92">
        <w:rPr>
          <w:rFonts w:hAnsi="宋体"/>
          <w:szCs w:val="21"/>
        </w:rPr>
        <w:t>．全卷满分</w:t>
      </w:r>
      <w:r w:rsidRPr="00F57E92">
        <w:rPr>
          <w:szCs w:val="21"/>
        </w:rPr>
        <w:t>100</w:t>
      </w:r>
      <w:r w:rsidRPr="00F57E92">
        <w:rPr>
          <w:rFonts w:hAnsi="宋体"/>
          <w:szCs w:val="21"/>
        </w:rPr>
        <w:t>分，考试用时为</w:t>
      </w:r>
      <w:r w:rsidRPr="00F57E92">
        <w:rPr>
          <w:szCs w:val="21"/>
        </w:rPr>
        <w:t>80</w:t>
      </w:r>
      <w:r w:rsidRPr="00F57E92">
        <w:rPr>
          <w:rFonts w:hAnsi="宋体"/>
          <w:szCs w:val="21"/>
        </w:rPr>
        <w:t>分钟。</w:t>
      </w:r>
    </w:p>
    <w:p w:rsidR="00AF26AA" w:rsidRPr="00F57E92" w:rsidRDefault="00AF26AA" w:rsidP="00AF26AA">
      <w:pPr>
        <w:tabs>
          <w:tab w:val="left" w:pos="322"/>
          <w:tab w:val="left" w:pos="2195"/>
          <w:tab w:val="left" w:pos="3951"/>
          <w:tab w:val="left" w:pos="5837"/>
        </w:tabs>
        <w:spacing w:line="324" w:lineRule="auto"/>
        <w:ind w:leftChars="80" w:left="168" w:firstLineChars="200" w:firstLine="420"/>
        <w:rPr>
          <w:szCs w:val="21"/>
        </w:rPr>
      </w:pPr>
      <w:r w:rsidRPr="00F57E92">
        <w:rPr>
          <w:szCs w:val="21"/>
        </w:rPr>
        <w:t>2</w:t>
      </w:r>
      <w:r w:rsidRPr="00F57E92">
        <w:rPr>
          <w:rFonts w:hAnsi="宋体"/>
          <w:szCs w:val="21"/>
        </w:rPr>
        <w:t>．答卷前，考生必须将自己的姓名、座号、学校按要求填写在密封线内。</w:t>
      </w:r>
    </w:p>
    <w:p w:rsidR="00AF26AA" w:rsidRPr="00F57E92" w:rsidRDefault="00AF26AA" w:rsidP="00AF26AA">
      <w:pPr>
        <w:tabs>
          <w:tab w:val="left" w:pos="322"/>
          <w:tab w:val="left" w:pos="2195"/>
          <w:tab w:val="left" w:pos="3951"/>
          <w:tab w:val="left" w:pos="5837"/>
        </w:tabs>
        <w:spacing w:line="324" w:lineRule="auto"/>
        <w:ind w:leftChars="80" w:left="168" w:firstLineChars="200" w:firstLine="420"/>
        <w:rPr>
          <w:szCs w:val="21"/>
        </w:rPr>
      </w:pPr>
      <w:r w:rsidRPr="00F57E92">
        <w:rPr>
          <w:szCs w:val="21"/>
        </w:rPr>
        <w:t>3</w:t>
      </w:r>
      <w:r w:rsidRPr="00F57E92">
        <w:rPr>
          <w:rFonts w:hAnsi="宋体"/>
          <w:szCs w:val="21"/>
        </w:rPr>
        <w:t>．可能用到的相对原子量：</w:t>
      </w:r>
      <w:r w:rsidRPr="00F57E92">
        <w:rPr>
          <w:szCs w:val="21"/>
        </w:rPr>
        <w:t>H:</w:t>
      </w:r>
      <w:smartTag w:uri="urn:schemas-microsoft-com:office:smarttags" w:element="chmetcnv">
        <w:smartTagPr>
          <w:attr w:name="TCSC" w:val="0"/>
          <w:attr w:name="NumberType" w:val="1"/>
          <w:attr w:name="Negative" w:val="False"/>
          <w:attr w:name="HasSpace" w:val="True"/>
          <w:attr w:name="SourceValue" w:val="1"/>
          <w:attr w:name="UnitName" w:val="C"/>
        </w:smartTagPr>
        <w:r w:rsidRPr="00F57E92">
          <w:rPr>
            <w:szCs w:val="21"/>
          </w:rPr>
          <w:t>1  C</w:t>
        </w:r>
      </w:smartTag>
      <w:r w:rsidRPr="00F57E92">
        <w:rPr>
          <w:szCs w:val="21"/>
        </w:rPr>
        <w:t>:12   N:14  O:16  Na:23  S:32    Cl:</w:t>
      </w:r>
      <w:smartTag w:uri="urn:schemas-microsoft-com:office:smarttags" w:element="chmetcnv">
        <w:smartTagPr>
          <w:attr w:name="TCSC" w:val="0"/>
          <w:attr w:name="NumberType" w:val="1"/>
          <w:attr w:name="Negative" w:val="False"/>
          <w:attr w:name="HasSpace" w:val="True"/>
          <w:attr w:name="SourceValue" w:val="35.5"/>
          <w:attr w:name="UnitName" w:val="F"/>
        </w:smartTagPr>
        <w:r w:rsidRPr="00F57E92">
          <w:rPr>
            <w:szCs w:val="21"/>
          </w:rPr>
          <w:t>35.5  F</w:t>
        </w:r>
      </w:smartTag>
      <w:r w:rsidRPr="00F57E92">
        <w:rPr>
          <w:szCs w:val="21"/>
        </w:rPr>
        <w:t>:19</w:t>
      </w:r>
    </w:p>
    <w:p w:rsidR="00AF26AA" w:rsidRPr="00F57E92" w:rsidRDefault="00AF26AA" w:rsidP="00AF26AA">
      <w:pPr>
        <w:snapToGrid w:val="0"/>
        <w:spacing w:line="324" w:lineRule="auto"/>
        <w:ind w:left="420" w:hangingChars="200" w:hanging="420"/>
        <w:rPr>
          <w:rFonts w:eastAsia="黑体"/>
          <w:szCs w:val="21"/>
        </w:rPr>
      </w:pPr>
    </w:p>
    <w:p w:rsidR="00AF26AA" w:rsidRPr="00F57E92" w:rsidRDefault="00AF26AA" w:rsidP="00AF26AA">
      <w:pPr>
        <w:snapToGrid w:val="0"/>
        <w:spacing w:line="324" w:lineRule="auto"/>
        <w:ind w:left="422" w:hangingChars="200" w:hanging="422"/>
        <w:rPr>
          <w:rFonts w:eastAsia="黑体"/>
          <w:b/>
          <w:szCs w:val="21"/>
        </w:rPr>
      </w:pPr>
      <w:r w:rsidRPr="00F57E92">
        <w:rPr>
          <w:rFonts w:eastAsia="黑体"/>
          <w:b/>
          <w:szCs w:val="21"/>
        </w:rPr>
        <w:t>一、选择题</w:t>
      </w:r>
      <w:r w:rsidRPr="00F57E92">
        <w:rPr>
          <w:rFonts w:eastAsia="黑体"/>
          <w:b/>
          <w:szCs w:val="21"/>
        </w:rPr>
        <w:t>(</w:t>
      </w:r>
      <w:r w:rsidRPr="00F57E92">
        <w:rPr>
          <w:rFonts w:eastAsia="黑体"/>
          <w:b/>
          <w:szCs w:val="21"/>
        </w:rPr>
        <w:t>本大题包括</w:t>
      </w:r>
      <w:r w:rsidRPr="00F57E92">
        <w:rPr>
          <w:rFonts w:eastAsia="黑体"/>
          <w:b/>
          <w:szCs w:val="21"/>
        </w:rPr>
        <w:t>14</w:t>
      </w:r>
      <w:r w:rsidRPr="00F57E92">
        <w:rPr>
          <w:rFonts w:eastAsia="黑体"/>
          <w:b/>
          <w:szCs w:val="21"/>
        </w:rPr>
        <w:t>小题，每题</w:t>
      </w:r>
      <w:r w:rsidRPr="00F57E92">
        <w:rPr>
          <w:rFonts w:eastAsia="黑体"/>
          <w:b/>
          <w:szCs w:val="21"/>
        </w:rPr>
        <w:t>2</w:t>
      </w:r>
      <w:r w:rsidRPr="00F57E92">
        <w:rPr>
          <w:rFonts w:eastAsia="黑体"/>
          <w:b/>
          <w:szCs w:val="21"/>
        </w:rPr>
        <w:t>分，共</w:t>
      </w:r>
      <w:r w:rsidRPr="00F57E92">
        <w:rPr>
          <w:rFonts w:eastAsia="黑体"/>
          <w:b/>
          <w:szCs w:val="21"/>
        </w:rPr>
        <w:t>28</w:t>
      </w:r>
      <w:r w:rsidRPr="00F57E92">
        <w:rPr>
          <w:rFonts w:eastAsia="黑体"/>
          <w:b/>
          <w:szCs w:val="21"/>
        </w:rPr>
        <w:t>分。在每小题列出的四个选项中，只有一个是正确的。请将答题卡上对应题目所选的选项涂黑</w:t>
      </w:r>
      <w:r w:rsidRPr="00F57E92">
        <w:rPr>
          <w:rFonts w:eastAsia="黑体"/>
          <w:b/>
          <w:szCs w:val="21"/>
        </w:rPr>
        <w:t>)</w:t>
      </w:r>
    </w:p>
    <w:p w:rsidR="00AF26AA" w:rsidRPr="00F57E92" w:rsidRDefault="00AF26AA" w:rsidP="00AF26AA">
      <w:pPr>
        <w:pStyle w:val="DefaultParagraph"/>
        <w:spacing w:line="324" w:lineRule="auto"/>
        <w:rPr>
          <w:rFonts w:hAnsi="Times New Roman"/>
          <w:szCs w:val="21"/>
        </w:rPr>
      </w:pPr>
      <w:r w:rsidRPr="00F57E92">
        <w:rPr>
          <w:rFonts w:hAnsi="Times New Roman"/>
          <w:b/>
          <w:szCs w:val="21"/>
        </w:rPr>
        <w:fldChar w:fldCharType="begin"/>
      </w:r>
      <w:r w:rsidRPr="00F57E92">
        <w:rPr>
          <w:rFonts w:hAnsi="Times New Roman"/>
          <w:b/>
          <w:szCs w:val="21"/>
        </w:rPr>
        <w:instrText xml:space="preserve"> AUTONUM  </w:instrText>
      </w:r>
      <w:r w:rsidRPr="00F57E92">
        <w:rPr>
          <w:rFonts w:hAnsi="Times New Roman"/>
          <w:b/>
          <w:szCs w:val="21"/>
        </w:rPr>
        <w:fldChar w:fldCharType="end"/>
      </w:r>
      <w:bookmarkStart w:id="0" w:name="JPTKID10850"/>
      <w:r w:rsidRPr="00F57E92">
        <w:rPr>
          <w:rFonts w:hAnsi="宋体"/>
          <w:b/>
          <w:szCs w:val="21"/>
        </w:rPr>
        <w:t>．</w:t>
      </w:r>
      <w:r w:rsidRPr="00F57E92">
        <w:rPr>
          <w:rFonts w:hAnsi="宋体"/>
          <w:szCs w:val="21"/>
        </w:rPr>
        <w:t>建设美丽汕头，创建国家卫生城市，人人有责。下列做法中，不利于改善坏境的是</w:t>
      </w:r>
      <w:r w:rsidRPr="00F57E92">
        <w:rPr>
          <w:rFonts w:hAnsi="Times New Roman"/>
          <w:szCs w:val="21"/>
        </w:rPr>
        <w:t>(</w:t>
      </w:r>
      <w:r w:rsidRPr="00F57E92">
        <w:rPr>
          <w:rFonts w:hAnsi="宋体"/>
          <w:szCs w:val="21"/>
        </w:rPr>
        <w:t xml:space="preserve">　　</w:t>
      </w:r>
      <w:r w:rsidRPr="00F57E92">
        <w:rPr>
          <w:rFonts w:hAnsi="Times New Roman"/>
          <w:szCs w:val="21"/>
        </w:rPr>
        <w:t>)</w:t>
      </w:r>
    </w:p>
    <w:p w:rsidR="00AF26AA" w:rsidRPr="00F57E92" w:rsidRDefault="00AF26AA" w:rsidP="00AF26AA">
      <w:pPr>
        <w:pStyle w:val="DefaultParagraph"/>
        <w:tabs>
          <w:tab w:val="left" w:pos="27"/>
          <w:tab w:val="left" w:pos="474"/>
          <w:tab w:val="left" w:pos="5116"/>
          <w:tab w:val="left" w:pos="5563"/>
        </w:tabs>
        <w:spacing w:line="324" w:lineRule="auto"/>
        <w:rPr>
          <w:rFonts w:hAnsi="Times New Roman"/>
          <w:szCs w:val="21"/>
        </w:rPr>
      </w:pPr>
      <w:r w:rsidRPr="00F57E92">
        <w:rPr>
          <w:rFonts w:hAnsi="宋体"/>
          <w:szCs w:val="21"/>
        </w:rPr>
        <w:t xml:space="preserve">　</w:t>
      </w:r>
      <w:r w:rsidRPr="00F57E92">
        <w:rPr>
          <w:rFonts w:hAnsi="Times New Roman"/>
          <w:szCs w:val="21"/>
        </w:rPr>
        <w:tab/>
        <w:t>A</w:t>
      </w:r>
      <w:r w:rsidRPr="00F57E92">
        <w:rPr>
          <w:rFonts w:hAnsi="宋体"/>
          <w:szCs w:val="21"/>
        </w:rPr>
        <w:t>．禁止工业污水超标排放</w:t>
      </w:r>
      <w:r w:rsidRPr="00F57E92">
        <w:rPr>
          <w:rFonts w:hAnsi="Times New Roman"/>
          <w:szCs w:val="21"/>
        </w:rPr>
        <w:tab/>
        <w:t>B</w:t>
      </w:r>
      <w:r w:rsidRPr="00F57E92">
        <w:rPr>
          <w:rFonts w:hAnsi="宋体"/>
          <w:szCs w:val="21"/>
        </w:rPr>
        <w:t>．</w:t>
      </w:r>
      <w:r w:rsidRPr="00F57E92">
        <w:rPr>
          <w:rFonts w:hAnsi="Times New Roman"/>
          <w:szCs w:val="21"/>
        </w:rPr>
        <w:tab/>
      </w:r>
      <w:r w:rsidRPr="00F57E92">
        <w:rPr>
          <w:rFonts w:hAnsi="宋体"/>
          <w:szCs w:val="21"/>
        </w:rPr>
        <w:t>随意丢弃废旧的电池</w:t>
      </w:r>
    </w:p>
    <w:p w:rsidR="00AF26AA" w:rsidRPr="00F57E92" w:rsidRDefault="00AF26AA" w:rsidP="00AF26AA">
      <w:pPr>
        <w:pStyle w:val="DefaultParagraph"/>
        <w:tabs>
          <w:tab w:val="left" w:pos="27"/>
          <w:tab w:val="left" w:pos="474"/>
          <w:tab w:val="left" w:pos="5116"/>
          <w:tab w:val="left" w:pos="5563"/>
        </w:tabs>
        <w:spacing w:line="324" w:lineRule="auto"/>
        <w:rPr>
          <w:rFonts w:hAnsi="Times New Roman"/>
          <w:szCs w:val="21"/>
        </w:rPr>
      </w:pPr>
      <w:r w:rsidRPr="00F57E92">
        <w:rPr>
          <w:rFonts w:hAnsi="宋体"/>
          <w:szCs w:val="21"/>
        </w:rPr>
        <w:t xml:space="preserve">　</w:t>
      </w:r>
      <w:r w:rsidRPr="00F57E92">
        <w:rPr>
          <w:rFonts w:hAnsi="Times New Roman"/>
          <w:szCs w:val="21"/>
        </w:rPr>
        <w:tab/>
        <w:t>C</w:t>
      </w:r>
      <w:r>
        <w:rPr>
          <w:rFonts w:hAnsi="Times New Roman"/>
          <w:noProof/>
          <w:szCs w:val="21"/>
        </w:rPr>
        <w:drawing>
          <wp:inline distT="0" distB="0" distL="0" distR="0">
            <wp:extent cx="19050" cy="19050"/>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F57E92">
        <w:rPr>
          <w:rFonts w:hAnsi="宋体"/>
          <w:szCs w:val="21"/>
        </w:rPr>
        <w:t>．治理建筑工地扬尘污染</w:t>
      </w:r>
      <w:r w:rsidRPr="00F57E92">
        <w:rPr>
          <w:rFonts w:hAnsi="Times New Roman"/>
          <w:szCs w:val="21"/>
        </w:rPr>
        <w:tab/>
        <w:t>D</w:t>
      </w:r>
      <w:r w:rsidRPr="00F57E92">
        <w:rPr>
          <w:rFonts w:hAnsi="宋体"/>
          <w:szCs w:val="21"/>
        </w:rPr>
        <w:t>．</w:t>
      </w:r>
      <w:r w:rsidRPr="00F57E92">
        <w:rPr>
          <w:rFonts w:hAnsi="Times New Roman"/>
          <w:szCs w:val="21"/>
        </w:rPr>
        <w:tab/>
      </w:r>
      <w:r w:rsidRPr="00F57E92">
        <w:rPr>
          <w:rFonts w:hAnsi="宋体"/>
          <w:szCs w:val="21"/>
        </w:rPr>
        <w:t>禁止在公共场所吸烟</w:t>
      </w:r>
    </w:p>
    <w:bookmarkEnd w:id="0"/>
    <w:p w:rsidR="00AF26AA" w:rsidRPr="00F57E92" w:rsidRDefault="00AF26AA" w:rsidP="00AF26AA">
      <w:pPr>
        <w:pStyle w:val="DefaultParagraph"/>
        <w:spacing w:line="324" w:lineRule="auto"/>
        <w:rPr>
          <w:rFonts w:hAnsi="Times New Roman"/>
          <w:szCs w:val="21"/>
        </w:rPr>
      </w:pPr>
      <w:r w:rsidRPr="00F57E92">
        <w:rPr>
          <w:rFonts w:hAnsi="Times New Roman"/>
          <w:b/>
          <w:szCs w:val="21"/>
        </w:rPr>
        <w:fldChar w:fldCharType="begin"/>
      </w:r>
      <w:r w:rsidRPr="00F57E92">
        <w:rPr>
          <w:rFonts w:hAnsi="Times New Roman"/>
          <w:b/>
          <w:szCs w:val="21"/>
        </w:rPr>
        <w:instrText xml:space="preserve"> AUTONUM   </w:instrText>
      </w:r>
      <w:r w:rsidRPr="00F57E92">
        <w:rPr>
          <w:rFonts w:hAnsi="Times New Roman"/>
          <w:b/>
          <w:szCs w:val="21"/>
        </w:rPr>
        <w:fldChar w:fldCharType="end"/>
      </w:r>
      <w:r w:rsidRPr="00F57E92">
        <w:rPr>
          <w:rFonts w:hAnsi="宋体"/>
          <w:b/>
          <w:szCs w:val="21"/>
        </w:rPr>
        <w:t>．</w:t>
      </w:r>
      <w:r w:rsidRPr="00F57E92">
        <w:rPr>
          <w:rFonts w:hAnsi="宋体"/>
          <w:szCs w:val="21"/>
        </w:rPr>
        <w:t>下列叙述中，前者是化学变化，后者利用物理性质的是</w:t>
      </w:r>
      <w:r w:rsidRPr="00F57E92">
        <w:rPr>
          <w:rFonts w:hAnsi="Times New Roman"/>
          <w:szCs w:val="21"/>
        </w:rPr>
        <w:t>(</w:t>
      </w:r>
      <w:r w:rsidRPr="00F57E92">
        <w:rPr>
          <w:rFonts w:hAnsi="宋体"/>
          <w:szCs w:val="21"/>
        </w:rPr>
        <w:t xml:space="preserve">　　</w:t>
      </w:r>
      <w:r w:rsidRPr="00F57E92">
        <w:rPr>
          <w:rFonts w:hAnsi="Times New Roman"/>
          <w:szCs w:val="21"/>
        </w:rPr>
        <w:t>)</w:t>
      </w:r>
    </w:p>
    <w:p w:rsidR="00AF26AA" w:rsidRPr="00F57E92" w:rsidRDefault="00AF26AA" w:rsidP="00AF26AA">
      <w:pPr>
        <w:pStyle w:val="DefaultParagraph"/>
        <w:tabs>
          <w:tab w:val="left" w:pos="438"/>
          <w:tab w:val="left" w:pos="673"/>
          <w:tab w:val="left" w:pos="5040"/>
          <w:tab w:val="left" w:pos="5070"/>
        </w:tabs>
        <w:spacing w:line="324" w:lineRule="auto"/>
        <w:rPr>
          <w:rFonts w:hAnsi="Times New Roman"/>
          <w:szCs w:val="21"/>
        </w:rPr>
      </w:pPr>
      <w:r w:rsidRPr="00F57E92">
        <w:rPr>
          <w:rFonts w:hAnsi="宋体"/>
          <w:szCs w:val="21"/>
        </w:rPr>
        <w:t xml:space="preserve">　</w:t>
      </w:r>
      <w:r w:rsidRPr="00F57E92">
        <w:rPr>
          <w:rFonts w:hAnsi="Times New Roman"/>
          <w:szCs w:val="21"/>
        </w:rPr>
        <w:tab/>
        <w:t>A</w:t>
      </w:r>
      <w:r w:rsidRPr="00F57E92">
        <w:rPr>
          <w:rFonts w:hAnsi="宋体"/>
          <w:szCs w:val="21"/>
        </w:rPr>
        <w:t>．石蜡熔化、</w:t>
      </w:r>
      <w:r w:rsidRPr="00F57E92">
        <w:rPr>
          <w:rFonts w:hAnsi="Times New Roman"/>
          <w:szCs w:val="21"/>
        </w:rPr>
        <w:t xml:space="preserve"> </w:t>
      </w:r>
      <w:r w:rsidRPr="00F57E92">
        <w:rPr>
          <w:rFonts w:hAnsi="宋体"/>
          <w:szCs w:val="21"/>
        </w:rPr>
        <w:t>氧气用于炼钢</w:t>
      </w:r>
      <w:r w:rsidRPr="00F57E92">
        <w:rPr>
          <w:rFonts w:hAnsi="Times New Roman"/>
          <w:szCs w:val="21"/>
        </w:rPr>
        <w:tab/>
        <w:t>B</w:t>
      </w:r>
      <w:r w:rsidRPr="00F57E92">
        <w:rPr>
          <w:rFonts w:hAnsi="宋体"/>
          <w:szCs w:val="21"/>
        </w:rPr>
        <w:t>．纸张燃烧、氮气用于食品包装</w:t>
      </w:r>
    </w:p>
    <w:p w:rsidR="00AF26AA" w:rsidRPr="00F57E92" w:rsidRDefault="00AF26AA" w:rsidP="00AF26AA">
      <w:pPr>
        <w:pStyle w:val="DefaultParagraph"/>
        <w:tabs>
          <w:tab w:val="left" w:pos="438"/>
          <w:tab w:val="left" w:pos="673"/>
          <w:tab w:val="left" w:pos="5040"/>
          <w:tab w:val="left" w:pos="5070"/>
        </w:tabs>
        <w:spacing w:line="324" w:lineRule="auto"/>
        <w:rPr>
          <w:rFonts w:hAnsi="Times New Roman"/>
          <w:szCs w:val="21"/>
        </w:rPr>
      </w:pPr>
      <w:r w:rsidRPr="00F57E92">
        <w:rPr>
          <w:rFonts w:hAnsi="宋体"/>
          <w:szCs w:val="21"/>
        </w:rPr>
        <w:t xml:space="preserve">　</w:t>
      </w:r>
      <w:r w:rsidRPr="00F57E92">
        <w:rPr>
          <w:rFonts w:hAnsi="Times New Roman"/>
          <w:szCs w:val="21"/>
        </w:rPr>
        <w:tab/>
        <w:t>C</w:t>
      </w:r>
      <w:r w:rsidRPr="00F57E92">
        <w:rPr>
          <w:rFonts w:hAnsi="宋体"/>
          <w:szCs w:val="21"/>
        </w:rPr>
        <w:t>．铁生锈、铜用于制电线</w:t>
      </w:r>
      <w:r w:rsidRPr="00F57E92">
        <w:rPr>
          <w:rFonts w:hAnsi="Times New Roman"/>
          <w:szCs w:val="21"/>
        </w:rPr>
        <w:tab/>
        <w:t>D</w:t>
      </w:r>
      <w:r w:rsidRPr="00F57E92">
        <w:rPr>
          <w:rFonts w:hAnsi="宋体"/>
          <w:szCs w:val="21"/>
        </w:rPr>
        <w:t>．干冰升华、小苏打用于焙制糕点</w:t>
      </w:r>
    </w:p>
    <w:p w:rsidR="00AF26AA" w:rsidRPr="00F57E92" w:rsidRDefault="00AF26AA" w:rsidP="00AF26AA">
      <w:pPr>
        <w:pStyle w:val="DefaultParagraph"/>
        <w:spacing w:line="324" w:lineRule="auto"/>
        <w:ind w:left="422" w:hangingChars="200" w:hanging="422"/>
        <w:rPr>
          <w:rFonts w:hAnsi="Times New Roman"/>
          <w:szCs w:val="21"/>
        </w:rPr>
      </w:pPr>
      <w:r w:rsidRPr="00F57E92">
        <w:rPr>
          <w:rFonts w:hAnsi="Times New Roman"/>
          <w:b/>
          <w:szCs w:val="21"/>
        </w:rPr>
        <w:t>3</w:t>
      </w:r>
      <w:r w:rsidRPr="00F57E92">
        <w:rPr>
          <w:rFonts w:hAnsi="宋体"/>
          <w:b/>
          <w:szCs w:val="21"/>
        </w:rPr>
        <w:t>．</w:t>
      </w:r>
      <w:r w:rsidRPr="00F57E92">
        <w:rPr>
          <w:rFonts w:hAnsi="Times New Roman"/>
          <w:szCs w:val="21"/>
        </w:rPr>
        <w:t>“</w:t>
      </w:r>
      <w:r w:rsidRPr="00F57E92">
        <w:rPr>
          <w:rFonts w:hAnsi="宋体"/>
          <w:szCs w:val="21"/>
        </w:rPr>
        <w:t>舌尖上的中国</w:t>
      </w:r>
      <w:r w:rsidRPr="00F57E92">
        <w:rPr>
          <w:rFonts w:hAnsi="Times New Roman"/>
          <w:szCs w:val="21"/>
        </w:rPr>
        <w:t>”</w:t>
      </w:r>
      <w:r w:rsidRPr="00F57E92">
        <w:rPr>
          <w:rFonts w:hAnsi="宋体"/>
          <w:szCs w:val="21"/>
        </w:rPr>
        <w:t>第二季的热播让厨房再次成为人们施展厨艺的舞台，其实厨房也是同学们的家庭实验室，利用厨房中的物品不可以进行的实验是</w:t>
      </w:r>
      <w:r w:rsidRPr="00F57E92">
        <w:rPr>
          <w:rFonts w:hAnsi="Times New Roman"/>
          <w:szCs w:val="21"/>
        </w:rPr>
        <w:t>(</w:t>
      </w:r>
      <w:r w:rsidRPr="00F57E92">
        <w:rPr>
          <w:rFonts w:hAnsi="宋体"/>
          <w:szCs w:val="21"/>
        </w:rPr>
        <w:t xml:space="preserve">　　</w:t>
      </w:r>
      <w:r w:rsidRPr="00F57E92">
        <w:rPr>
          <w:rFonts w:hAnsi="Times New Roman"/>
          <w:szCs w:val="21"/>
        </w:rPr>
        <w:t>)</w:t>
      </w:r>
    </w:p>
    <w:p w:rsidR="00AF26AA" w:rsidRPr="00F57E92" w:rsidRDefault="00AF26AA" w:rsidP="00AF26AA">
      <w:pPr>
        <w:pStyle w:val="DefaultParagraph"/>
        <w:tabs>
          <w:tab w:val="left" w:pos="23"/>
          <w:tab w:val="left" w:pos="433"/>
        </w:tabs>
        <w:spacing w:line="324" w:lineRule="auto"/>
        <w:rPr>
          <w:rFonts w:hAnsi="Times New Roman"/>
          <w:szCs w:val="21"/>
        </w:rPr>
      </w:pPr>
      <w:r w:rsidRPr="00F57E92">
        <w:rPr>
          <w:rFonts w:hAnsi="宋体"/>
          <w:szCs w:val="21"/>
        </w:rPr>
        <w:t xml:space="preserve">　</w:t>
      </w:r>
      <w:r w:rsidRPr="00F57E92">
        <w:rPr>
          <w:rFonts w:hAnsi="Times New Roman"/>
          <w:szCs w:val="21"/>
        </w:rPr>
        <w:tab/>
        <w:t>A</w:t>
      </w:r>
      <w:r w:rsidRPr="00F57E92">
        <w:rPr>
          <w:rFonts w:hAnsi="宋体"/>
          <w:szCs w:val="21"/>
        </w:rPr>
        <w:t>．</w:t>
      </w:r>
      <w:r w:rsidRPr="00F57E92">
        <w:rPr>
          <w:rFonts w:hAnsi="Times New Roman"/>
          <w:szCs w:val="21"/>
        </w:rPr>
        <w:tab/>
      </w:r>
      <w:r w:rsidRPr="00F57E92">
        <w:rPr>
          <w:rFonts w:hAnsi="宋体"/>
          <w:szCs w:val="21"/>
        </w:rPr>
        <w:t>探究铁制品在什么条件下生锈</w:t>
      </w:r>
      <w:r w:rsidRPr="00F57E92">
        <w:rPr>
          <w:rFonts w:hAnsi="Times New Roman"/>
          <w:szCs w:val="21"/>
        </w:rPr>
        <w:t xml:space="preserve">       </w:t>
      </w:r>
      <w:r>
        <w:rPr>
          <w:rFonts w:hAnsi="Times New Roman"/>
          <w:noProof/>
          <w:szCs w:val="21"/>
        </w:rPr>
        <w:drawing>
          <wp:inline distT="0" distB="0" distL="0" distR="0">
            <wp:extent cx="28575" cy="19050"/>
            <wp:effectExtent l="19050" t="0" r="9525" b="0"/>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sidRPr="00F57E92">
        <w:rPr>
          <w:rFonts w:hAnsi="Times New Roman"/>
          <w:szCs w:val="21"/>
        </w:rPr>
        <w:t xml:space="preserve">   </w:t>
      </w:r>
      <w:r w:rsidRPr="00F57E92">
        <w:rPr>
          <w:rFonts w:hAnsi="宋体"/>
          <w:szCs w:val="21"/>
        </w:rPr>
        <w:t xml:space="preserve">　</w:t>
      </w:r>
      <w:r w:rsidRPr="00F57E92">
        <w:rPr>
          <w:rFonts w:hAnsi="Times New Roman"/>
          <w:szCs w:val="21"/>
        </w:rPr>
        <w:tab/>
        <w:t>B</w:t>
      </w:r>
      <w:r w:rsidRPr="00F57E92">
        <w:rPr>
          <w:rFonts w:hAnsi="宋体"/>
          <w:szCs w:val="21"/>
        </w:rPr>
        <w:t>．</w:t>
      </w:r>
      <w:r w:rsidRPr="00F57E92">
        <w:rPr>
          <w:rFonts w:hAnsi="Times New Roman"/>
          <w:szCs w:val="21"/>
        </w:rPr>
        <w:tab/>
      </w:r>
      <w:r w:rsidRPr="00F57E92">
        <w:rPr>
          <w:rFonts w:hAnsi="宋体"/>
          <w:szCs w:val="21"/>
        </w:rPr>
        <w:t>比较不同物质在水中的溶解能力</w:t>
      </w:r>
    </w:p>
    <w:p w:rsidR="00AF26AA" w:rsidRPr="00F57E92" w:rsidRDefault="00AF26AA" w:rsidP="00AF26AA">
      <w:pPr>
        <w:pStyle w:val="DefaultParagraph"/>
        <w:tabs>
          <w:tab w:val="left" w:pos="23"/>
          <w:tab w:val="left" w:pos="433"/>
        </w:tabs>
        <w:spacing w:line="324" w:lineRule="auto"/>
        <w:rPr>
          <w:rFonts w:hAnsi="Times New Roman"/>
          <w:szCs w:val="21"/>
        </w:rPr>
      </w:pPr>
      <w:r w:rsidRPr="00F57E92">
        <w:rPr>
          <w:rFonts w:hAnsi="宋体"/>
          <w:szCs w:val="21"/>
        </w:rPr>
        <w:t xml:space="preserve">　</w:t>
      </w:r>
      <w:r w:rsidRPr="00F57E92">
        <w:rPr>
          <w:rFonts w:hAnsi="Times New Roman"/>
          <w:szCs w:val="21"/>
        </w:rPr>
        <w:tab/>
        <w:t>C</w:t>
      </w:r>
      <w:r w:rsidRPr="00F57E92">
        <w:rPr>
          <w:rFonts w:hAnsi="宋体"/>
          <w:szCs w:val="21"/>
        </w:rPr>
        <w:t>．</w:t>
      </w:r>
      <w:r w:rsidRPr="00F57E92">
        <w:rPr>
          <w:rFonts w:hAnsi="Times New Roman"/>
          <w:szCs w:val="21"/>
        </w:rPr>
        <w:tab/>
      </w:r>
      <w:r w:rsidRPr="00F57E92">
        <w:rPr>
          <w:rFonts w:hAnsi="宋体"/>
          <w:szCs w:val="21"/>
        </w:rPr>
        <w:t xml:space="preserve">用燃着的火柴检查天然气管道是否漏气　</w:t>
      </w:r>
      <w:r w:rsidRPr="00F57E92">
        <w:rPr>
          <w:rFonts w:hAnsi="Times New Roman"/>
          <w:szCs w:val="21"/>
        </w:rPr>
        <w:tab/>
        <w:t>D</w:t>
      </w:r>
      <w:r w:rsidRPr="00F57E92">
        <w:rPr>
          <w:rFonts w:hAnsi="宋体"/>
          <w:szCs w:val="21"/>
        </w:rPr>
        <w:t>．</w:t>
      </w:r>
      <w:r w:rsidRPr="00F57E92">
        <w:rPr>
          <w:rFonts w:hAnsi="Times New Roman"/>
          <w:szCs w:val="21"/>
        </w:rPr>
        <w:tab/>
      </w:r>
      <w:r w:rsidRPr="00F57E92">
        <w:rPr>
          <w:rFonts w:hAnsi="宋体"/>
          <w:szCs w:val="21"/>
        </w:rPr>
        <w:t>探究影响液体蒸发快慢的因素</w:t>
      </w:r>
    </w:p>
    <w:p w:rsidR="00AF26AA" w:rsidRPr="00F57E92" w:rsidRDefault="00AF26AA" w:rsidP="00AF26AA">
      <w:pPr>
        <w:pStyle w:val="DefaultParagraph"/>
        <w:spacing w:line="324" w:lineRule="auto"/>
        <w:rPr>
          <w:rFonts w:hAnsi="Times New Roman"/>
          <w:szCs w:val="21"/>
        </w:rPr>
      </w:pPr>
      <w:r w:rsidRPr="00F57E92">
        <w:rPr>
          <w:rFonts w:hAnsi="Times New Roman"/>
          <w:b/>
          <w:szCs w:val="21"/>
        </w:rPr>
        <w:t>4</w:t>
      </w:r>
      <w:r w:rsidRPr="00F57E92">
        <w:rPr>
          <w:rFonts w:hAnsi="宋体"/>
          <w:b/>
          <w:szCs w:val="21"/>
        </w:rPr>
        <w:t>．</w:t>
      </w:r>
      <w:r w:rsidRPr="00F57E92">
        <w:rPr>
          <w:rFonts w:hAnsi="宋体"/>
          <w:szCs w:val="21"/>
        </w:rPr>
        <w:t>下列实验基本操作中，正确的是</w:t>
      </w:r>
      <w:r w:rsidRPr="00F57E92">
        <w:rPr>
          <w:rFonts w:hAnsi="Times New Roman"/>
          <w:szCs w:val="21"/>
        </w:rPr>
        <w:t>(</w:t>
      </w:r>
      <w:r w:rsidRPr="00F57E92">
        <w:rPr>
          <w:rFonts w:hAnsi="宋体"/>
          <w:szCs w:val="21"/>
        </w:rPr>
        <w:t xml:space="preserve">　　</w:t>
      </w:r>
      <w:r w:rsidRPr="00F57E92">
        <w:rPr>
          <w:rFonts w:hAnsi="Times New Roman"/>
          <w:szCs w:val="21"/>
        </w:rPr>
        <w:t>)</w:t>
      </w:r>
    </w:p>
    <w:tbl>
      <w:tblPr>
        <w:tblStyle w:val="a9"/>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2246"/>
        <w:gridCol w:w="1626"/>
        <w:gridCol w:w="2390"/>
        <w:gridCol w:w="1792"/>
      </w:tblGrid>
      <w:tr w:rsidR="00AF26AA" w:rsidRPr="00F57E92" w:rsidTr="00F06808">
        <w:tc>
          <w:tcPr>
            <w:tcW w:w="2488" w:type="dxa"/>
            <w:vAlign w:val="center"/>
          </w:tcPr>
          <w:p w:rsidR="00AF26AA" w:rsidRPr="00F57E92" w:rsidRDefault="00AF26AA" w:rsidP="00AF26AA">
            <w:pPr>
              <w:pStyle w:val="DefaultParagraph"/>
              <w:spacing w:line="324" w:lineRule="auto"/>
              <w:ind w:firstLine="420"/>
              <w:jc w:val="center"/>
              <w:rPr>
                <w:rFonts w:hAnsi="Times New Roman"/>
                <w:szCs w:val="21"/>
              </w:rPr>
            </w:pPr>
            <w:r>
              <w:rPr>
                <w:rFonts w:hAnsi="Times New Roman"/>
                <w:noProof/>
                <w:szCs w:val="21"/>
              </w:rPr>
              <w:drawing>
                <wp:inline distT="0" distB="0" distL="0" distR="0">
                  <wp:extent cx="1190625" cy="952500"/>
                  <wp:effectExtent l="19050" t="0" r="9525" b="0"/>
                  <wp:docPr id="3"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9"/>
                          <a:srcRect/>
                          <a:stretch>
                            <a:fillRect/>
                          </a:stretch>
                        </pic:blipFill>
                        <pic:spPr bwMode="auto">
                          <a:xfrm>
                            <a:off x="0" y="0"/>
                            <a:ext cx="1190625" cy="952500"/>
                          </a:xfrm>
                          <a:prstGeom prst="rect">
                            <a:avLst/>
                          </a:prstGeom>
                          <a:noFill/>
                          <a:ln w="9525">
                            <a:noFill/>
                            <a:miter lim="800000"/>
                            <a:headEnd/>
                            <a:tailEnd/>
                          </a:ln>
                        </pic:spPr>
                      </pic:pic>
                    </a:graphicData>
                  </a:graphic>
                </wp:inline>
              </w:drawing>
            </w:r>
          </w:p>
        </w:tc>
        <w:tc>
          <w:tcPr>
            <w:tcW w:w="2488" w:type="dxa"/>
            <w:vAlign w:val="center"/>
          </w:tcPr>
          <w:p w:rsidR="00AF26AA" w:rsidRPr="00F57E92" w:rsidRDefault="00AF26AA" w:rsidP="00AF26AA">
            <w:pPr>
              <w:pStyle w:val="DefaultParagraph"/>
              <w:spacing w:line="324" w:lineRule="auto"/>
              <w:ind w:firstLine="420"/>
              <w:jc w:val="center"/>
              <w:rPr>
                <w:rFonts w:hAnsi="Times New Roman"/>
                <w:szCs w:val="21"/>
              </w:rPr>
            </w:pPr>
            <w:r>
              <w:rPr>
                <w:rFonts w:hAnsi="Times New Roman"/>
                <w:noProof/>
                <w:szCs w:val="21"/>
              </w:rPr>
              <w:drawing>
                <wp:inline distT="0" distB="0" distL="0" distR="0">
                  <wp:extent cx="619125" cy="657225"/>
                  <wp:effectExtent l="19050" t="0" r="9525" b="0"/>
                  <wp:docPr id="15"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10"/>
                          <a:srcRect/>
                          <a:stretch>
                            <a:fillRect/>
                          </a:stretch>
                        </pic:blipFill>
                        <pic:spPr bwMode="auto">
                          <a:xfrm>
                            <a:off x="0" y="0"/>
                            <a:ext cx="619125" cy="657225"/>
                          </a:xfrm>
                          <a:prstGeom prst="rect">
                            <a:avLst/>
                          </a:prstGeom>
                          <a:noFill/>
                          <a:ln w="9525">
                            <a:noFill/>
                            <a:miter lim="800000"/>
                            <a:headEnd/>
                            <a:tailEnd/>
                          </a:ln>
                        </pic:spPr>
                      </pic:pic>
                    </a:graphicData>
                  </a:graphic>
                </wp:inline>
              </w:drawing>
            </w:r>
          </w:p>
        </w:tc>
        <w:tc>
          <w:tcPr>
            <w:tcW w:w="2488" w:type="dxa"/>
            <w:vAlign w:val="center"/>
          </w:tcPr>
          <w:p w:rsidR="00AF26AA" w:rsidRPr="00F57E92" w:rsidRDefault="00AF26AA" w:rsidP="00AF26AA">
            <w:pPr>
              <w:pStyle w:val="DefaultParagraph"/>
              <w:spacing w:line="324" w:lineRule="auto"/>
              <w:ind w:firstLine="420"/>
              <w:jc w:val="center"/>
              <w:rPr>
                <w:rFonts w:hAnsi="Times New Roman"/>
                <w:szCs w:val="21"/>
              </w:rPr>
            </w:pPr>
            <w:r>
              <w:rPr>
                <w:rFonts w:hAnsi="Times New Roman"/>
                <w:noProof/>
                <w:szCs w:val="21"/>
              </w:rPr>
              <w:drawing>
                <wp:inline distT="0" distB="0" distL="0" distR="0">
                  <wp:extent cx="1323975" cy="857250"/>
                  <wp:effectExtent l="19050" t="0" r="9525" b="0"/>
                  <wp:docPr id="4"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11"/>
                          <a:srcRect/>
                          <a:stretch>
                            <a:fillRect/>
                          </a:stretch>
                        </pic:blipFill>
                        <pic:spPr bwMode="auto">
                          <a:xfrm>
                            <a:off x="0" y="0"/>
                            <a:ext cx="1323975" cy="857250"/>
                          </a:xfrm>
                          <a:prstGeom prst="rect">
                            <a:avLst/>
                          </a:prstGeom>
                          <a:noFill/>
                          <a:ln w="9525">
                            <a:noFill/>
                            <a:miter lim="800000"/>
                            <a:headEnd/>
                            <a:tailEnd/>
                          </a:ln>
                        </pic:spPr>
                      </pic:pic>
                    </a:graphicData>
                  </a:graphic>
                </wp:inline>
              </w:drawing>
            </w:r>
          </w:p>
        </w:tc>
        <w:tc>
          <w:tcPr>
            <w:tcW w:w="2488" w:type="dxa"/>
            <w:vAlign w:val="center"/>
          </w:tcPr>
          <w:p w:rsidR="00AF26AA" w:rsidRPr="00F57E92" w:rsidRDefault="00AF26AA" w:rsidP="00AF26AA">
            <w:pPr>
              <w:pStyle w:val="DefaultParagraph"/>
              <w:spacing w:line="324" w:lineRule="auto"/>
              <w:ind w:firstLine="420"/>
              <w:jc w:val="center"/>
              <w:rPr>
                <w:rFonts w:hAnsi="Times New Roman"/>
                <w:szCs w:val="21"/>
              </w:rPr>
            </w:pPr>
            <w:r>
              <w:rPr>
                <w:rFonts w:hAnsi="Times New Roman"/>
                <w:noProof/>
                <w:szCs w:val="21"/>
              </w:rPr>
              <w:drawing>
                <wp:inline distT="0" distB="0" distL="0" distR="0">
                  <wp:extent cx="781050" cy="942975"/>
                  <wp:effectExtent l="19050" t="0" r="0" b="0"/>
                  <wp:docPr id="5"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12"/>
                          <a:srcRect/>
                          <a:stretch>
                            <a:fillRect/>
                          </a:stretch>
                        </pic:blipFill>
                        <pic:spPr bwMode="auto">
                          <a:xfrm>
                            <a:off x="0" y="0"/>
                            <a:ext cx="781050" cy="942975"/>
                          </a:xfrm>
                          <a:prstGeom prst="rect">
                            <a:avLst/>
                          </a:prstGeom>
                          <a:noFill/>
                          <a:ln w="9525">
                            <a:noFill/>
                            <a:miter lim="800000"/>
                            <a:headEnd/>
                            <a:tailEnd/>
                          </a:ln>
                        </pic:spPr>
                      </pic:pic>
                    </a:graphicData>
                  </a:graphic>
                </wp:inline>
              </w:drawing>
            </w:r>
          </w:p>
        </w:tc>
      </w:tr>
      <w:tr w:rsidR="00AF26AA" w:rsidRPr="00F57E92" w:rsidTr="00F06808">
        <w:tc>
          <w:tcPr>
            <w:tcW w:w="2488" w:type="dxa"/>
            <w:vAlign w:val="center"/>
          </w:tcPr>
          <w:p w:rsidR="00AF26AA" w:rsidRPr="00F57E92" w:rsidRDefault="00AF26AA" w:rsidP="00AF26AA">
            <w:pPr>
              <w:pStyle w:val="DefaultParagraph"/>
              <w:spacing w:line="324" w:lineRule="auto"/>
              <w:ind w:firstLine="420"/>
              <w:jc w:val="center"/>
              <w:rPr>
                <w:rFonts w:hAnsi="Times New Roman"/>
                <w:szCs w:val="21"/>
              </w:rPr>
            </w:pPr>
            <w:r w:rsidRPr="00F57E92">
              <w:rPr>
                <w:rFonts w:hAnsi="Times New Roman"/>
                <w:szCs w:val="21"/>
              </w:rPr>
              <w:t>A</w:t>
            </w:r>
            <w:r w:rsidRPr="00F57E92">
              <w:rPr>
                <w:rFonts w:hAnsi="宋体"/>
                <w:szCs w:val="21"/>
              </w:rPr>
              <w:t>．检查装置气密性</w:t>
            </w:r>
          </w:p>
        </w:tc>
        <w:tc>
          <w:tcPr>
            <w:tcW w:w="2488" w:type="dxa"/>
            <w:vAlign w:val="center"/>
          </w:tcPr>
          <w:p w:rsidR="00AF26AA" w:rsidRPr="00F57E92" w:rsidRDefault="00AF26AA" w:rsidP="00AF26AA">
            <w:pPr>
              <w:pStyle w:val="DefaultParagraph"/>
              <w:spacing w:line="324" w:lineRule="auto"/>
              <w:ind w:firstLine="420"/>
              <w:jc w:val="center"/>
              <w:rPr>
                <w:rFonts w:hAnsi="Times New Roman"/>
                <w:szCs w:val="21"/>
              </w:rPr>
            </w:pPr>
            <w:r w:rsidRPr="00F57E92">
              <w:rPr>
                <w:rFonts w:hAnsi="Times New Roman"/>
                <w:szCs w:val="21"/>
              </w:rPr>
              <w:t>B</w:t>
            </w:r>
            <w:r w:rsidRPr="00F57E92">
              <w:rPr>
                <w:rFonts w:hAnsi="宋体"/>
                <w:szCs w:val="21"/>
              </w:rPr>
              <w:t>．点燃酒精灯</w:t>
            </w:r>
          </w:p>
        </w:tc>
        <w:tc>
          <w:tcPr>
            <w:tcW w:w="2488" w:type="dxa"/>
            <w:vAlign w:val="center"/>
          </w:tcPr>
          <w:p w:rsidR="00AF26AA" w:rsidRPr="00F57E92" w:rsidRDefault="00AF26AA" w:rsidP="00AF26AA">
            <w:pPr>
              <w:pStyle w:val="DefaultParagraph"/>
              <w:spacing w:line="324" w:lineRule="auto"/>
              <w:ind w:firstLine="420"/>
              <w:jc w:val="center"/>
              <w:rPr>
                <w:rFonts w:hAnsi="Times New Roman"/>
                <w:szCs w:val="21"/>
              </w:rPr>
            </w:pPr>
            <w:r w:rsidRPr="00F57E92">
              <w:rPr>
                <w:rFonts w:hAnsi="Times New Roman"/>
                <w:szCs w:val="21"/>
              </w:rPr>
              <w:t>C</w:t>
            </w:r>
            <w:r w:rsidRPr="00F57E92">
              <w:rPr>
                <w:rFonts w:hAnsi="宋体"/>
                <w:szCs w:val="21"/>
              </w:rPr>
              <w:t>．称量固体</w:t>
            </w:r>
          </w:p>
        </w:tc>
        <w:tc>
          <w:tcPr>
            <w:tcW w:w="2488" w:type="dxa"/>
            <w:vAlign w:val="center"/>
          </w:tcPr>
          <w:p w:rsidR="00AF26AA" w:rsidRPr="00F57E92" w:rsidRDefault="00AF26AA" w:rsidP="00AF26AA">
            <w:pPr>
              <w:pStyle w:val="DefaultParagraph"/>
              <w:spacing w:line="324" w:lineRule="auto"/>
              <w:ind w:firstLine="420"/>
              <w:jc w:val="center"/>
              <w:rPr>
                <w:rFonts w:hAnsi="Times New Roman"/>
                <w:szCs w:val="21"/>
              </w:rPr>
            </w:pPr>
            <w:r w:rsidRPr="00F57E92">
              <w:rPr>
                <w:rFonts w:hAnsi="Times New Roman"/>
                <w:szCs w:val="21"/>
              </w:rPr>
              <w:t>D</w:t>
            </w:r>
            <w:r w:rsidRPr="00F57E92">
              <w:rPr>
                <w:rFonts w:hAnsi="宋体"/>
                <w:szCs w:val="21"/>
              </w:rPr>
              <w:t>．倾倒液体</w:t>
            </w:r>
          </w:p>
        </w:tc>
      </w:tr>
    </w:tbl>
    <w:p w:rsidR="00AF26AA" w:rsidRPr="00F57E92" w:rsidRDefault="00AF26AA" w:rsidP="00AF26AA">
      <w:pPr>
        <w:pStyle w:val="DefaultParagraph"/>
        <w:spacing w:line="324" w:lineRule="auto"/>
        <w:rPr>
          <w:rFonts w:hAnsi="Times New Roman"/>
          <w:szCs w:val="21"/>
        </w:rPr>
      </w:pPr>
      <w:r w:rsidRPr="00F57E92">
        <w:rPr>
          <w:rFonts w:hAnsi="Times New Roman"/>
          <w:b/>
          <w:szCs w:val="21"/>
        </w:rPr>
        <w:t>5</w:t>
      </w:r>
      <w:r w:rsidRPr="00F57E92">
        <w:rPr>
          <w:rFonts w:hAnsi="宋体"/>
          <w:b/>
          <w:szCs w:val="21"/>
        </w:rPr>
        <w:t>．</w:t>
      </w:r>
      <w:r w:rsidRPr="00F57E92">
        <w:rPr>
          <w:rFonts w:hAnsi="宋体"/>
          <w:szCs w:val="21"/>
        </w:rPr>
        <w:t>在蜡烛及其燃烧试验的探究中，用嘴吹灭蜡烛的原理是</w:t>
      </w:r>
      <w:r w:rsidRPr="00F57E92">
        <w:rPr>
          <w:rFonts w:hAnsi="Times New Roman"/>
          <w:szCs w:val="21"/>
        </w:rPr>
        <w:t>(</w:t>
      </w:r>
      <w:r w:rsidRPr="00F57E92">
        <w:rPr>
          <w:rFonts w:hAnsi="宋体"/>
          <w:szCs w:val="21"/>
        </w:rPr>
        <w:t xml:space="preserve">　　</w:t>
      </w:r>
      <w:r w:rsidRPr="00F57E92">
        <w:rPr>
          <w:rFonts w:hAnsi="Times New Roman"/>
          <w:szCs w:val="21"/>
        </w:rPr>
        <w:t>)</w:t>
      </w:r>
    </w:p>
    <w:p w:rsidR="00AF26AA" w:rsidRPr="00F57E92" w:rsidRDefault="00AF26AA" w:rsidP="00AF26AA">
      <w:pPr>
        <w:pStyle w:val="DefaultParagraph"/>
        <w:tabs>
          <w:tab w:val="left" w:pos="27"/>
          <w:tab w:val="left" w:pos="474"/>
          <w:tab w:val="left" w:pos="5116"/>
          <w:tab w:val="left" w:pos="5563"/>
        </w:tabs>
        <w:spacing w:line="324" w:lineRule="auto"/>
        <w:rPr>
          <w:rFonts w:hAnsi="Times New Roman"/>
          <w:szCs w:val="21"/>
        </w:rPr>
      </w:pPr>
      <w:r w:rsidRPr="00F57E92">
        <w:rPr>
          <w:rFonts w:hAnsi="宋体"/>
          <w:szCs w:val="21"/>
        </w:rPr>
        <w:t xml:space="preserve">　</w:t>
      </w:r>
      <w:r w:rsidRPr="00F57E92">
        <w:rPr>
          <w:rFonts w:hAnsi="Times New Roman"/>
          <w:szCs w:val="21"/>
        </w:rPr>
        <w:tab/>
        <w:t>A</w:t>
      </w:r>
      <w:r w:rsidRPr="00F57E92">
        <w:rPr>
          <w:rFonts w:hAnsi="宋体"/>
          <w:szCs w:val="21"/>
        </w:rPr>
        <w:t>．降低蜡烛的着火点</w:t>
      </w:r>
      <w:r w:rsidRPr="00F57E92">
        <w:rPr>
          <w:rFonts w:hAnsi="Times New Roman"/>
          <w:szCs w:val="21"/>
        </w:rPr>
        <w:tab/>
        <w:t>B</w:t>
      </w:r>
      <w:r w:rsidRPr="00F57E92">
        <w:rPr>
          <w:rFonts w:hAnsi="宋体"/>
          <w:szCs w:val="21"/>
        </w:rPr>
        <w:t>．</w:t>
      </w:r>
      <w:r w:rsidRPr="00F57E92">
        <w:rPr>
          <w:rFonts w:hAnsi="Times New Roman"/>
          <w:szCs w:val="21"/>
        </w:rPr>
        <w:tab/>
      </w:r>
      <w:r w:rsidRPr="00F57E92">
        <w:rPr>
          <w:rFonts w:hAnsi="宋体"/>
          <w:szCs w:val="21"/>
        </w:rPr>
        <w:t>消除可燃物</w:t>
      </w:r>
    </w:p>
    <w:p w:rsidR="00AF26AA" w:rsidRPr="00F57E92" w:rsidRDefault="00AF26AA" w:rsidP="00AF26AA">
      <w:pPr>
        <w:pStyle w:val="DefaultParagraph"/>
        <w:tabs>
          <w:tab w:val="left" w:pos="27"/>
          <w:tab w:val="left" w:pos="474"/>
          <w:tab w:val="left" w:pos="5116"/>
          <w:tab w:val="left" w:pos="5563"/>
        </w:tabs>
        <w:spacing w:line="324" w:lineRule="auto"/>
        <w:rPr>
          <w:rFonts w:hAnsi="Times New Roman"/>
          <w:szCs w:val="21"/>
        </w:rPr>
      </w:pPr>
      <w:r w:rsidRPr="00F57E92">
        <w:rPr>
          <w:rFonts w:hAnsi="宋体"/>
          <w:szCs w:val="21"/>
        </w:rPr>
        <w:t xml:space="preserve">　</w:t>
      </w:r>
      <w:r w:rsidRPr="00F57E92">
        <w:rPr>
          <w:rFonts w:hAnsi="Times New Roman"/>
          <w:szCs w:val="21"/>
        </w:rPr>
        <w:tab/>
        <w:t>C</w:t>
      </w:r>
      <w:r w:rsidRPr="00F57E92">
        <w:rPr>
          <w:rFonts w:hAnsi="宋体"/>
          <w:szCs w:val="21"/>
        </w:rPr>
        <w:t>．隔绝空气</w:t>
      </w:r>
      <w:r w:rsidRPr="00F57E92">
        <w:rPr>
          <w:rFonts w:hAnsi="Times New Roman"/>
          <w:szCs w:val="21"/>
        </w:rPr>
        <w:tab/>
        <w:t>D</w:t>
      </w:r>
      <w:r w:rsidRPr="00F57E92">
        <w:rPr>
          <w:rFonts w:hAnsi="宋体"/>
          <w:szCs w:val="21"/>
        </w:rPr>
        <w:t>．</w:t>
      </w:r>
      <w:r w:rsidRPr="00F57E92">
        <w:rPr>
          <w:rFonts w:hAnsi="Times New Roman"/>
          <w:szCs w:val="21"/>
        </w:rPr>
        <w:tab/>
      </w:r>
      <w:r w:rsidRPr="00F57E92">
        <w:rPr>
          <w:rFonts w:hAnsi="宋体"/>
          <w:szCs w:val="21"/>
        </w:rPr>
        <w:t>使其温度降至着火点以下</w:t>
      </w:r>
    </w:p>
    <w:p w:rsidR="00AF26AA" w:rsidRPr="00F57E92" w:rsidRDefault="00AF26AA" w:rsidP="00AF26AA">
      <w:pPr>
        <w:pStyle w:val="DefaultParagraph"/>
        <w:spacing w:line="324" w:lineRule="auto"/>
        <w:rPr>
          <w:rFonts w:hAnsi="Times New Roman"/>
          <w:szCs w:val="21"/>
        </w:rPr>
      </w:pPr>
      <w:r w:rsidRPr="00F57E92">
        <w:rPr>
          <w:rFonts w:hAnsi="Times New Roman"/>
          <w:b/>
          <w:szCs w:val="21"/>
        </w:rPr>
        <w:t>6</w:t>
      </w:r>
      <w:r w:rsidRPr="00F57E92">
        <w:rPr>
          <w:rFonts w:hAnsi="宋体"/>
          <w:b/>
          <w:szCs w:val="21"/>
        </w:rPr>
        <w:t>．</w:t>
      </w:r>
      <w:r w:rsidRPr="00F57E92">
        <w:rPr>
          <w:rFonts w:hAnsi="宋体"/>
          <w:szCs w:val="21"/>
        </w:rPr>
        <w:t>百合具有润肺止咳、养颜美容等功效，百合中含有秋水仙碱，其化学式为</w:t>
      </w:r>
      <w:r w:rsidRPr="00F57E92">
        <w:rPr>
          <w:rFonts w:hAnsi="Times New Roman"/>
          <w:szCs w:val="21"/>
        </w:rPr>
        <w:t>C</w:t>
      </w:r>
      <w:r w:rsidRPr="00F57E92">
        <w:rPr>
          <w:rFonts w:hAnsi="Times New Roman"/>
          <w:szCs w:val="21"/>
          <w:vertAlign w:val="subscript"/>
        </w:rPr>
        <w:t>22</w:t>
      </w:r>
      <w:r w:rsidRPr="00F57E92">
        <w:rPr>
          <w:rFonts w:hAnsi="Times New Roman"/>
          <w:szCs w:val="21"/>
        </w:rPr>
        <w:t>H</w:t>
      </w:r>
      <w:r w:rsidRPr="00F57E92">
        <w:rPr>
          <w:rFonts w:hAnsi="Times New Roman"/>
          <w:szCs w:val="21"/>
          <w:vertAlign w:val="subscript"/>
        </w:rPr>
        <w:t>25</w:t>
      </w:r>
      <w:r w:rsidRPr="00F57E92">
        <w:rPr>
          <w:rFonts w:hAnsi="Times New Roman"/>
          <w:szCs w:val="21"/>
        </w:rPr>
        <w:t>NO</w:t>
      </w:r>
      <w:r w:rsidRPr="00F57E92">
        <w:rPr>
          <w:rFonts w:hAnsi="Times New Roman"/>
          <w:szCs w:val="21"/>
          <w:vertAlign w:val="subscript"/>
        </w:rPr>
        <w:t>6</w:t>
      </w:r>
      <w:r w:rsidRPr="00F57E92">
        <w:rPr>
          <w:rFonts w:hAnsi="宋体"/>
          <w:szCs w:val="21"/>
        </w:rPr>
        <w:t>，下列说法中正确的是</w:t>
      </w:r>
      <w:r w:rsidRPr="00F57E92">
        <w:rPr>
          <w:rFonts w:hAnsi="Times New Roman"/>
          <w:szCs w:val="21"/>
        </w:rPr>
        <w:t>(</w:t>
      </w:r>
      <w:r w:rsidRPr="00F57E92">
        <w:rPr>
          <w:rFonts w:hAnsi="宋体"/>
          <w:szCs w:val="21"/>
        </w:rPr>
        <w:t xml:space="preserve">　　</w:t>
      </w:r>
      <w:r w:rsidRPr="00F57E92">
        <w:rPr>
          <w:rFonts w:hAnsi="Times New Roman"/>
          <w:szCs w:val="21"/>
        </w:rPr>
        <w:t>)</w:t>
      </w:r>
    </w:p>
    <w:p w:rsidR="00AF26AA" w:rsidRPr="00F57E92" w:rsidRDefault="00AF26AA" w:rsidP="00AF26AA">
      <w:pPr>
        <w:pStyle w:val="DefaultParagraph"/>
        <w:tabs>
          <w:tab w:val="left" w:pos="26"/>
          <w:tab w:val="left" w:pos="473"/>
        </w:tabs>
        <w:spacing w:line="324" w:lineRule="auto"/>
        <w:rPr>
          <w:rFonts w:hAnsi="Times New Roman"/>
          <w:szCs w:val="21"/>
        </w:rPr>
      </w:pPr>
      <w:r w:rsidRPr="00F57E92">
        <w:rPr>
          <w:rFonts w:hAnsi="宋体"/>
          <w:szCs w:val="21"/>
        </w:rPr>
        <w:t xml:space="preserve">　</w:t>
      </w:r>
      <w:r w:rsidRPr="00F57E92">
        <w:rPr>
          <w:rFonts w:hAnsi="Times New Roman"/>
          <w:szCs w:val="21"/>
        </w:rPr>
        <w:tab/>
        <w:t>A</w:t>
      </w:r>
      <w:r w:rsidRPr="00F57E92">
        <w:rPr>
          <w:rFonts w:hAnsi="宋体"/>
          <w:szCs w:val="21"/>
        </w:rPr>
        <w:t>．</w:t>
      </w:r>
      <w:r w:rsidRPr="00F57E92">
        <w:rPr>
          <w:rFonts w:hAnsi="Times New Roman"/>
          <w:szCs w:val="21"/>
        </w:rPr>
        <w:tab/>
      </w:r>
      <w:r w:rsidRPr="00F57E92">
        <w:rPr>
          <w:rFonts w:hAnsi="宋体"/>
          <w:szCs w:val="21"/>
        </w:rPr>
        <w:t>秋水仙碱由碳、氢、氧三种元素组成</w:t>
      </w:r>
    </w:p>
    <w:p w:rsidR="00AF26AA" w:rsidRPr="00F57E92" w:rsidRDefault="00AF26AA" w:rsidP="00AF26AA">
      <w:pPr>
        <w:pStyle w:val="DefaultParagraph"/>
        <w:tabs>
          <w:tab w:val="left" w:pos="26"/>
          <w:tab w:val="left" w:pos="473"/>
        </w:tabs>
        <w:spacing w:line="324" w:lineRule="auto"/>
        <w:rPr>
          <w:rFonts w:hAnsi="Times New Roman"/>
          <w:szCs w:val="21"/>
        </w:rPr>
      </w:pPr>
      <w:r w:rsidRPr="00F57E92">
        <w:rPr>
          <w:rFonts w:hAnsi="宋体"/>
          <w:szCs w:val="21"/>
        </w:rPr>
        <w:lastRenderedPageBreak/>
        <w:t xml:space="preserve">　</w:t>
      </w:r>
      <w:r w:rsidRPr="00F57E92">
        <w:rPr>
          <w:rFonts w:hAnsi="Times New Roman"/>
          <w:szCs w:val="21"/>
        </w:rPr>
        <w:tab/>
        <w:t>B</w:t>
      </w:r>
      <w:r w:rsidRPr="00F57E92">
        <w:rPr>
          <w:rFonts w:hAnsi="宋体"/>
          <w:szCs w:val="21"/>
        </w:rPr>
        <w:t>．</w:t>
      </w:r>
      <w:r w:rsidRPr="00F57E92">
        <w:rPr>
          <w:rFonts w:hAnsi="Times New Roman"/>
          <w:szCs w:val="21"/>
        </w:rPr>
        <w:tab/>
      </w:r>
      <w:r w:rsidRPr="00F57E92">
        <w:rPr>
          <w:rFonts w:hAnsi="宋体"/>
          <w:szCs w:val="21"/>
        </w:rPr>
        <w:t>一个秋水仙碱分子由</w:t>
      </w:r>
      <w:r w:rsidRPr="00F57E92">
        <w:rPr>
          <w:rFonts w:hAnsi="Times New Roman"/>
          <w:szCs w:val="21"/>
        </w:rPr>
        <w:t>22</w:t>
      </w:r>
      <w:r w:rsidRPr="00F57E92">
        <w:rPr>
          <w:rFonts w:hAnsi="宋体"/>
          <w:szCs w:val="21"/>
        </w:rPr>
        <w:t>个碳原子、</w:t>
      </w:r>
      <w:r w:rsidRPr="00F57E92">
        <w:rPr>
          <w:rFonts w:hAnsi="Times New Roman"/>
          <w:szCs w:val="21"/>
        </w:rPr>
        <w:t>25</w:t>
      </w:r>
      <w:r w:rsidRPr="00F57E92">
        <w:rPr>
          <w:rFonts w:hAnsi="宋体"/>
          <w:szCs w:val="21"/>
        </w:rPr>
        <w:t>个氢原子、</w:t>
      </w:r>
      <w:r w:rsidRPr="00F57E92">
        <w:rPr>
          <w:rFonts w:hAnsi="Times New Roman"/>
          <w:szCs w:val="21"/>
        </w:rPr>
        <w:t>1</w:t>
      </w:r>
      <w:r w:rsidRPr="00F57E92">
        <w:rPr>
          <w:rFonts w:hAnsi="宋体"/>
          <w:szCs w:val="21"/>
        </w:rPr>
        <w:t>个氮原子和</w:t>
      </w:r>
      <w:r w:rsidRPr="00F57E92">
        <w:rPr>
          <w:rFonts w:hAnsi="Times New Roman"/>
          <w:szCs w:val="21"/>
        </w:rPr>
        <w:t>3</w:t>
      </w:r>
      <w:r w:rsidRPr="00F57E92">
        <w:rPr>
          <w:rFonts w:hAnsi="宋体"/>
          <w:szCs w:val="21"/>
        </w:rPr>
        <w:t>个氧分子构成</w:t>
      </w:r>
    </w:p>
    <w:p w:rsidR="00AF26AA" w:rsidRPr="00F57E92" w:rsidRDefault="00AF26AA" w:rsidP="00AF26AA">
      <w:pPr>
        <w:pStyle w:val="DefaultParagraph"/>
        <w:tabs>
          <w:tab w:val="left" w:pos="26"/>
          <w:tab w:val="left" w:pos="473"/>
        </w:tabs>
        <w:spacing w:line="324" w:lineRule="auto"/>
        <w:rPr>
          <w:rFonts w:hAnsi="Times New Roman"/>
          <w:szCs w:val="21"/>
        </w:rPr>
      </w:pPr>
      <w:r w:rsidRPr="00F57E92">
        <w:rPr>
          <w:rFonts w:hAnsi="宋体"/>
          <w:szCs w:val="21"/>
        </w:rPr>
        <w:t xml:space="preserve">　</w:t>
      </w:r>
      <w:r w:rsidRPr="00F57E92">
        <w:rPr>
          <w:rFonts w:hAnsi="Times New Roman"/>
          <w:szCs w:val="21"/>
        </w:rPr>
        <w:tab/>
        <w:t>C</w:t>
      </w:r>
      <w:r w:rsidRPr="00F57E92">
        <w:rPr>
          <w:rFonts w:hAnsi="宋体"/>
          <w:szCs w:val="21"/>
        </w:rPr>
        <w:t>．</w:t>
      </w:r>
      <w:r w:rsidRPr="00F57E92">
        <w:rPr>
          <w:rFonts w:hAnsi="Times New Roman"/>
          <w:szCs w:val="21"/>
        </w:rPr>
        <w:tab/>
      </w:r>
      <w:r w:rsidRPr="00F57E92">
        <w:rPr>
          <w:rFonts w:hAnsi="宋体"/>
          <w:szCs w:val="21"/>
        </w:rPr>
        <w:t>秋水仙碱分子中碳、氢、氮、氧原子个数比为</w:t>
      </w:r>
      <w:r w:rsidRPr="00F57E92">
        <w:rPr>
          <w:rFonts w:hAnsi="Times New Roman"/>
          <w:szCs w:val="21"/>
        </w:rPr>
        <w:t>22</w:t>
      </w:r>
      <w:r w:rsidRPr="00F57E92">
        <w:rPr>
          <w:rFonts w:hAnsi="宋体"/>
          <w:szCs w:val="21"/>
        </w:rPr>
        <w:t>︰</w:t>
      </w:r>
      <w:r w:rsidRPr="00F57E92">
        <w:rPr>
          <w:rFonts w:hAnsi="Times New Roman"/>
          <w:szCs w:val="21"/>
        </w:rPr>
        <w:t>25</w:t>
      </w:r>
      <w:r w:rsidRPr="00F57E92">
        <w:rPr>
          <w:rFonts w:hAnsi="宋体"/>
          <w:szCs w:val="21"/>
        </w:rPr>
        <w:t>︰</w:t>
      </w:r>
      <w:r w:rsidRPr="00F57E92">
        <w:rPr>
          <w:rFonts w:hAnsi="Times New Roman"/>
          <w:szCs w:val="21"/>
        </w:rPr>
        <w:t>1</w:t>
      </w:r>
      <w:r w:rsidRPr="00F57E92">
        <w:rPr>
          <w:rFonts w:hAnsi="宋体"/>
          <w:szCs w:val="21"/>
        </w:rPr>
        <w:t>︰</w:t>
      </w:r>
      <w:r w:rsidRPr="00F57E92">
        <w:rPr>
          <w:rFonts w:hAnsi="Times New Roman"/>
          <w:szCs w:val="21"/>
        </w:rPr>
        <w:t>6</w:t>
      </w:r>
    </w:p>
    <w:p w:rsidR="00AF26AA" w:rsidRPr="00F57E92" w:rsidRDefault="00AF26AA" w:rsidP="00AF26AA">
      <w:pPr>
        <w:pStyle w:val="DefaultParagraph"/>
        <w:tabs>
          <w:tab w:val="left" w:pos="26"/>
          <w:tab w:val="left" w:pos="473"/>
        </w:tabs>
        <w:spacing w:line="324" w:lineRule="auto"/>
        <w:rPr>
          <w:rFonts w:hAnsi="Times New Roman"/>
          <w:szCs w:val="21"/>
        </w:rPr>
      </w:pPr>
      <w:r w:rsidRPr="00F57E92">
        <w:rPr>
          <w:rFonts w:hAnsi="宋体"/>
          <w:szCs w:val="21"/>
        </w:rPr>
        <w:t xml:space="preserve">　</w:t>
      </w:r>
      <w:r w:rsidRPr="00F57E92">
        <w:rPr>
          <w:rFonts w:hAnsi="Times New Roman"/>
          <w:szCs w:val="21"/>
        </w:rPr>
        <w:tab/>
        <w:t>D</w:t>
      </w:r>
      <w:r w:rsidRPr="00F57E92">
        <w:rPr>
          <w:rFonts w:hAnsi="宋体"/>
          <w:szCs w:val="21"/>
        </w:rPr>
        <w:t>．</w:t>
      </w:r>
      <w:r w:rsidRPr="00F57E92">
        <w:rPr>
          <w:rFonts w:hAnsi="Times New Roman"/>
          <w:szCs w:val="21"/>
        </w:rPr>
        <w:tab/>
      </w:r>
      <w:r w:rsidRPr="00F57E92">
        <w:rPr>
          <w:rFonts w:hAnsi="宋体"/>
          <w:szCs w:val="21"/>
        </w:rPr>
        <w:t>秋水仙碱中氢元素的质量分数最大</w:t>
      </w:r>
    </w:p>
    <w:p w:rsidR="00AF26AA" w:rsidRPr="00F57E92" w:rsidRDefault="00AF26AA" w:rsidP="00AF26AA">
      <w:pPr>
        <w:pStyle w:val="DefaultParagraph"/>
        <w:spacing w:line="300" w:lineRule="auto"/>
        <w:ind w:left="316" w:hangingChars="150" w:hanging="316"/>
        <w:rPr>
          <w:rFonts w:hAnsi="Times New Roman"/>
          <w:szCs w:val="21"/>
        </w:rPr>
      </w:pPr>
      <w:r w:rsidRPr="00F57E92">
        <w:rPr>
          <w:rFonts w:hAnsi="Times New Roman"/>
          <w:b/>
          <w:szCs w:val="21"/>
        </w:rPr>
        <w:t>7</w:t>
      </w:r>
      <w:r w:rsidRPr="00F57E92">
        <w:rPr>
          <w:rFonts w:hAnsi="宋体"/>
          <w:b/>
          <w:szCs w:val="21"/>
        </w:rPr>
        <w:t>．</w:t>
      </w:r>
      <w:r w:rsidRPr="00F57E92">
        <w:rPr>
          <w:rFonts w:hAnsi="宋体"/>
          <w:szCs w:val="21"/>
        </w:rPr>
        <w:t>建立模型是学习科学的重要方法，在理解化学反应的本质时往往引入模型，如图是某反应的微观模型，有关该模型的途述中，正确的是</w:t>
      </w:r>
      <w:r w:rsidRPr="00F57E92">
        <w:rPr>
          <w:rFonts w:hAnsi="Times New Roman"/>
          <w:szCs w:val="21"/>
        </w:rPr>
        <w:t>(</w:t>
      </w:r>
      <w:r w:rsidRPr="00F57E92">
        <w:rPr>
          <w:rFonts w:hAnsi="宋体"/>
          <w:szCs w:val="21"/>
        </w:rPr>
        <w:t xml:space="preserve">　　</w:t>
      </w:r>
      <w:r w:rsidRPr="00F57E92">
        <w:rPr>
          <w:rFonts w:hAnsi="Times New Roman"/>
          <w:szCs w:val="21"/>
        </w:rPr>
        <w:t>)</w:t>
      </w:r>
    </w:p>
    <w:p w:rsidR="00AF26AA" w:rsidRPr="00F57E92" w:rsidRDefault="00AF26AA" w:rsidP="00AF26AA">
      <w:pPr>
        <w:pStyle w:val="DefaultParagraph"/>
        <w:spacing w:line="300" w:lineRule="auto"/>
        <w:jc w:val="center"/>
        <w:rPr>
          <w:rFonts w:hAnsi="Times New Roman"/>
          <w:szCs w:val="21"/>
        </w:rPr>
      </w:pPr>
      <w:r>
        <w:rPr>
          <w:rFonts w:hAnsi="Times New Roman"/>
          <w:noProof/>
          <w:szCs w:val="21"/>
        </w:rPr>
        <w:drawing>
          <wp:inline distT="0" distB="0" distL="0" distR="0">
            <wp:extent cx="3800475" cy="666750"/>
            <wp:effectExtent l="19050" t="0" r="9525" b="0"/>
            <wp:docPr id="16"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13"/>
                    <a:srcRect/>
                    <a:stretch>
                      <a:fillRect/>
                    </a:stretch>
                  </pic:blipFill>
                  <pic:spPr bwMode="auto">
                    <a:xfrm>
                      <a:off x="0" y="0"/>
                      <a:ext cx="3800475" cy="666750"/>
                    </a:xfrm>
                    <a:prstGeom prst="rect">
                      <a:avLst/>
                    </a:prstGeom>
                    <a:noFill/>
                    <a:ln w="9525">
                      <a:noFill/>
                      <a:miter lim="800000"/>
                      <a:headEnd/>
                      <a:tailEnd/>
                    </a:ln>
                  </pic:spPr>
                </pic:pic>
              </a:graphicData>
            </a:graphic>
          </wp:inline>
        </w:drawing>
      </w:r>
    </w:p>
    <w:p w:rsidR="00AF26AA" w:rsidRPr="00F57E92" w:rsidRDefault="00AF26AA" w:rsidP="00AF26AA">
      <w:pPr>
        <w:pStyle w:val="DefaultParagraph"/>
        <w:tabs>
          <w:tab w:val="left" w:pos="23"/>
          <w:tab w:val="left" w:pos="433"/>
          <w:tab w:val="left" w:pos="5114"/>
          <w:tab w:val="left" w:pos="5524"/>
        </w:tabs>
        <w:spacing w:line="300" w:lineRule="auto"/>
        <w:rPr>
          <w:rFonts w:hAnsi="Times New Roman"/>
          <w:szCs w:val="21"/>
        </w:rPr>
      </w:pPr>
      <w:r w:rsidRPr="00F57E92">
        <w:rPr>
          <w:rFonts w:hAnsi="宋体"/>
          <w:szCs w:val="21"/>
        </w:rPr>
        <w:t xml:space="preserve">　</w:t>
      </w:r>
      <w:r w:rsidRPr="00F57E92">
        <w:rPr>
          <w:rFonts w:hAnsi="Times New Roman"/>
          <w:szCs w:val="21"/>
        </w:rPr>
        <w:tab/>
        <w:t>A</w:t>
      </w:r>
      <w:r w:rsidRPr="00F57E92">
        <w:rPr>
          <w:rFonts w:hAnsi="宋体"/>
          <w:szCs w:val="21"/>
        </w:rPr>
        <w:t>．反应前后分子数目不变</w:t>
      </w:r>
      <w:r w:rsidRPr="00F57E92">
        <w:rPr>
          <w:rFonts w:hAnsi="Times New Roman"/>
          <w:szCs w:val="21"/>
        </w:rPr>
        <w:tab/>
        <w:t>B</w:t>
      </w:r>
      <w:r w:rsidRPr="00F57E92">
        <w:rPr>
          <w:rFonts w:hAnsi="宋体"/>
          <w:szCs w:val="21"/>
        </w:rPr>
        <w:t>．</w:t>
      </w:r>
      <w:r w:rsidRPr="00F57E92">
        <w:rPr>
          <w:rFonts w:hAnsi="Times New Roman"/>
          <w:szCs w:val="21"/>
        </w:rPr>
        <w:tab/>
      </w:r>
      <w:r w:rsidRPr="00F57E92">
        <w:rPr>
          <w:rFonts w:hAnsi="宋体"/>
          <w:szCs w:val="21"/>
        </w:rPr>
        <w:t>反应前后原子种类发生改变</w:t>
      </w:r>
    </w:p>
    <w:p w:rsidR="00AF26AA" w:rsidRPr="00F57E92" w:rsidRDefault="00AF26AA" w:rsidP="00AF26AA">
      <w:pPr>
        <w:pStyle w:val="DefaultParagraph"/>
        <w:tabs>
          <w:tab w:val="left" w:pos="23"/>
          <w:tab w:val="left" w:pos="433"/>
          <w:tab w:val="left" w:pos="5114"/>
          <w:tab w:val="left" w:pos="5524"/>
        </w:tabs>
        <w:spacing w:line="300" w:lineRule="auto"/>
        <w:rPr>
          <w:rFonts w:hAnsi="Times New Roman"/>
          <w:szCs w:val="21"/>
        </w:rPr>
      </w:pPr>
      <w:r w:rsidRPr="00F57E92">
        <w:rPr>
          <w:rFonts w:hAnsi="宋体"/>
          <w:szCs w:val="21"/>
        </w:rPr>
        <w:t xml:space="preserve">　</w:t>
      </w:r>
      <w:r w:rsidRPr="00F57E92">
        <w:rPr>
          <w:rFonts w:hAnsi="Times New Roman"/>
          <w:szCs w:val="21"/>
        </w:rPr>
        <w:tab/>
        <w:t>C</w:t>
      </w:r>
      <w:r w:rsidRPr="00F57E92">
        <w:rPr>
          <w:rFonts w:hAnsi="宋体"/>
          <w:szCs w:val="21"/>
        </w:rPr>
        <w:t>．</w:t>
      </w:r>
      <w:r w:rsidRPr="00F57E92">
        <w:rPr>
          <w:rFonts w:hAnsi="Times New Roman"/>
          <w:szCs w:val="21"/>
        </w:rPr>
        <w:t xml:space="preserve"> </w:t>
      </w:r>
      <w:r>
        <w:rPr>
          <w:rFonts w:hAnsi="Times New Roman"/>
          <w:noProof/>
          <w:szCs w:val="21"/>
        </w:rPr>
        <w:drawing>
          <wp:inline distT="0" distB="0" distL="0" distR="0">
            <wp:extent cx="438150" cy="238125"/>
            <wp:effectExtent l="19050" t="0" r="0" b="0"/>
            <wp:docPr id="17"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14"/>
                    <a:srcRect/>
                    <a:stretch>
                      <a:fillRect/>
                    </a:stretch>
                  </pic:blipFill>
                  <pic:spPr bwMode="auto">
                    <a:xfrm>
                      <a:off x="0" y="0"/>
                      <a:ext cx="438150" cy="238125"/>
                    </a:xfrm>
                    <a:prstGeom prst="rect">
                      <a:avLst/>
                    </a:prstGeom>
                    <a:noFill/>
                    <a:ln w="9525">
                      <a:noFill/>
                      <a:miter lim="800000"/>
                      <a:headEnd/>
                      <a:tailEnd/>
                    </a:ln>
                  </pic:spPr>
                </pic:pic>
              </a:graphicData>
            </a:graphic>
          </wp:inline>
        </w:drawing>
      </w:r>
      <w:r w:rsidRPr="00F57E92">
        <w:rPr>
          <w:rFonts w:hAnsi="宋体"/>
          <w:szCs w:val="21"/>
        </w:rPr>
        <w:t>和</w:t>
      </w:r>
      <w:r>
        <w:rPr>
          <w:rFonts w:hAnsi="Times New Roman"/>
          <w:noProof/>
          <w:szCs w:val="21"/>
        </w:rPr>
        <w:drawing>
          <wp:inline distT="0" distB="0" distL="0" distR="0">
            <wp:extent cx="666750" cy="266700"/>
            <wp:effectExtent l="19050" t="0" r="0" b="0"/>
            <wp:docPr id="18"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15"/>
                    <a:srcRect/>
                    <a:stretch>
                      <a:fillRect/>
                    </a:stretch>
                  </pic:blipFill>
                  <pic:spPr bwMode="auto">
                    <a:xfrm>
                      <a:off x="0" y="0"/>
                      <a:ext cx="666750" cy="266700"/>
                    </a:xfrm>
                    <a:prstGeom prst="rect">
                      <a:avLst/>
                    </a:prstGeom>
                    <a:noFill/>
                    <a:ln w="9525">
                      <a:noFill/>
                      <a:miter lim="800000"/>
                      <a:headEnd/>
                      <a:tailEnd/>
                    </a:ln>
                  </pic:spPr>
                </pic:pic>
              </a:graphicData>
            </a:graphic>
          </wp:inline>
        </w:drawing>
      </w:r>
      <w:r w:rsidRPr="00F57E92">
        <w:rPr>
          <w:rFonts w:hAnsi="宋体"/>
          <w:szCs w:val="21"/>
        </w:rPr>
        <w:t>化学性质相似</w:t>
      </w:r>
      <w:r w:rsidRPr="00F57E92">
        <w:rPr>
          <w:rFonts w:hAnsi="Times New Roman"/>
          <w:szCs w:val="21"/>
        </w:rPr>
        <w:tab/>
        <w:t>D</w:t>
      </w:r>
      <w:r w:rsidRPr="00F57E92">
        <w:rPr>
          <w:rFonts w:hAnsi="宋体"/>
          <w:szCs w:val="21"/>
        </w:rPr>
        <w:t>．</w:t>
      </w:r>
      <w:r w:rsidRPr="00F57E92">
        <w:rPr>
          <w:rFonts w:hAnsi="Times New Roman"/>
          <w:szCs w:val="21"/>
        </w:rPr>
        <w:tab/>
      </w:r>
      <w:r>
        <w:rPr>
          <w:rFonts w:hAnsi="Times New Roman"/>
          <w:noProof/>
          <w:szCs w:val="21"/>
        </w:rPr>
        <w:drawing>
          <wp:inline distT="0" distB="0" distL="0" distR="0">
            <wp:extent cx="476250" cy="257175"/>
            <wp:effectExtent l="19050" t="0" r="0" b="0"/>
            <wp:docPr id="19"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16"/>
                    <a:srcRect/>
                    <a:stretch>
                      <a:fillRect/>
                    </a:stretch>
                  </pic:blipFill>
                  <pic:spPr bwMode="auto">
                    <a:xfrm>
                      <a:off x="0" y="0"/>
                      <a:ext cx="476250" cy="257175"/>
                    </a:xfrm>
                    <a:prstGeom prst="rect">
                      <a:avLst/>
                    </a:prstGeom>
                    <a:noFill/>
                    <a:ln w="9525">
                      <a:noFill/>
                      <a:miter lim="800000"/>
                      <a:headEnd/>
                      <a:tailEnd/>
                    </a:ln>
                  </pic:spPr>
                </pic:pic>
              </a:graphicData>
            </a:graphic>
          </wp:inline>
        </w:drawing>
      </w:r>
      <w:r w:rsidRPr="00F57E92">
        <w:rPr>
          <w:rFonts w:hAnsi="宋体"/>
          <w:szCs w:val="21"/>
        </w:rPr>
        <w:t>是保持氧气化学性质的微粒</w:t>
      </w:r>
    </w:p>
    <w:p w:rsidR="00AF26AA" w:rsidRPr="00F57E92" w:rsidRDefault="00AF26AA" w:rsidP="00AF26AA">
      <w:pPr>
        <w:pStyle w:val="DefaultParagraph"/>
        <w:spacing w:line="300" w:lineRule="auto"/>
        <w:ind w:left="422" w:hangingChars="200" w:hanging="422"/>
        <w:rPr>
          <w:rFonts w:hAnsi="Times New Roman"/>
          <w:szCs w:val="21"/>
        </w:rPr>
      </w:pPr>
      <w:r w:rsidRPr="00F57E92">
        <w:rPr>
          <w:rFonts w:hAnsi="Times New Roman"/>
          <w:b/>
          <w:szCs w:val="21"/>
        </w:rPr>
        <w:t>8</w:t>
      </w:r>
      <w:r w:rsidRPr="00F57E92">
        <w:rPr>
          <w:rFonts w:hAnsi="宋体"/>
          <w:b/>
          <w:szCs w:val="21"/>
        </w:rPr>
        <w:t>．</w:t>
      </w:r>
      <w:r w:rsidRPr="00F57E92">
        <w:rPr>
          <w:rFonts w:hAnsi="Times New Roman"/>
          <w:szCs w:val="21"/>
        </w:rPr>
        <w:t xml:space="preserve"> </w:t>
      </w:r>
      <w:r w:rsidRPr="00F57E92">
        <w:rPr>
          <w:rFonts w:hAnsi="宋体"/>
          <w:szCs w:val="21"/>
        </w:rPr>
        <w:t>一定条件下，甲、乙、丙、丁四种物质在密闭容器中反应，测得反应前后各物质的质量分数如右下图所示，下列说法正确的是</w:t>
      </w:r>
      <w:r w:rsidRPr="00F57E92">
        <w:rPr>
          <w:rFonts w:hAnsi="Times New Roman"/>
          <w:szCs w:val="21"/>
        </w:rPr>
        <w:t>(</w:t>
      </w:r>
      <w:r w:rsidRPr="00F57E92">
        <w:rPr>
          <w:rFonts w:hAnsi="宋体"/>
          <w:szCs w:val="21"/>
        </w:rPr>
        <w:t xml:space="preserve">　　</w:t>
      </w:r>
      <w:r w:rsidRPr="00F57E92">
        <w:rPr>
          <w:rFonts w:hAnsi="Times New Roman"/>
          <w:szCs w:val="21"/>
        </w:rPr>
        <w:t>)</w:t>
      </w:r>
    </w:p>
    <w:tbl>
      <w:tblPr>
        <w:tblStyle w:val="a9"/>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3665"/>
        <w:gridCol w:w="4389"/>
      </w:tblGrid>
      <w:tr w:rsidR="00AF26AA" w:rsidRPr="00F57E92" w:rsidTr="00F06808">
        <w:tc>
          <w:tcPr>
            <w:tcW w:w="5400" w:type="dxa"/>
          </w:tcPr>
          <w:p w:rsidR="00AF26AA" w:rsidRPr="00F57E92" w:rsidRDefault="00AF26AA" w:rsidP="00AF26AA">
            <w:pPr>
              <w:pStyle w:val="DefaultParagraph"/>
              <w:tabs>
                <w:tab w:val="left" w:pos="27"/>
                <w:tab w:val="left" w:pos="5116"/>
                <w:tab w:val="left" w:pos="5563"/>
              </w:tabs>
              <w:spacing w:line="360" w:lineRule="auto"/>
              <w:ind w:firstLine="420"/>
              <w:rPr>
                <w:rFonts w:hAnsi="Times New Roman"/>
                <w:szCs w:val="21"/>
              </w:rPr>
            </w:pPr>
            <w:r w:rsidRPr="00F57E92">
              <w:rPr>
                <w:rFonts w:hAnsi="Times New Roman"/>
                <w:szCs w:val="21"/>
              </w:rPr>
              <w:t>A</w:t>
            </w:r>
            <w:r w:rsidRPr="00F57E92">
              <w:rPr>
                <w:rFonts w:hAnsi="宋体"/>
                <w:szCs w:val="21"/>
              </w:rPr>
              <w:t>．丁是该反应的催化剂</w:t>
            </w:r>
          </w:p>
          <w:p w:rsidR="00AF26AA" w:rsidRPr="00F57E92" w:rsidRDefault="00AF26AA" w:rsidP="00AF26AA">
            <w:pPr>
              <w:pStyle w:val="DefaultParagraph"/>
              <w:tabs>
                <w:tab w:val="left" w:pos="27"/>
                <w:tab w:val="left" w:pos="5116"/>
                <w:tab w:val="left" w:pos="5563"/>
              </w:tabs>
              <w:spacing w:line="360" w:lineRule="auto"/>
              <w:ind w:firstLine="420"/>
              <w:rPr>
                <w:rFonts w:hAnsi="Times New Roman"/>
                <w:szCs w:val="21"/>
              </w:rPr>
            </w:pPr>
            <w:r w:rsidRPr="00F57E92">
              <w:rPr>
                <w:rFonts w:hAnsi="Times New Roman"/>
                <w:szCs w:val="21"/>
              </w:rPr>
              <w:t>B</w:t>
            </w:r>
            <w:r w:rsidRPr="00F57E92">
              <w:rPr>
                <w:rFonts w:hAnsi="宋体"/>
                <w:szCs w:val="21"/>
              </w:rPr>
              <w:t>．参与反应的乙、丙质量比为</w:t>
            </w:r>
            <w:r w:rsidRPr="00F57E92">
              <w:rPr>
                <w:rFonts w:hAnsi="Times New Roman"/>
                <w:szCs w:val="21"/>
              </w:rPr>
              <w:t>3</w:t>
            </w:r>
            <w:r w:rsidRPr="00F57E92">
              <w:rPr>
                <w:rFonts w:hAnsi="宋体"/>
                <w:szCs w:val="21"/>
              </w:rPr>
              <w:t>︰</w:t>
            </w:r>
            <w:r w:rsidRPr="00F57E92">
              <w:rPr>
                <w:rFonts w:hAnsi="Times New Roman"/>
                <w:szCs w:val="21"/>
              </w:rPr>
              <w:t>17</w:t>
            </w:r>
          </w:p>
          <w:p w:rsidR="00AF26AA" w:rsidRPr="00F57E92" w:rsidRDefault="00AF26AA" w:rsidP="00AF26AA">
            <w:pPr>
              <w:pStyle w:val="DefaultParagraph"/>
              <w:tabs>
                <w:tab w:val="left" w:pos="27"/>
                <w:tab w:val="left" w:pos="5116"/>
                <w:tab w:val="left" w:pos="5563"/>
              </w:tabs>
              <w:spacing w:line="360" w:lineRule="auto"/>
              <w:ind w:firstLine="420"/>
              <w:rPr>
                <w:rFonts w:hAnsi="Times New Roman"/>
                <w:szCs w:val="21"/>
              </w:rPr>
            </w:pPr>
            <w:r w:rsidRPr="00F57E92">
              <w:rPr>
                <w:rFonts w:hAnsi="Times New Roman"/>
                <w:szCs w:val="21"/>
              </w:rPr>
              <w:t>C</w:t>
            </w:r>
            <w:r w:rsidRPr="00F57E92">
              <w:rPr>
                <w:rFonts w:hAnsi="宋体"/>
                <w:szCs w:val="21"/>
              </w:rPr>
              <w:t>．该反应的基本类型是分解反应</w:t>
            </w:r>
          </w:p>
          <w:p w:rsidR="00AF26AA" w:rsidRPr="00F57E92" w:rsidRDefault="00AF26AA" w:rsidP="00AF26AA">
            <w:pPr>
              <w:pStyle w:val="DefaultParagraph"/>
              <w:spacing w:line="360" w:lineRule="auto"/>
              <w:ind w:firstLine="420"/>
              <w:rPr>
                <w:rFonts w:hAnsi="Times New Roman"/>
                <w:szCs w:val="21"/>
              </w:rPr>
            </w:pPr>
            <w:r w:rsidRPr="00F57E92">
              <w:rPr>
                <w:rFonts w:hAnsi="Times New Roman"/>
                <w:szCs w:val="21"/>
              </w:rPr>
              <w:t>D</w:t>
            </w:r>
            <w:r w:rsidRPr="00F57E92">
              <w:rPr>
                <w:rFonts w:hAnsi="宋体"/>
                <w:szCs w:val="21"/>
              </w:rPr>
              <w:t>．参与反应的甲、丙质量比为</w:t>
            </w:r>
            <w:r w:rsidRPr="00F57E92">
              <w:rPr>
                <w:rFonts w:hAnsi="Times New Roman"/>
                <w:szCs w:val="21"/>
              </w:rPr>
              <w:t>7</w:t>
            </w:r>
            <w:r w:rsidRPr="00F57E92">
              <w:rPr>
                <w:rFonts w:hAnsi="宋体"/>
                <w:szCs w:val="21"/>
              </w:rPr>
              <w:t>︰</w:t>
            </w:r>
            <w:r w:rsidRPr="00F57E92">
              <w:rPr>
                <w:rFonts w:hAnsi="Times New Roman"/>
                <w:szCs w:val="21"/>
              </w:rPr>
              <w:t>10</w:t>
            </w:r>
          </w:p>
        </w:tc>
        <w:tc>
          <w:tcPr>
            <w:tcW w:w="4552" w:type="dxa"/>
            <w:vAlign w:val="center"/>
          </w:tcPr>
          <w:p w:rsidR="00AF26AA" w:rsidRPr="00F57E92" w:rsidRDefault="00AF26AA" w:rsidP="00AF26AA">
            <w:pPr>
              <w:pStyle w:val="DefaultParagraph"/>
              <w:spacing w:line="300" w:lineRule="auto"/>
              <w:ind w:firstLine="420"/>
              <w:jc w:val="center"/>
              <w:rPr>
                <w:rFonts w:hAnsi="Times New Roman"/>
                <w:szCs w:val="21"/>
              </w:rPr>
            </w:pPr>
            <w:r>
              <w:rPr>
                <w:rFonts w:hAnsi="Times New Roman"/>
                <w:noProof/>
                <w:szCs w:val="21"/>
              </w:rPr>
              <w:drawing>
                <wp:inline distT="0" distB="0" distL="0" distR="0">
                  <wp:extent cx="2447925" cy="1257300"/>
                  <wp:effectExtent l="19050" t="0" r="9525" b="0"/>
                  <wp:docPr id="20"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17"/>
                          <a:srcRect/>
                          <a:stretch>
                            <a:fillRect/>
                          </a:stretch>
                        </pic:blipFill>
                        <pic:spPr bwMode="auto">
                          <a:xfrm>
                            <a:off x="0" y="0"/>
                            <a:ext cx="2447925" cy="1257300"/>
                          </a:xfrm>
                          <a:prstGeom prst="rect">
                            <a:avLst/>
                          </a:prstGeom>
                          <a:noFill/>
                          <a:ln w="9525">
                            <a:noFill/>
                            <a:miter lim="800000"/>
                            <a:headEnd/>
                            <a:tailEnd/>
                          </a:ln>
                        </pic:spPr>
                      </pic:pic>
                    </a:graphicData>
                  </a:graphic>
                </wp:inline>
              </w:drawing>
            </w:r>
            <w:r w:rsidRPr="007244D5">
              <w:rPr>
                <w:rFonts w:hAnsi="Times New Roman" w:hint="eastAsia"/>
                <w:color w:val="FFFFFF"/>
                <w:sz w:val="4"/>
                <w:szCs w:val="21"/>
              </w:rPr>
              <w:t>[</w:t>
            </w:r>
            <w:r w:rsidRPr="007244D5">
              <w:rPr>
                <w:rFonts w:hAnsi="Times New Roman" w:hint="eastAsia"/>
                <w:color w:val="FFFFFF"/>
                <w:sz w:val="4"/>
                <w:szCs w:val="21"/>
              </w:rPr>
              <w:t>来源</w:t>
            </w:r>
            <w:r w:rsidRPr="007244D5">
              <w:rPr>
                <w:rFonts w:hAnsi="Times New Roman" w:hint="eastAsia"/>
                <w:color w:val="FFFFFF"/>
                <w:sz w:val="4"/>
                <w:szCs w:val="21"/>
              </w:rPr>
              <w:t>:Z#xx#k.Com]</w:t>
            </w:r>
          </w:p>
        </w:tc>
      </w:tr>
    </w:tbl>
    <w:p w:rsidR="00AF26AA" w:rsidRPr="00F57E92" w:rsidRDefault="00AF26AA" w:rsidP="00AF26AA">
      <w:pPr>
        <w:pStyle w:val="DefaultParagraph"/>
        <w:spacing w:line="300" w:lineRule="auto"/>
        <w:rPr>
          <w:rFonts w:hAnsi="Times New Roman"/>
          <w:szCs w:val="21"/>
        </w:rPr>
      </w:pPr>
      <w:r w:rsidRPr="00F57E92">
        <w:rPr>
          <w:rFonts w:hAnsi="Times New Roman"/>
          <w:b/>
          <w:szCs w:val="21"/>
        </w:rPr>
        <w:t>9</w:t>
      </w:r>
      <w:r w:rsidRPr="00F57E92">
        <w:rPr>
          <w:rFonts w:hAnsi="宋体"/>
          <w:b/>
          <w:szCs w:val="21"/>
        </w:rPr>
        <w:t>．</w:t>
      </w:r>
      <w:r w:rsidRPr="00F57E92">
        <w:rPr>
          <w:rFonts w:hAnsi="宋体"/>
          <w:szCs w:val="21"/>
        </w:rPr>
        <w:t>为了维持人体正常的生命活动，人体不同器官内的体液具有不同的酸碱性，根据下表可知，在正常情况下</w:t>
      </w:r>
      <w:r w:rsidRPr="00F57E92">
        <w:rPr>
          <w:rFonts w:hAnsi="Times New Roman"/>
          <w:szCs w:val="21"/>
        </w:rPr>
        <w:t>(</w:t>
      </w:r>
      <w:r w:rsidRPr="00F57E92">
        <w:rPr>
          <w:rFonts w:hAnsi="宋体"/>
          <w:szCs w:val="21"/>
        </w:rPr>
        <w:t xml:space="preserve">　　</w:t>
      </w:r>
      <w:r w:rsidRPr="00F57E92">
        <w:rPr>
          <w:rFonts w:hAnsi="Times New Roman"/>
          <w:szCs w:val="21"/>
        </w:rPr>
        <w:t>)</w:t>
      </w:r>
    </w:p>
    <w:tbl>
      <w:tblPr>
        <w:tblW w:w="0" w:type="auto"/>
        <w:jc w:val="cente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left w:w="0" w:type="dxa"/>
          <w:right w:w="0" w:type="dxa"/>
        </w:tblCellMar>
        <w:tblLook w:val="04A0"/>
      </w:tblPr>
      <w:tblGrid>
        <w:gridCol w:w="2077"/>
        <w:gridCol w:w="2077"/>
        <w:gridCol w:w="2077"/>
        <w:gridCol w:w="2077"/>
      </w:tblGrid>
      <w:tr w:rsidR="00AF26AA" w:rsidRPr="00F57E92" w:rsidTr="00F06808">
        <w:tblPrEx>
          <w:tblCellMar>
            <w:top w:w="0" w:type="dxa"/>
            <w:left w:w="0" w:type="dxa"/>
            <w:bottom w:w="0" w:type="dxa"/>
            <w:right w:w="0" w:type="dxa"/>
          </w:tblCellMar>
        </w:tblPrEx>
        <w:trPr>
          <w:jc w:val="center"/>
        </w:trPr>
        <w:tc>
          <w:tcPr>
            <w:tcW w:w="2145" w:type="dxa"/>
          </w:tcPr>
          <w:p w:rsidR="00AF26AA" w:rsidRPr="00F57E92" w:rsidRDefault="00AF26AA" w:rsidP="00F06808">
            <w:pPr>
              <w:pStyle w:val="DefaultParagraph"/>
              <w:spacing w:line="300" w:lineRule="auto"/>
              <w:jc w:val="center"/>
              <w:rPr>
                <w:rFonts w:hAnsi="Times New Roman"/>
                <w:szCs w:val="21"/>
              </w:rPr>
            </w:pPr>
            <w:r w:rsidRPr="00F57E92">
              <w:rPr>
                <w:rFonts w:hAnsi="宋体"/>
                <w:szCs w:val="21"/>
              </w:rPr>
              <w:t>体液</w:t>
            </w:r>
          </w:p>
        </w:tc>
        <w:tc>
          <w:tcPr>
            <w:tcW w:w="2145" w:type="dxa"/>
          </w:tcPr>
          <w:p w:rsidR="00AF26AA" w:rsidRPr="00F57E92" w:rsidRDefault="00AF26AA" w:rsidP="00F06808">
            <w:pPr>
              <w:pStyle w:val="DefaultParagraph"/>
              <w:spacing w:line="300" w:lineRule="auto"/>
              <w:jc w:val="center"/>
              <w:rPr>
                <w:rFonts w:hAnsi="Times New Roman"/>
                <w:szCs w:val="21"/>
              </w:rPr>
            </w:pPr>
            <w:r w:rsidRPr="00F57E92">
              <w:rPr>
                <w:rFonts w:hAnsi="宋体"/>
                <w:szCs w:val="21"/>
              </w:rPr>
              <w:t>唾液</w:t>
            </w:r>
          </w:p>
        </w:tc>
        <w:tc>
          <w:tcPr>
            <w:tcW w:w="2145" w:type="dxa"/>
          </w:tcPr>
          <w:p w:rsidR="00AF26AA" w:rsidRPr="00F57E92" w:rsidRDefault="00AF26AA" w:rsidP="00F06808">
            <w:pPr>
              <w:pStyle w:val="DefaultParagraph"/>
              <w:spacing w:line="300" w:lineRule="auto"/>
              <w:jc w:val="center"/>
              <w:rPr>
                <w:rFonts w:hAnsi="Times New Roman"/>
                <w:szCs w:val="21"/>
              </w:rPr>
            </w:pPr>
            <w:r w:rsidRPr="00F57E92">
              <w:rPr>
                <w:rFonts w:hAnsi="宋体"/>
                <w:szCs w:val="21"/>
              </w:rPr>
              <w:t>胆汁</w:t>
            </w:r>
          </w:p>
        </w:tc>
        <w:tc>
          <w:tcPr>
            <w:tcW w:w="2145" w:type="dxa"/>
          </w:tcPr>
          <w:p w:rsidR="00AF26AA" w:rsidRPr="00F57E92" w:rsidRDefault="00AF26AA" w:rsidP="00F06808">
            <w:pPr>
              <w:pStyle w:val="DefaultParagraph"/>
              <w:spacing w:line="300" w:lineRule="auto"/>
              <w:jc w:val="center"/>
              <w:rPr>
                <w:rFonts w:hAnsi="Times New Roman"/>
                <w:szCs w:val="21"/>
              </w:rPr>
            </w:pPr>
            <w:r w:rsidRPr="00F57E92">
              <w:rPr>
                <w:rFonts w:hAnsi="宋体"/>
                <w:szCs w:val="21"/>
              </w:rPr>
              <w:t>胰液</w:t>
            </w:r>
          </w:p>
        </w:tc>
      </w:tr>
      <w:tr w:rsidR="00AF26AA" w:rsidRPr="00F57E92" w:rsidTr="00F06808">
        <w:tblPrEx>
          <w:tblCellMar>
            <w:top w:w="0" w:type="dxa"/>
            <w:left w:w="0" w:type="dxa"/>
            <w:bottom w:w="0" w:type="dxa"/>
            <w:right w:w="0" w:type="dxa"/>
          </w:tblCellMar>
        </w:tblPrEx>
        <w:trPr>
          <w:jc w:val="center"/>
        </w:trPr>
        <w:tc>
          <w:tcPr>
            <w:tcW w:w="2145" w:type="dxa"/>
          </w:tcPr>
          <w:p w:rsidR="00AF26AA" w:rsidRPr="00F57E92" w:rsidRDefault="00AF26AA" w:rsidP="00F06808">
            <w:pPr>
              <w:pStyle w:val="DefaultParagraph"/>
              <w:spacing w:line="300" w:lineRule="auto"/>
              <w:jc w:val="center"/>
              <w:rPr>
                <w:rFonts w:hAnsi="Times New Roman"/>
                <w:szCs w:val="21"/>
              </w:rPr>
            </w:pPr>
            <w:r w:rsidRPr="00F57E92">
              <w:rPr>
                <w:rFonts w:hAnsi="Times New Roman"/>
                <w:szCs w:val="21"/>
              </w:rPr>
              <w:t>pH</w:t>
            </w:r>
          </w:p>
        </w:tc>
        <w:tc>
          <w:tcPr>
            <w:tcW w:w="0" w:type="auto"/>
          </w:tcPr>
          <w:p w:rsidR="00AF26AA" w:rsidRPr="00F57E92" w:rsidRDefault="00AF26AA" w:rsidP="00F06808">
            <w:pPr>
              <w:pStyle w:val="DefaultParagraph"/>
              <w:spacing w:line="300" w:lineRule="auto"/>
              <w:jc w:val="center"/>
              <w:rPr>
                <w:rFonts w:hAnsi="Times New Roman"/>
                <w:szCs w:val="21"/>
              </w:rPr>
            </w:pPr>
            <w:r w:rsidRPr="00F57E92">
              <w:rPr>
                <w:rFonts w:hAnsi="Times New Roman"/>
                <w:szCs w:val="21"/>
              </w:rPr>
              <w:t>6.6</w:t>
            </w:r>
            <w:r w:rsidRPr="00F57E92">
              <w:rPr>
                <w:rFonts w:hAnsi="宋体"/>
                <w:szCs w:val="21"/>
              </w:rPr>
              <w:t>﹣</w:t>
            </w:r>
            <w:r w:rsidRPr="00F57E92">
              <w:rPr>
                <w:rFonts w:hAnsi="Times New Roman"/>
                <w:szCs w:val="21"/>
              </w:rPr>
              <w:t>7.1</w:t>
            </w:r>
          </w:p>
        </w:tc>
        <w:tc>
          <w:tcPr>
            <w:tcW w:w="0" w:type="auto"/>
          </w:tcPr>
          <w:p w:rsidR="00AF26AA" w:rsidRPr="00F57E92" w:rsidRDefault="00AF26AA" w:rsidP="00F06808">
            <w:pPr>
              <w:pStyle w:val="DefaultParagraph"/>
              <w:spacing w:line="300" w:lineRule="auto"/>
              <w:jc w:val="center"/>
              <w:rPr>
                <w:rFonts w:hAnsi="Times New Roman"/>
                <w:szCs w:val="21"/>
              </w:rPr>
            </w:pPr>
            <w:r w:rsidRPr="00F57E92">
              <w:rPr>
                <w:rFonts w:hAnsi="Times New Roman"/>
                <w:szCs w:val="21"/>
              </w:rPr>
              <w:t>7.1</w:t>
            </w:r>
            <w:r w:rsidRPr="00F57E92">
              <w:rPr>
                <w:rFonts w:hAnsi="宋体"/>
                <w:szCs w:val="21"/>
              </w:rPr>
              <w:t>﹣</w:t>
            </w:r>
            <w:r w:rsidRPr="00F57E92">
              <w:rPr>
                <w:rFonts w:hAnsi="Times New Roman"/>
                <w:szCs w:val="21"/>
              </w:rPr>
              <w:t>7.3</w:t>
            </w:r>
          </w:p>
        </w:tc>
        <w:tc>
          <w:tcPr>
            <w:tcW w:w="0" w:type="auto"/>
          </w:tcPr>
          <w:p w:rsidR="00AF26AA" w:rsidRPr="00F57E92" w:rsidRDefault="00AF26AA" w:rsidP="00F06808">
            <w:pPr>
              <w:pStyle w:val="DefaultParagraph"/>
              <w:spacing w:line="300" w:lineRule="auto"/>
              <w:jc w:val="center"/>
              <w:rPr>
                <w:rFonts w:hAnsi="Times New Roman"/>
                <w:szCs w:val="21"/>
              </w:rPr>
            </w:pPr>
            <w:r w:rsidRPr="00F57E92">
              <w:rPr>
                <w:rFonts w:hAnsi="Times New Roman"/>
                <w:szCs w:val="21"/>
              </w:rPr>
              <w:t>7.5</w:t>
            </w:r>
            <w:r w:rsidRPr="00F57E92">
              <w:rPr>
                <w:rFonts w:hAnsi="宋体"/>
                <w:szCs w:val="21"/>
              </w:rPr>
              <w:t>﹣</w:t>
            </w:r>
            <w:r w:rsidRPr="00F57E92">
              <w:rPr>
                <w:rFonts w:hAnsi="Times New Roman"/>
                <w:szCs w:val="21"/>
              </w:rPr>
              <w:t>8.0</w:t>
            </w:r>
          </w:p>
        </w:tc>
      </w:tr>
    </w:tbl>
    <w:p w:rsidR="00AF26AA" w:rsidRPr="00F57E92" w:rsidRDefault="00AF26AA" w:rsidP="00AF26AA">
      <w:pPr>
        <w:pStyle w:val="DefaultParagraph"/>
        <w:tabs>
          <w:tab w:val="left" w:pos="26"/>
          <w:tab w:val="left" w:pos="473"/>
        </w:tabs>
        <w:spacing w:line="300" w:lineRule="auto"/>
        <w:rPr>
          <w:rFonts w:hAnsi="Times New Roman"/>
          <w:szCs w:val="21"/>
        </w:rPr>
      </w:pPr>
      <w:bookmarkStart w:id="1" w:name="JPTKID12"/>
      <w:r w:rsidRPr="00F57E92">
        <w:rPr>
          <w:rFonts w:hAnsi="宋体"/>
          <w:szCs w:val="21"/>
        </w:rPr>
        <w:t xml:space="preserve">　</w:t>
      </w:r>
      <w:r w:rsidRPr="00F57E92">
        <w:rPr>
          <w:rFonts w:hAnsi="Times New Roman"/>
          <w:szCs w:val="21"/>
        </w:rPr>
        <w:tab/>
        <w:t>A</w:t>
      </w:r>
      <w:r w:rsidRPr="00F57E92">
        <w:rPr>
          <w:rFonts w:hAnsi="宋体"/>
          <w:szCs w:val="21"/>
        </w:rPr>
        <w:t>．</w:t>
      </w:r>
      <w:r w:rsidRPr="00F57E92">
        <w:rPr>
          <w:rFonts w:hAnsi="Times New Roman"/>
          <w:szCs w:val="21"/>
        </w:rPr>
        <w:tab/>
      </w:r>
      <w:r w:rsidRPr="00F57E92">
        <w:rPr>
          <w:rFonts w:hAnsi="宋体"/>
          <w:szCs w:val="21"/>
        </w:rPr>
        <w:t xml:space="preserve">人体的唾液一定呈酸性　</w:t>
      </w:r>
      <w:r w:rsidRPr="00F57E92">
        <w:rPr>
          <w:rFonts w:hAnsi="Times New Roman"/>
          <w:szCs w:val="21"/>
        </w:rPr>
        <w:tab/>
        <w:t xml:space="preserve">                 B</w:t>
      </w:r>
      <w:r w:rsidRPr="00F57E92">
        <w:rPr>
          <w:rFonts w:hAnsi="宋体"/>
          <w:szCs w:val="21"/>
        </w:rPr>
        <w:t>．人体的胆汁一定呈碱性</w:t>
      </w:r>
    </w:p>
    <w:p w:rsidR="00AF26AA" w:rsidRPr="00F57E92" w:rsidRDefault="00AF26AA" w:rsidP="00AF26AA">
      <w:pPr>
        <w:pStyle w:val="DefaultParagraph"/>
        <w:tabs>
          <w:tab w:val="left" w:pos="26"/>
          <w:tab w:val="left" w:pos="473"/>
        </w:tabs>
        <w:spacing w:line="300" w:lineRule="auto"/>
        <w:rPr>
          <w:rFonts w:hAnsi="Times New Roman"/>
          <w:szCs w:val="21"/>
        </w:rPr>
      </w:pPr>
      <w:r w:rsidRPr="00F57E92">
        <w:rPr>
          <w:rFonts w:hAnsi="宋体"/>
          <w:szCs w:val="21"/>
        </w:rPr>
        <w:t xml:space="preserve">　</w:t>
      </w:r>
      <w:r w:rsidRPr="00F57E92">
        <w:rPr>
          <w:rFonts w:hAnsi="Times New Roman"/>
          <w:szCs w:val="21"/>
        </w:rPr>
        <w:tab/>
        <w:t>C</w:t>
      </w:r>
      <w:r w:rsidRPr="00F57E92">
        <w:rPr>
          <w:rFonts w:hAnsi="宋体"/>
          <w:szCs w:val="21"/>
        </w:rPr>
        <w:t>．</w:t>
      </w:r>
      <w:r w:rsidRPr="00F57E92">
        <w:rPr>
          <w:rFonts w:hAnsi="Times New Roman"/>
          <w:szCs w:val="21"/>
        </w:rPr>
        <w:tab/>
      </w:r>
      <w:r w:rsidRPr="00F57E92">
        <w:rPr>
          <w:rFonts w:hAnsi="宋体"/>
          <w:szCs w:val="21"/>
        </w:rPr>
        <w:t xml:space="preserve">人体的胰液能使紫色石蕊试液变红色　</w:t>
      </w:r>
      <w:r w:rsidRPr="00F57E92">
        <w:rPr>
          <w:rFonts w:hAnsi="Times New Roman"/>
          <w:szCs w:val="21"/>
        </w:rPr>
        <w:tab/>
        <w:t xml:space="preserve">     D</w:t>
      </w:r>
      <w:r w:rsidRPr="00F57E92">
        <w:rPr>
          <w:rFonts w:hAnsi="宋体"/>
          <w:szCs w:val="21"/>
        </w:rPr>
        <w:t>．酚酞试液可精确测得以上体液的</w:t>
      </w:r>
      <w:r w:rsidRPr="00F57E92">
        <w:rPr>
          <w:rFonts w:hAnsi="Times New Roman"/>
          <w:szCs w:val="21"/>
        </w:rPr>
        <w:t>pH</w:t>
      </w:r>
    </w:p>
    <w:p w:rsidR="00AF26AA" w:rsidRPr="00F57E92" w:rsidRDefault="00AF26AA" w:rsidP="00AF26AA">
      <w:pPr>
        <w:spacing w:line="300" w:lineRule="auto"/>
        <w:rPr>
          <w:szCs w:val="21"/>
        </w:rPr>
      </w:pPr>
      <w:r w:rsidRPr="00F57E92">
        <w:rPr>
          <w:b/>
          <w:szCs w:val="21"/>
        </w:rPr>
        <w:t>10</w:t>
      </w:r>
      <w:r w:rsidRPr="00F57E92">
        <w:rPr>
          <w:rFonts w:hAnsi="宋体"/>
          <w:b/>
          <w:szCs w:val="21"/>
        </w:rPr>
        <w:t>．</w:t>
      </w:r>
      <w:r w:rsidRPr="00F57E92">
        <w:rPr>
          <w:rFonts w:hAnsi="宋体"/>
          <w:szCs w:val="21"/>
        </w:rPr>
        <w:t>金属</w:t>
      </w:r>
      <w:r w:rsidRPr="00F57E92">
        <w:rPr>
          <w:szCs w:val="21"/>
        </w:rPr>
        <w:t>Ni</w:t>
      </w:r>
      <w:r w:rsidRPr="00F57E92">
        <w:rPr>
          <w:rFonts w:hAnsi="宋体"/>
          <w:szCs w:val="21"/>
        </w:rPr>
        <w:t>、</w:t>
      </w:r>
      <w:r w:rsidRPr="00F57E92">
        <w:rPr>
          <w:szCs w:val="21"/>
        </w:rPr>
        <w:t>Mn</w:t>
      </w:r>
      <w:r w:rsidRPr="00F57E92">
        <w:rPr>
          <w:rFonts w:hAnsi="宋体"/>
          <w:szCs w:val="21"/>
        </w:rPr>
        <w:t>分别放入其他三种金属</w:t>
      </w:r>
      <w:r w:rsidRPr="00F57E92">
        <w:rPr>
          <w:szCs w:val="21"/>
        </w:rPr>
        <w:t>X</w:t>
      </w:r>
      <w:r w:rsidRPr="00F57E92">
        <w:rPr>
          <w:rFonts w:hAnsi="宋体"/>
          <w:szCs w:val="21"/>
        </w:rPr>
        <w:t>、</w:t>
      </w:r>
      <w:r w:rsidRPr="00F57E92">
        <w:rPr>
          <w:szCs w:val="21"/>
        </w:rPr>
        <w:t>Y</w:t>
      </w:r>
      <w:r w:rsidRPr="00F57E92">
        <w:rPr>
          <w:rFonts w:hAnsi="宋体"/>
          <w:szCs w:val="21"/>
        </w:rPr>
        <w:t>、</w:t>
      </w:r>
      <w:r w:rsidRPr="00F57E92">
        <w:rPr>
          <w:szCs w:val="21"/>
        </w:rPr>
        <w:t>Z</w:t>
      </w:r>
      <w:r w:rsidRPr="00F57E92">
        <w:rPr>
          <w:rFonts w:hAnsi="宋体"/>
          <w:szCs w:val="21"/>
        </w:rPr>
        <w:t>的盐溶液中，反应的结果和有无金属析出的情况如下表所示。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0"/>
        <w:gridCol w:w="1797"/>
        <w:gridCol w:w="1961"/>
        <w:gridCol w:w="1822"/>
      </w:tblGrid>
      <w:tr w:rsidR="00AF26AA" w:rsidRPr="00F57E92" w:rsidTr="00F06808">
        <w:trPr>
          <w:jc w:val="center"/>
        </w:trPr>
        <w:tc>
          <w:tcPr>
            <w:tcW w:w="1980"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p>
        </w:tc>
        <w:tc>
          <w:tcPr>
            <w:tcW w:w="1797"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szCs w:val="21"/>
              </w:rPr>
              <w:t>X</w:t>
            </w:r>
            <w:r w:rsidRPr="00F57E92">
              <w:rPr>
                <w:rFonts w:hAnsi="宋体"/>
                <w:szCs w:val="21"/>
              </w:rPr>
              <w:t>盐溶液</w:t>
            </w:r>
          </w:p>
        </w:tc>
        <w:tc>
          <w:tcPr>
            <w:tcW w:w="1961"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szCs w:val="21"/>
              </w:rPr>
              <w:t>Y</w:t>
            </w:r>
            <w:r w:rsidRPr="00F57E92">
              <w:rPr>
                <w:rFonts w:hAnsi="宋体"/>
                <w:szCs w:val="21"/>
              </w:rPr>
              <w:t>盐溶液</w:t>
            </w:r>
          </w:p>
        </w:tc>
        <w:tc>
          <w:tcPr>
            <w:tcW w:w="1822"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szCs w:val="21"/>
              </w:rPr>
              <w:t>Z</w:t>
            </w:r>
            <w:r w:rsidRPr="00F57E92">
              <w:rPr>
                <w:rFonts w:hAnsi="宋体"/>
                <w:szCs w:val="21"/>
              </w:rPr>
              <w:t>盐溶液</w:t>
            </w:r>
          </w:p>
        </w:tc>
      </w:tr>
      <w:tr w:rsidR="00AF26AA" w:rsidRPr="00F57E92" w:rsidTr="00F06808">
        <w:trPr>
          <w:jc w:val="center"/>
        </w:trPr>
        <w:tc>
          <w:tcPr>
            <w:tcW w:w="1980"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szCs w:val="21"/>
              </w:rPr>
              <w:t>Ni</w:t>
            </w:r>
          </w:p>
        </w:tc>
        <w:tc>
          <w:tcPr>
            <w:tcW w:w="1797"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rFonts w:hAnsi="宋体"/>
                <w:szCs w:val="21"/>
              </w:rPr>
              <w:t>无</w:t>
            </w:r>
          </w:p>
        </w:tc>
        <w:tc>
          <w:tcPr>
            <w:tcW w:w="1961"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rFonts w:hAnsi="宋体"/>
                <w:szCs w:val="21"/>
              </w:rPr>
              <w:t>无</w:t>
            </w:r>
          </w:p>
        </w:tc>
        <w:tc>
          <w:tcPr>
            <w:tcW w:w="1822"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rFonts w:hAnsi="宋体"/>
                <w:szCs w:val="21"/>
              </w:rPr>
              <w:t>有</w:t>
            </w:r>
          </w:p>
        </w:tc>
      </w:tr>
      <w:tr w:rsidR="00AF26AA" w:rsidRPr="00F57E92" w:rsidTr="00F06808">
        <w:trPr>
          <w:jc w:val="center"/>
        </w:trPr>
        <w:tc>
          <w:tcPr>
            <w:tcW w:w="1980"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szCs w:val="21"/>
              </w:rPr>
              <w:t>Mn</w:t>
            </w:r>
          </w:p>
        </w:tc>
        <w:tc>
          <w:tcPr>
            <w:tcW w:w="1797"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rFonts w:hAnsi="宋体"/>
                <w:szCs w:val="21"/>
              </w:rPr>
              <w:t>无</w:t>
            </w:r>
          </w:p>
        </w:tc>
        <w:tc>
          <w:tcPr>
            <w:tcW w:w="1961"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rFonts w:hAnsi="宋体"/>
                <w:szCs w:val="21"/>
              </w:rPr>
              <w:t>有</w:t>
            </w:r>
          </w:p>
        </w:tc>
        <w:tc>
          <w:tcPr>
            <w:tcW w:w="1822" w:type="dxa"/>
            <w:tcBorders>
              <w:top w:val="single" w:sz="4" w:space="0" w:color="auto"/>
              <w:left w:val="single" w:sz="4" w:space="0" w:color="auto"/>
              <w:bottom w:val="single" w:sz="4" w:space="0" w:color="auto"/>
              <w:right w:val="single" w:sz="4" w:space="0" w:color="auto"/>
            </w:tcBorders>
            <w:vAlign w:val="center"/>
          </w:tcPr>
          <w:p w:rsidR="00AF26AA" w:rsidRPr="00F57E92" w:rsidRDefault="00AF26AA" w:rsidP="00F06808">
            <w:pPr>
              <w:spacing w:line="300" w:lineRule="auto"/>
              <w:jc w:val="center"/>
              <w:rPr>
                <w:szCs w:val="21"/>
              </w:rPr>
            </w:pPr>
            <w:r w:rsidRPr="00F57E92">
              <w:rPr>
                <w:rFonts w:hAnsi="宋体"/>
                <w:szCs w:val="21"/>
              </w:rPr>
              <w:t>有</w:t>
            </w:r>
          </w:p>
        </w:tc>
      </w:tr>
    </w:tbl>
    <w:p w:rsidR="00AF26AA" w:rsidRPr="00F57E92" w:rsidRDefault="00AF26AA" w:rsidP="00AF26AA">
      <w:pPr>
        <w:spacing w:line="300" w:lineRule="auto"/>
        <w:ind w:firstLineChars="250" w:firstLine="525"/>
        <w:rPr>
          <w:szCs w:val="21"/>
        </w:rPr>
      </w:pPr>
      <w:r w:rsidRPr="00F57E92">
        <w:rPr>
          <w:rFonts w:hAnsi="宋体"/>
          <w:szCs w:val="21"/>
        </w:rPr>
        <w:t>它们的金属活动性由强到弱的顺序为</w:t>
      </w:r>
      <w:r w:rsidRPr="00F57E92">
        <w:rPr>
          <w:szCs w:val="21"/>
        </w:rPr>
        <w:t xml:space="preserve">  (     )</w:t>
      </w:r>
    </w:p>
    <w:p w:rsidR="00AF26AA" w:rsidRPr="00F57E92" w:rsidRDefault="00AF26AA" w:rsidP="00AF26AA">
      <w:pPr>
        <w:spacing w:line="300" w:lineRule="auto"/>
        <w:ind w:firstLineChars="250" w:firstLine="525"/>
        <w:rPr>
          <w:szCs w:val="21"/>
          <w:lang w:val="nb-NO"/>
        </w:rPr>
      </w:pPr>
      <w:r w:rsidRPr="00F57E92">
        <w:rPr>
          <w:szCs w:val="21"/>
          <w:lang w:val="nb-NO"/>
        </w:rPr>
        <w:t>A</w:t>
      </w:r>
      <w:r w:rsidRPr="00F57E92">
        <w:rPr>
          <w:rFonts w:hAnsi="宋体"/>
          <w:szCs w:val="21"/>
          <w:lang w:val="nb-NO"/>
        </w:rPr>
        <w:t>．</w:t>
      </w:r>
      <w:r w:rsidRPr="00F57E92">
        <w:rPr>
          <w:szCs w:val="21"/>
          <w:lang w:val="nb-NO"/>
        </w:rPr>
        <w:t>X  Mn  Y  Ni  Z                          B</w:t>
      </w:r>
      <w:r w:rsidRPr="00F57E92">
        <w:rPr>
          <w:rFonts w:hAnsi="宋体"/>
          <w:szCs w:val="21"/>
          <w:lang w:val="nb-NO"/>
        </w:rPr>
        <w:t>．</w:t>
      </w:r>
      <w:r w:rsidRPr="00F57E92">
        <w:rPr>
          <w:szCs w:val="21"/>
          <w:lang w:val="nb-NO"/>
        </w:rPr>
        <w:t>Z  Ni   Y   Mn  X</w:t>
      </w:r>
    </w:p>
    <w:p w:rsidR="00AF26AA" w:rsidRPr="00F57E92" w:rsidRDefault="00AF26AA" w:rsidP="00AF26AA">
      <w:pPr>
        <w:spacing w:line="300" w:lineRule="auto"/>
        <w:ind w:firstLineChars="250" w:firstLine="525"/>
        <w:rPr>
          <w:szCs w:val="21"/>
          <w:lang w:val="nb-NO"/>
        </w:rPr>
      </w:pPr>
      <w:r w:rsidRPr="00F57E92">
        <w:rPr>
          <w:szCs w:val="21"/>
          <w:lang w:val="nb-NO"/>
        </w:rPr>
        <w:lastRenderedPageBreak/>
        <w:t>C</w:t>
      </w:r>
      <w:r w:rsidRPr="00F57E92">
        <w:rPr>
          <w:rFonts w:hAnsi="宋体"/>
          <w:szCs w:val="21"/>
          <w:lang w:val="nb-NO"/>
        </w:rPr>
        <w:t>．</w:t>
      </w:r>
      <w:r w:rsidRPr="00F57E92">
        <w:rPr>
          <w:szCs w:val="21"/>
          <w:lang w:val="nb-NO"/>
        </w:rPr>
        <w:t xml:space="preserve">Z  Mn  Y   Ni  X       </w:t>
      </w:r>
      <w:r>
        <w:rPr>
          <w:noProof/>
          <w:szCs w:val="21"/>
        </w:rPr>
        <w:drawing>
          <wp:inline distT="0" distB="0" distL="0" distR="0">
            <wp:extent cx="19050" cy="19050"/>
            <wp:effectExtent l="19050" t="0" r="0" b="0"/>
            <wp:docPr id="21" name="图片 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F57E92">
        <w:rPr>
          <w:szCs w:val="21"/>
          <w:lang w:val="nb-NO"/>
        </w:rPr>
        <w:t xml:space="preserve">                  D</w:t>
      </w:r>
      <w:r w:rsidRPr="00F57E92">
        <w:rPr>
          <w:rFonts w:hAnsi="宋体"/>
          <w:szCs w:val="21"/>
          <w:lang w:val="nb-NO"/>
        </w:rPr>
        <w:t>．</w:t>
      </w:r>
      <w:r w:rsidRPr="00F57E92">
        <w:rPr>
          <w:szCs w:val="21"/>
          <w:lang w:val="nb-NO"/>
        </w:rPr>
        <w:t>X  Mn  Ni  Y   Z</w:t>
      </w:r>
    </w:p>
    <w:bookmarkEnd w:id="1"/>
    <w:p w:rsidR="00AF26AA" w:rsidRPr="00F57E92" w:rsidRDefault="00AF26AA" w:rsidP="00AF26AA">
      <w:pPr>
        <w:spacing w:line="300" w:lineRule="auto"/>
        <w:ind w:left="316" w:hangingChars="150" w:hanging="316"/>
        <w:rPr>
          <w:szCs w:val="21"/>
        </w:rPr>
      </w:pPr>
      <w:r w:rsidRPr="00F57E92">
        <w:rPr>
          <w:b/>
          <w:szCs w:val="21"/>
        </w:rPr>
        <w:t>11</w:t>
      </w:r>
      <w:r w:rsidRPr="00F57E92">
        <w:rPr>
          <w:rFonts w:hAnsi="宋体"/>
          <w:b/>
          <w:szCs w:val="21"/>
        </w:rPr>
        <w:t>．</w:t>
      </w:r>
      <w:r w:rsidRPr="00F57E92">
        <w:rPr>
          <w:rFonts w:hAnsi="宋体"/>
          <w:szCs w:val="21"/>
        </w:rPr>
        <w:t>某同学为研究相同条件下一氧化碳和氢气哪个还原氧化铁的量更多，将一氧化碳和氢气等体积混合后先通过图甲装置，再通过图乙中的仪器组合。为达到实验目的，图乙中仪器选择和连接最好的是</w:t>
      </w:r>
    </w:p>
    <w:tbl>
      <w:tblPr>
        <w:tblStyle w:val="a9"/>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2140"/>
        <w:gridCol w:w="5914"/>
      </w:tblGrid>
      <w:tr w:rsidR="00AF26AA" w:rsidRPr="00F57E92" w:rsidTr="00F06808">
        <w:tc>
          <w:tcPr>
            <w:tcW w:w="3420" w:type="dxa"/>
            <w:vAlign w:val="center"/>
          </w:tcPr>
          <w:p w:rsidR="00AF26AA" w:rsidRPr="00F57E92" w:rsidRDefault="00AF26AA" w:rsidP="00AF26AA">
            <w:pPr>
              <w:spacing w:line="300" w:lineRule="auto"/>
              <w:ind w:firstLine="420"/>
              <w:jc w:val="center"/>
              <w:rPr>
                <w:szCs w:val="21"/>
              </w:rPr>
            </w:pPr>
            <w:r>
              <w:rPr>
                <w:noProof/>
              </w:rPr>
              <w:drawing>
                <wp:inline distT="0" distB="0" distL="0" distR="0">
                  <wp:extent cx="1038225" cy="1190625"/>
                  <wp:effectExtent l="19050" t="0" r="9525" b="0"/>
                  <wp:docPr id="22" name="图片 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学科网(www.zxxk.com)--教育资源门户，提供试卷、教案、课件、论文、素材及各类教学资源下载，还有大量而丰富的教学相关资讯！"/>
                          <pic:cNvPicPr>
                            <a:picLocks noChangeAspect="1" noChangeArrowheads="1"/>
                          </pic:cNvPicPr>
                        </pic:nvPicPr>
                        <pic:blipFill>
                          <a:blip r:embed="rId18"/>
                          <a:srcRect b="7088"/>
                          <a:stretch>
                            <a:fillRect/>
                          </a:stretch>
                        </pic:blipFill>
                        <pic:spPr bwMode="auto">
                          <a:xfrm>
                            <a:off x="0" y="0"/>
                            <a:ext cx="1038225" cy="1190625"/>
                          </a:xfrm>
                          <a:prstGeom prst="rect">
                            <a:avLst/>
                          </a:prstGeom>
                          <a:noFill/>
                          <a:ln w="9525">
                            <a:noFill/>
                            <a:miter lim="800000"/>
                            <a:headEnd/>
                            <a:tailEnd/>
                          </a:ln>
                        </pic:spPr>
                      </pic:pic>
                    </a:graphicData>
                  </a:graphic>
                </wp:inline>
              </w:drawing>
            </w:r>
          </w:p>
        </w:tc>
        <w:tc>
          <w:tcPr>
            <w:tcW w:w="6532" w:type="dxa"/>
            <w:vAlign w:val="center"/>
          </w:tcPr>
          <w:p w:rsidR="00AF26AA" w:rsidRPr="00F57E92" w:rsidRDefault="00AF26AA" w:rsidP="00AF26AA">
            <w:pPr>
              <w:spacing w:line="300" w:lineRule="auto"/>
              <w:ind w:firstLine="420"/>
              <w:jc w:val="center"/>
              <w:rPr>
                <w:szCs w:val="21"/>
              </w:rPr>
            </w:pPr>
            <w:r>
              <w:rPr>
                <w:noProof/>
              </w:rPr>
              <w:drawing>
                <wp:inline distT="0" distB="0" distL="0" distR="0">
                  <wp:extent cx="3514725" cy="1114425"/>
                  <wp:effectExtent l="19050" t="0" r="9525" b="0"/>
                  <wp:docPr id="23" name="图片 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学科网(www.zxxk.com)--教育资源门户，提供试卷、教案、课件、论文、素材及各类教学资源下载，还有大量而丰富的教学相关资讯！"/>
                          <pic:cNvPicPr>
                            <a:picLocks noChangeAspect="1" noChangeArrowheads="1"/>
                          </pic:cNvPicPr>
                        </pic:nvPicPr>
                        <pic:blipFill>
                          <a:blip r:embed="rId19"/>
                          <a:srcRect/>
                          <a:stretch>
                            <a:fillRect/>
                          </a:stretch>
                        </pic:blipFill>
                        <pic:spPr bwMode="auto">
                          <a:xfrm>
                            <a:off x="0" y="0"/>
                            <a:ext cx="3514725" cy="1114425"/>
                          </a:xfrm>
                          <a:prstGeom prst="rect">
                            <a:avLst/>
                          </a:prstGeom>
                          <a:noFill/>
                          <a:ln w="9525">
                            <a:noFill/>
                            <a:miter lim="800000"/>
                            <a:headEnd/>
                            <a:tailEnd/>
                          </a:ln>
                        </pic:spPr>
                      </pic:pic>
                    </a:graphicData>
                  </a:graphic>
                </wp:inline>
              </w:drawing>
            </w:r>
          </w:p>
        </w:tc>
      </w:tr>
      <w:tr w:rsidR="00AF26AA" w:rsidRPr="00F57E92" w:rsidTr="00F06808">
        <w:tc>
          <w:tcPr>
            <w:tcW w:w="3420" w:type="dxa"/>
            <w:vAlign w:val="center"/>
          </w:tcPr>
          <w:p w:rsidR="00AF26AA" w:rsidRPr="00F57E92" w:rsidRDefault="00AF26AA" w:rsidP="00AF26AA">
            <w:pPr>
              <w:spacing w:line="300" w:lineRule="auto"/>
              <w:ind w:firstLine="420"/>
              <w:jc w:val="center"/>
              <w:rPr>
                <w:szCs w:val="21"/>
              </w:rPr>
            </w:pPr>
            <w:r w:rsidRPr="00F57E92">
              <w:t xml:space="preserve">▲ </w:t>
            </w:r>
            <w:r w:rsidRPr="00F57E92">
              <w:t>图甲</w:t>
            </w:r>
          </w:p>
        </w:tc>
        <w:tc>
          <w:tcPr>
            <w:tcW w:w="6532" w:type="dxa"/>
            <w:vAlign w:val="center"/>
          </w:tcPr>
          <w:p w:rsidR="00AF26AA" w:rsidRPr="00F57E92" w:rsidRDefault="00AF26AA" w:rsidP="00AF26AA">
            <w:pPr>
              <w:spacing w:line="300" w:lineRule="auto"/>
              <w:ind w:firstLine="420"/>
              <w:jc w:val="center"/>
              <w:rPr>
                <w:szCs w:val="21"/>
              </w:rPr>
            </w:pPr>
            <w:r w:rsidRPr="00F57E92">
              <w:t xml:space="preserve">▲ </w:t>
            </w:r>
            <w:r w:rsidRPr="00F57E92">
              <w:t>图乙</w:t>
            </w:r>
          </w:p>
        </w:tc>
      </w:tr>
    </w:tbl>
    <w:p w:rsidR="00AF26AA" w:rsidRPr="00F57E92" w:rsidRDefault="00AF26AA" w:rsidP="00AF26AA">
      <w:pPr>
        <w:spacing w:line="300" w:lineRule="auto"/>
        <w:ind w:firstLineChars="200" w:firstLine="420"/>
        <w:rPr>
          <w:szCs w:val="21"/>
        </w:rPr>
      </w:pPr>
      <w:r w:rsidRPr="00F57E92">
        <w:rPr>
          <w:szCs w:val="21"/>
        </w:rPr>
        <w:t>A</w:t>
      </w:r>
      <w:r w:rsidRPr="00F57E92">
        <w:rPr>
          <w:rFonts w:hAnsi="宋体"/>
          <w:szCs w:val="21"/>
        </w:rPr>
        <w:t>．</w:t>
      </w:r>
      <w:r w:rsidRPr="00F57E92">
        <w:rPr>
          <w:szCs w:val="21"/>
        </w:rPr>
        <w:t>cba                B</w:t>
      </w:r>
      <w:r w:rsidRPr="00F57E92">
        <w:rPr>
          <w:rFonts w:hAnsi="宋体"/>
          <w:szCs w:val="21"/>
        </w:rPr>
        <w:t>．</w:t>
      </w:r>
      <w:r w:rsidRPr="00F57E92">
        <w:rPr>
          <w:szCs w:val="21"/>
        </w:rPr>
        <w:t>cda</w:t>
      </w:r>
      <w:r w:rsidRPr="00F57E92">
        <w:rPr>
          <w:szCs w:val="21"/>
        </w:rPr>
        <w:tab/>
        <w:t xml:space="preserve">                 C</w:t>
      </w:r>
      <w:r w:rsidRPr="00F57E92">
        <w:rPr>
          <w:rFonts w:hAnsi="宋体"/>
          <w:szCs w:val="21"/>
        </w:rPr>
        <w:t>．</w:t>
      </w:r>
      <w:r w:rsidRPr="00F57E92">
        <w:rPr>
          <w:szCs w:val="21"/>
        </w:rPr>
        <w:t xml:space="preserve">cbd             </w:t>
      </w:r>
      <w:r w:rsidRPr="00F57E92">
        <w:rPr>
          <w:szCs w:val="21"/>
        </w:rPr>
        <w:tab/>
        <w:t>D</w:t>
      </w:r>
      <w:r w:rsidRPr="00F57E92">
        <w:rPr>
          <w:rFonts w:hAnsi="宋体"/>
          <w:szCs w:val="21"/>
        </w:rPr>
        <w:t>．</w:t>
      </w:r>
      <w:r w:rsidRPr="00F57E92">
        <w:rPr>
          <w:szCs w:val="21"/>
        </w:rPr>
        <w:t>bca</w:t>
      </w:r>
    </w:p>
    <w:p w:rsidR="00AF26AA" w:rsidRPr="00F57E92" w:rsidRDefault="00AF26AA" w:rsidP="00AF26AA">
      <w:pPr>
        <w:spacing w:line="300" w:lineRule="auto"/>
        <w:rPr>
          <w:szCs w:val="21"/>
        </w:rPr>
      </w:pPr>
      <w:bookmarkStart w:id="2" w:name="JPTKID4132"/>
      <w:r w:rsidRPr="00F57E92">
        <w:rPr>
          <w:b/>
          <w:szCs w:val="21"/>
        </w:rPr>
        <w:t>12</w:t>
      </w:r>
      <w:r w:rsidRPr="00F57E92">
        <w:rPr>
          <w:rFonts w:hAnsi="宋体"/>
          <w:b/>
          <w:szCs w:val="21"/>
        </w:rPr>
        <w:t>．</w:t>
      </w:r>
      <w:r w:rsidRPr="00F57E92">
        <w:rPr>
          <w:rFonts w:hAnsi="宋体"/>
          <w:szCs w:val="21"/>
        </w:rPr>
        <w:t>下列是几种粒子的结构示意图，有关说法</w:t>
      </w:r>
      <w:r w:rsidRPr="00F57E92">
        <w:rPr>
          <w:rFonts w:hAnsi="宋体"/>
          <w:szCs w:val="21"/>
          <w:em w:val="dot"/>
        </w:rPr>
        <w:t>不正确</w:t>
      </w:r>
      <w:r w:rsidRPr="00F57E92">
        <w:rPr>
          <w:rFonts w:hAnsi="宋体"/>
          <w:szCs w:val="21"/>
        </w:rPr>
        <w:t>的是（</w:t>
      </w:r>
      <w:r w:rsidRPr="00F57E92">
        <w:rPr>
          <w:szCs w:val="21"/>
        </w:rPr>
        <w:t xml:space="preserve">       </w:t>
      </w:r>
      <w:r w:rsidRPr="00F57E92">
        <w:rPr>
          <w:rFonts w:hAnsi="宋体"/>
          <w:szCs w:val="21"/>
        </w:rPr>
        <w:t>）</w:t>
      </w:r>
    </w:p>
    <w:tbl>
      <w:tblPr>
        <w:tblStyle w:val="a9"/>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30"/>
        <w:gridCol w:w="1582"/>
        <w:gridCol w:w="431"/>
        <w:gridCol w:w="1583"/>
        <w:gridCol w:w="431"/>
        <w:gridCol w:w="1583"/>
        <w:gridCol w:w="431"/>
        <w:gridCol w:w="1583"/>
      </w:tblGrid>
      <w:tr w:rsidR="00AF26AA" w:rsidRPr="00F57E92" w:rsidTr="00F06808">
        <w:tc>
          <w:tcPr>
            <w:tcW w:w="454" w:type="dxa"/>
            <w:vAlign w:val="center"/>
          </w:tcPr>
          <w:p w:rsidR="00AF26AA" w:rsidRPr="00F57E92" w:rsidRDefault="00AF26AA" w:rsidP="00AF26AA">
            <w:pPr>
              <w:ind w:firstLine="420"/>
              <w:rPr>
                <w:szCs w:val="21"/>
              </w:rPr>
            </w:pPr>
            <w:r w:rsidRPr="00F57E92">
              <w:rPr>
                <w:rFonts w:hAnsi="宋体"/>
                <w:szCs w:val="21"/>
              </w:rPr>
              <w:t>①</w:t>
            </w:r>
          </w:p>
        </w:tc>
        <w:tc>
          <w:tcPr>
            <w:tcW w:w="1985" w:type="dxa"/>
            <w:vAlign w:val="center"/>
          </w:tcPr>
          <w:p w:rsidR="00AF26AA" w:rsidRPr="00F57E92" w:rsidRDefault="00AF26AA" w:rsidP="00AF26AA">
            <w:pPr>
              <w:ind w:firstLine="420"/>
              <w:rPr>
                <w:szCs w:val="21"/>
              </w:rPr>
            </w:pPr>
            <w:r>
              <w:rPr>
                <w:noProof/>
                <w:szCs w:val="21"/>
              </w:rPr>
              <w:drawing>
                <wp:inline distT="0" distB="0" distL="0" distR="0">
                  <wp:extent cx="685800" cy="828675"/>
                  <wp:effectExtent l="19050" t="0" r="0" b="0"/>
                  <wp:docPr id="2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学科网(www.zxxk.com)--教育资源门户，提供试卷、教案、课件、论文、素材及各类教学资源下载，还有大量而丰富的教学相关资讯！"/>
                          <pic:cNvPicPr>
                            <a:picLocks noChangeAspect="1" noChangeArrowheads="1"/>
                          </pic:cNvPicPr>
                        </pic:nvPicPr>
                        <pic:blipFill>
                          <a:blip r:embed="rId20"/>
                          <a:srcRect/>
                          <a:stretch>
                            <a:fillRect/>
                          </a:stretch>
                        </pic:blipFill>
                        <pic:spPr bwMode="auto">
                          <a:xfrm>
                            <a:off x="0" y="0"/>
                            <a:ext cx="685800" cy="828675"/>
                          </a:xfrm>
                          <a:prstGeom prst="rect">
                            <a:avLst/>
                          </a:prstGeom>
                          <a:noFill/>
                          <a:ln w="9525">
                            <a:noFill/>
                            <a:miter lim="800000"/>
                            <a:headEnd/>
                            <a:tailEnd/>
                          </a:ln>
                        </pic:spPr>
                      </pic:pic>
                    </a:graphicData>
                  </a:graphic>
                </wp:inline>
              </w:drawing>
            </w:r>
          </w:p>
        </w:tc>
        <w:tc>
          <w:tcPr>
            <w:tcW w:w="454" w:type="dxa"/>
            <w:vAlign w:val="center"/>
          </w:tcPr>
          <w:p w:rsidR="00AF26AA" w:rsidRPr="00F57E92" w:rsidRDefault="00AF26AA" w:rsidP="00AF26AA">
            <w:pPr>
              <w:ind w:firstLine="420"/>
              <w:rPr>
                <w:szCs w:val="21"/>
              </w:rPr>
            </w:pPr>
            <w:r w:rsidRPr="00F57E92">
              <w:rPr>
                <w:rFonts w:hAnsi="宋体"/>
                <w:szCs w:val="21"/>
              </w:rPr>
              <w:t>②</w:t>
            </w:r>
          </w:p>
        </w:tc>
        <w:tc>
          <w:tcPr>
            <w:tcW w:w="1985" w:type="dxa"/>
            <w:vAlign w:val="center"/>
          </w:tcPr>
          <w:p w:rsidR="00AF26AA" w:rsidRPr="00F57E92" w:rsidRDefault="00AF26AA" w:rsidP="00AF26AA">
            <w:pPr>
              <w:ind w:firstLine="420"/>
              <w:rPr>
                <w:szCs w:val="21"/>
              </w:rPr>
            </w:pPr>
            <w:r>
              <w:rPr>
                <w:noProof/>
                <w:szCs w:val="21"/>
              </w:rPr>
              <w:drawing>
                <wp:inline distT="0" distB="0" distL="0" distR="0">
                  <wp:extent cx="685800" cy="828675"/>
                  <wp:effectExtent l="19050" t="0" r="0" b="0"/>
                  <wp:docPr id="25"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学科网(www.zxxk.com)--教育资源门户，提供试卷、教案、课件、论文、素材及各类教学资源下载，还有大量而丰富的教学相关资讯！"/>
                          <pic:cNvPicPr>
                            <a:picLocks noChangeAspect="1" noChangeArrowheads="1"/>
                          </pic:cNvPicPr>
                        </pic:nvPicPr>
                        <pic:blipFill>
                          <a:blip r:embed="rId21"/>
                          <a:srcRect/>
                          <a:stretch>
                            <a:fillRect/>
                          </a:stretch>
                        </pic:blipFill>
                        <pic:spPr bwMode="auto">
                          <a:xfrm>
                            <a:off x="0" y="0"/>
                            <a:ext cx="685800" cy="828675"/>
                          </a:xfrm>
                          <a:prstGeom prst="rect">
                            <a:avLst/>
                          </a:prstGeom>
                          <a:noFill/>
                          <a:ln w="9525">
                            <a:noFill/>
                            <a:miter lim="800000"/>
                            <a:headEnd/>
                            <a:tailEnd/>
                          </a:ln>
                        </pic:spPr>
                      </pic:pic>
                    </a:graphicData>
                  </a:graphic>
                </wp:inline>
              </w:drawing>
            </w:r>
          </w:p>
        </w:tc>
        <w:tc>
          <w:tcPr>
            <w:tcW w:w="454" w:type="dxa"/>
            <w:vAlign w:val="center"/>
          </w:tcPr>
          <w:p w:rsidR="00AF26AA" w:rsidRPr="00F57E92" w:rsidRDefault="00AF26AA" w:rsidP="00AF26AA">
            <w:pPr>
              <w:ind w:firstLine="420"/>
              <w:rPr>
                <w:szCs w:val="21"/>
              </w:rPr>
            </w:pPr>
            <w:r w:rsidRPr="00F57E92">
              <w:rPr>
                <w:rFonts w:hAnsi="宋体"/>
                <w:szCs w:val="21"/>
              </w:rPr>
              <w:t>③</w:t>
            </w:r>
          </w:p>
        </w:tc>
        <w:tc>
          <w:tcPr>
            <w:tcW w:w="1985" w:type="dxa"/>
            <w:vAlign w:val="center"/>
          </w:tcPr>
          <w:p w:rsidR="00AF26AA" w:rsidRPr="00F57E92" w:rsidRDefault="00AF26AA" w:rsidP="00AF26AA">
            <w:pPr>
              <w:ind w:firstLine="420"/>
              <w:rPr>
                <w:szCs w:val="21"/>
              </w:rPr>
            </w:pPr>
            <w:r>
              <w:rPr>
                <w:noProof/>
                <w:szCs w:val="21"/>
              </w:rPr>
              <w:drawing>
                <wp:inline distT="0" distB="0" distL="0" distR="0">
                  <wp:extent cx="685800" cy="828675"/>
                  <wp:effectExtent l="19050" t="0" r="0" b="0"/>
                  <wp:docPr id="26"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学科网(www.zxxk.com)--教育资源门户，提供试卷、教案、课件、论文、素材及各类教学资源下载，还有大量而丰富的教学相关资讯！"/>
                          <pic:cNvPicPr>
                            <a:picLocks noChangeAspect="1" noChangeArrowheads="1"/>
                          </pic:cNvPicPr>
                        </pic:nvPicPr>
                        <pic:blipFill>
                          <a:blip r:embed="rId22"/>
                          <a:srcRect/>
                          <a:stretch>
                            <a:fillRect/>
                          </a:stretch>
                        </pic:blipFill>
                        <pic:spPr bwMode="auto">
                          <a:xfrm>
                            <a:off x="0" y="0"/>
                            <a:ext cx="685800" cy="828675"/>
                          </a:xfrm>
                          <a:prstGeom prst="rect">
                            <a:avLst/>
                          </a:prstGeom>
                          <a:noFill/>
                          <a:ln w="9525">
                            <a:noFill/>
                            <a:miter lim="800000"/>
                            <a:headEnd/>
                            <a:tailEnd/>
                          </a:ln>
                        </pic:spPr>
                      </pic:pic>
                    </a:graphicData>
                  </a:graphic>
                </wp:inline>
              </w:drawing>
            </w:r>
          </w:p>
        </w:tc>
        <w:tc>
          <w:tcPr>
            <w:tcW w:w="454" w:type="dxa"/>
            <w:vAlign w:val="center"/>
          </w:tcPr>
          <w:p w:rsidR="00AF26AA" w:rsidRPr="00F57E92" w:rsidRDefault="00AF26AA" w:rsidP="00AF26AA">
            <w:pPr>
              <w:ind w:firstLine="420"/>
              <w:rPr>
                <w:szCs w:val="21"/>
              </w:rPr>
            </w:pPr>
            <w:r w:rsidRPr="00F57E92">
              <w:rPr>
                <w:rFonts w:hAnsi="宋体"/>
                <w:szCs w:val="21"/>
              </w:rPr>
              <w:t>④</w:t>
            </w:r>
          </w:p>
        </w:tc>
        <w:tc>
          <w:tcPr>
            <w:tcW w:w="1985" w:type="dxa"/>
            <w:vAlign w:val="center"/>
          </w:tcPr>
          <w:p w:rsidR="00AF26AA" w:rsidRPr="00F57E92" w:rsidRDefault="00AF26AA" w:rsidP="00AF26AA">
            <w:pPr>
              <w:ind w:firstLine="420"/>
              <w:rPr>
                <w:szCs w:val="21"/>
              </w:rPr>
            </w:pPr>
            <w:r>
              <w:rPr>
                <w:noProof/>
                <w:szCs w:val="21"/>
              </w:rPr>
              <w:drawing>
                <wp:inline distT="0" distB="0" distL="0" distR="0">
                  <wp:extent cx="685800" cy="828675"/>
                  <wp:effectExtent l="19050" t="0" r="0" b="0"/>
                  <wp:docPr id="27"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学科网(www.zxxk.com)--教育资源门户，提供试卷、教案、课件、论文、素材及各类教学资源下载，还有大量而丰富的教学相关资讯！"/>
                          <pic:cNvPicPr>
                            <a:picLocks noChangeAspect="1" noChangeArrowheads="1"/>
                          </pic:cNvPicPr>
                        </pic:nvPicPr>
                        <pic:blipFill>
                          <a:blip r:embed="rId23"/>
                          <a:srcRect/>
                          <a:stretch>
                            <a:fillRect/>
                          </a:stretch>
                        </pic:blipFill>
                        <pic:spPr bwMode="auto">
                          <a:xfrm>
                            <a:off x="0" y="0"/>
                            <a:ext cx="685800" cy="828675"/>
                          </a:xfrm>
                          <a:prstGeom prst="rect">
                            <a:avLst/>
                          </a:prstGeom>
                          <a:noFill/>
                          <a:ln w="9525">
                            <a:noFill/>
                            <a:miter lim="800000"/>
                            <a:headEnd/>
                            <a:tailEnd/>
                          </a:ln>
                        </pic:spPr>
                      </pic:pic>
                    </a:graphicData>
                  </a:graphic>
                </wp:inline>
              </w:drawing>
            </w:r>
          </w:p>
        </w:tc>
      </w:tr>
    </w:tbl>
    <w:p w:rsidR="00AF26AA" w:rsidRPr="00F57E92" w:rsidRDefault="00AF26AA" w:rsidP="00AF26AA">
      <w:pPr>
        <w:spacing w:line="300" w:lineRule="auto"/>
        <w:ind w:firstLineChars="200" w:firstLine="420"/>
        <w:rPr>
          <w:szCs w:val="21"/>
        </w:rPr>
      </w:pPr>
      <w:r w:rsidRPr="00F57E92">
        <w:rPr>
          <w:szCs w:val="21"/>
        </w:rPr>
        <w:t>A</w:t>
      </w:r>
      <w:r w:rsidRPr="00F57E92">
        <w:rPr>
          <w:rFonts w:hAnsi="宋体"/>
          <w:szCs w:val="21"/>
        </w:rPr>
        <w:t>、①和②属同种元素</w:t>
      </w:r>
      <w:r w:rsidRPr="00F57E92">
        <w:rPr>
          <w:szCs w:val="21"/>
        </w:rPr>
        <w:tab/>
      </w:r>
      <w:r w:rsidRPr="00F57E92">
        <w:rPr>
          <w:szCs w:val="21"/>
        </w:rPr>
        <w:tab/>
      </w:r>
      <w:r w:rsidRPr="00F57E92">
        <w:rPr>
          <w:szCs w:val="21"/>
        </w:rPr>
        <w:tab/>
      </w:r>
      <w:r w:rsidRPr="00F57E92">
        <w:rPr>
          <w:szCs w:val="21"/>
        </w:rPr>
        <w:tab/>
      </w:r>
      <w:r w:rsidRPr="00F57E92">
        <w:rPr>
          <w:szCs w:val="21"/>
        </w:rPr>
        <w:tab/>
      </w:r>
      <w:r w:rsidRPr="00F57E92">
        <w:rPr>
          <w:szCs w:val="21"/>
        </w:rPr>
        <w:tab/>
      </w:r>
      <w:r w:rsidRPr="00F57E92">
        <w:rPr>
          <w:szCs w:val="21"/>
        </w:rPr>
        <w:tab/>
        <w:t xml:space="preserve">  B</w:t>
      </w:r>
      <w:r w:rsidRPr="00F57E92">
        <w:rPr>
          <w:rFonts w:hAnsi="宋体"/>
          <w:szCs w:val="21"/>
        </w:rPr>
        <w:t>、</w:t>
      </w:r>
      <w:r w:rsidRPr="00F57E92">
        <w:rPr>
          <w:szCs w:val="21"/>
        </w:rPr>
        <w:t xml:space="preserve"> </w:t>
      </w:r>
      <w:r w:rsidRPr="00F57E92">
        <w:rPr>
          <w:rFonts w:hAnsi="宋体"/>
          <w:szCs w:val="21"/>
        </w:rPr>
        <w:t>②属于稀有气体元素</w:t>
      </w:r>
    </w:p>
    <w:p w:rsidR="00AF26AA" w:rsidRPr="00F57E92" w:rsidRDefault="00AF26AA" w:rsidP="00AF26AA">
      <w:pPr>
        <w:spacing w:line="300" w:lineRule="auto"/>
        <w:ind w:firstLineChars="200" w:firstLine="420"/>
        <w:rPr>
          <w:szCs w:val="21"/>
        </w:rPr>
      </w:pPr>
      <w:r w:rsidRPr="00F57E92">
        <w:rPr>
          <w:szCs w:val="21"/>
        </w:rPr>
        <w:t>C</w:t>
      </w:r>
      <w:r w:rsidRPr="00F57E92">
        <w:rPr>
          <w:rFonts w:hAnsi="宋体"/>
          <w:szCs w:val="21"/>
        </w:rPr>
        <w:t>、①和③的化学性质相似</w:t>
      </w:r>
      <w:r w:rsidRPr="00F57E92">
        <w:rPr>
          <w:szCs w:val="21"/>
        </w:rPr>
        <w:tab/>
        <w:t xml:space="preserve">                      D</w:t>
      </w:r>
      <w:r w:rsidRPr="00F57E92">
        <w:rPr>
          <w:rFonts w:hAnsi="宋体"/>
          <w:szCs w:val="21"/>
        </w:rPr>
        <w:t>、</w:t>
      </w:r>
      <w:r w:rsidRPr="00F57E92">
        <w:rPr>
          <w:szCs w:val="21"/>
        </w:rPr>
        <w:t xml:space="preserve"> </w:t>
      </w:r>
      <w:r w:rsidRPr="00F57E92">
        <w:rPr>
          <w:rFonts w:hAnsi="宋体"/>
          <w:szCs w:val="21"/>
        </w:rPr>
        <w:t>④属于金属元素</w:t>
      </w:r>
    </w:p>
    <w:bookmarkEnd w:id="2"/>
    <w:p w:rsidR="00AF26AA" w:rsidRPr="00F57E92" w:rsidRDefault="00AF26AA" w:rsidP="00AF26AA">
      <w:pPr>
        <w:pStyle w:val="DefaultParagraph"/>
        <w:spacing w:line="300" w:lineRule="auto"/>
        <w:rPr>
          <w:rFonts w:hAnsi="Times New Roman"/>
          <w:szCs w:val="21"/>
        </w:rPr>
      </w:pPr>
      <w:r w:rsidRPr="00F57E92">
        <w:rPr>
          <w:rFonts w:hAnsi="Times New Roman"/>
          <w:b/>
          <w:szCs w:val="21"/>
        </w:rPr>
        <w:t>13</w:t>
      </w:r>
      <w:r w:rsidRPr="00F57E92">
        <w:rPr>
          <w:rFonts w:hAnsi="宋体"/>
          <w:b/>
          <w:szCs w:val="21"/>
        </w:rPr>
        <w:t>．</w:t>
      </w:r>
      <w:r w:rsidRPr="00F57E92">
        <w:rPr>
          <w:rFonts w:hAnsi="宋体"/>
          <w:szCs w:val="21"/>
        </w:rPr>
        <w:t>下列过程及相应的化学方程式，反应基本类型都正确的是</w:t>
      </w:r>
      <w:r w:rsidRPr="00F57E92">
        <w:rPr>
          <w:rFonts w:hAnsi="Times New Roman"/>
          <w:szCs w:val="21"/>
        </w:rPr>
        <w:t>(</w:t>
      </w:r>
      <w:r w:rsidRPr="00F57E92">
        <w:rPr>
          <w:rFonts w:hAnsi="宋体"/>
          <w:szCs w:val="21"/>
        </w:rPr>
        <w:t xml:space="preserve">　　</w:t>
      </w:r>
      <w:r w:rsidRPr="00F57E92">
        <w:rPr>
          <w:rFonts w:hAnsi="Times New Roman"/>
          <w:szCs w:val="21"/>
        </w:rPr>
        <w:t>)</w:t>
      </w:r>
    </w:p>
    <w:p w:rsidR="00AF26AA" w:rsidRPr="00F57E92" w:rsidRDefault="00AF26AA" w:rsidP="00AF26AA">
      <w:pPr>
        <w:pStyle w:val="DefaultParagraph"/>
        <w:tabs>
          <w:tab w:val="left" w:pos="23"/>
          <w:tab w:val="left" w:pos="433"/>
        </w:tabs>
        <w:spacing w:line="300" w:lineRule="auto"/>
        <w:rPr>
          <w:rFonts w:hAnsi="Times New Roman"/>
          <w:szCs w:val="21"/>
        </w:rPr>
      </w:pPr>
      <w:r w:rsidRPr="00F57E92">
        <w:rPr>
          <w:rFonts w:hAnsi="宋体"/>
          <w:szCs w:val="21"/>
        </w:rPr>
        <w:t xml:space="preserve">　</w:t>
      </w:r>
      <w:r w:rsidRPr="00F57E92">
        <w:rPr>
          <w:rFonts w:hAnsi="Times New Roman"/>
          <w:szCs w:val="21"/>
        </w:rPr>
        <w:tab/>
        <w:t>A</w:t>
      </w:r>
      <w:r w:rsidRPr="00F57E92">
        <w:rPr>
          <w:rFonts w:hAnsi="宋体"/>
          <w:szCs w:val="21"/>
        </w:rPr>
        <w:t>．</w:t>
      </w:r>
      <w:r w:rsidRPr="00F57E92">
        <w:rPr>
          <w:rFonts w:hAnsi="Times New Roman"/>
          <w:szCs w:val="21"/>
        </w:rPr>
        <w:tab/>
      </w:r>
      <w:r w:rsidRPr="00F57E92">
        <w:rPr>
          <w:rFonts w:hAnsi="宋体"/>
          <w:szCs w:val="21"/>
        </w:rPr>
        <w:t>赤铁矿冶炼生铁：</w:t>
      </w:r>
      <w:r w:rsidRPr="00F57E92">
        <w:rPr>
          <w:rFonts w:hAnsi="Times New Roman"/>
          <w:szCs w:val="21"/>
        </w:rPr>
        <w:t>Fe</w:t>
      </w:r>
      <w:r w:rsidRPr="00F57E92">
        <w:rPr>
          <w:rFonts w:hAnsi="Times New Roman"/>
          <w:szCs w:val="21"/>
          <w:vertAlign w:val="subscript"/>
        </w:rPr>
        <w:t>2</w:t>
      </w:r>
      <w:r w:rsidRPr="00F57E92">
        <w:rPr>
          <w:rFonts w:hAnsi="Times New Roman"/>
          <w:szCs w:val="21"/>
        </w:rPr>
        <w:t>O</w:t>
      </w:r>
      <w:r w:rsidRPr="00F57E92">
        <w:rPr>
          <w:rFonts w:hAnsi="Times New Roman"/>
          <w:szCs w:val="21"/>
          <w:vertAlign w:val="subscript"/>
        </w:rPr>
        <w:t>3</w:t>
      </w:r>
      <w:r w:rsidRPr="00F57E92">
        <w:rPr>
          <w:rFonts w:hAnsi="宋体"/>
          <w:szCs w:val="21"/>
        </w:rPr>
        <w:t>＋</w:t>
      </w:r>
      <w:r w:rsidRPr="00F57E92">
        <w:rPr>
          <w:rFonts w:hAnsi="Times New Roman"/>
          <w:szCs w:val="21"/>
        </w:rPr>
        <w:t>3CO</w:t>
      </w:r>
      <w:r>
        <w:rPr>
          <w:rFonts w:hAnsi="Times New Roman"/>
          <w:noProof/>
          <w:position w:val="-23"/>
          <w:szCs w:val="21"/>
        </w:rPr>
        <w:drawing>
          <wp:inline distT="0" distB="0" distL="0" distR="0">
            <wp:extent cx="304800" cy="247650"/>
            <wp:effectExtent l="19050" t="0" r="0" b="0"/>
            <wp:docPr id="28" name="图片 2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学科网(www.zxxk.com)--教育资源门户，提供试卷、教案、课件、论文、素材及各类教学资源下载，还有大量而丰富的教学相关资讯！"/>
                    <pic:cNvPicPr>
                      <a:picLocks noChangeAspect="1" noChangeArrowheads="1"/>
                    </pic:cNvPicPr>
                  </pic:nvPicPr>
                  <pic:blipFill>
                    <a:blip r:embed="rId24"/>
                    <a:srcRect/>
                    <a:stretch>
                      <a:fillRect/>
                    </a:stretch>
                  </pic:blipFill>
                  <pic:spPr bwMode="auto">
                    <a:xfrm>
                      <a:off x="0" y="0"/>
                      <a:ext cx="304800" cy="247650"/>
                    </a:xfrm>
                    <a:prstGeom prst="rect">
                      <a:avLst/>
                    </a:prstGeom>
                    <a:noFill/>
                    <a:ln w="9525">
                      <a:noFill/>
                      <a:miter lim="800000"/>
                      <a:headEnd/>
                      <a:tailEnd/>
                    </a:ln>
                  </pic:spPr>
                </pic:pic>
              </a:graphicData>
            </a:graphic>
          </wp:inline>
        </w:drawing>
      </w:r>
      <w:r w:rsidRPr="00F57E92">
        <w:rPr>
          <w:rFonts w:hAnsi="Times New Roman"/>
          <w:szCs w:val="21"/>
        </w:rPr>
        <w:t>2Fe</w:t>
      </w:r>
      <w:r w:rsidRPr="00F57E92">
        <w:rPr>
          <w:rFonts w:hAnsi="宋体"/>
          <w:szCs w:val="21"/>
        </w:rPr>
        <w:t>＋</w:t>
      </w:r>
      <w:r w:rsidRPr="00F57E92">
        <w:rPr>
          <w:rFonts w:hAnsi="Times New Roman"/>
          <w:szCs w:val="21"/>
        </w:rPr>
        <w:t>3CO</w:t>
      </w:r>
      <w:r w:rsidRPr="00F57E92">
        <w:rPr>
          <w:rFonts w:hAnsi="Times New Roman"/>
          <w:szCs w:val="21"/>
          <w:vertAlign w:val="subscript"/>
        </w:rPr>
        <w:t>2</w:t>
      </w:r>
      <w:r w:rsidRPr="00F57E92">
        <w:rPr>
          <w:rFonts w:hAnsi="Times New Roman"/>
          <w:szCs w:val="21"/>
        </w:rPr>
        <w:t xml:space="preserve">  </w:t>
      </w:r>
      <w:r w:rsidRPr="00F57E92">
        <w:rPr>
          <w:rFonts w:hAnsi="宋体"/>
          <w:szCs w:val="21"/>
        </w:rPr>
        <w:t>置换反应</w:t>
      </w:r>
    </w:p>
    <w:p w:rsidR="00AF26AA" w:rsidRPr="00F57E92" w:rsidRDefault="00AF26AA" w:rsidP="00AF26AA">
      <w:pPr>
        <w:pStyle w:val="DefaultParagraph"/>
        <w:tabs>
          <w:tab w:val="left" w:pos="23"/>
          <w:tab w:val="left" w:pos="433"/>
        </w:tabs>
        <w:spacing w:line="300" w:lineRule="auto"/>
        <w:rPr>
          <w:rFonts w:hAnsi="Times New Roman"/>
          <w:szCs w:val="21"/>
        </w:rPr>
      </w:pPr>
      <w:r w:rsidRPr="00F57E92">
        <w:rPr>
          <w:rFonts w:hAnsi="宋体"/>
          <w:szCs w:val="21"/>
        </w:rPr>
        <w:t xml:space="preserve">　</w:t>
      </w:r>
      <w:r w:rsidRPr="00F57E92">
        <w:rPr>
          <w:rFonts w:hAnsi="Times New Roman"/>
          <w:szCs w:val="21"/>
        </w:rPr>
        <w:tab/>
        <w:t>B</w:t>
      </w:r>
      <w:r w:rsidRPr="00F57E92">
        <w:rPr>
          <w:rFonts w:hAnsi="宋体"/>
          <w:szCs w:val="21"/>
        </w:rPr>
        <w:t>．</w:t>
      </w:r>
      <w:r w:rsidRPr="00F57E92">
        <w:rPr>
          <w:rFonts w:hAnsi="Times New Roman"/>
          <w:szCs w:val="21"/>
        </w:rPr>
        <w:tab/>
      </w:r>
      <w:r w:rsidRPr="00F57E92">
        <w:rPr>
          <w:rFonts w:hAnsi="宋体"/>
          <w:szCs w:val="21"/>
        </w:rPr>
        <w:t>石灰水检验二氧化碳：</w:t>
      </w:r>
      <w:r w:rsidRPr="00F57E92">
        <w:rPr>
          <w:rFonts w:hAnsi="Times New Roman"/>
          <w:szCs w:val="21"/>
        </w:rPr>
        <w:t>Ca(OH)</w:t>
      </w:r>
      <w:r w:rsidRPr="00F57E92">
        <w:rPr>
          <w:rFonts w:hAnsi="Times New Roman"/>
          <w:szCs w:val="21"/>
          <w:vertAlign w:val="subscript"/>
        </w:rPr>
        <w:t>2</w:t>
      </w:r>
      <w:r w:rsidRPr="00F57E92">
        <w:rPr>
          <w:rFonts w:hAnsi="宋体"/>
          <w:szCs w:val="21"/>
        </w:rPr>
        <w:t>＋</w:t>
      </w:r>
      <w:r w:rsidRPr="00F57E92">
        <w:rPr>
          <w:rFonts w:hAnsi="Times New Roman"/>
          <w:szCs w:val="21"/>
        </w:rPr>
        <w:t>CO</w:t>
      </w:r>
      <w:r w:rsidRPr="00F57E92">
        <w:rPr>
          <w:rFonts w:hAnsi="Times New Roman"/>
          <w:szCs w:val="21"/>
          <w:vertAlign w:val="subscript"/>
        </w:rPr>
        <w:t>2</w:t>
      </w:r>
      <w:r w:rsidRPr="00F57E92">
        <w:rPr>
          <w:rFonts w:hAnsi="Times New Roman"/>
          <w:szCs w:val="21"/>
        </w:rPr>
        <w:t>═CaCO</w:t>
      </w:r>
      <w:r w:rsidRPr="00F57E92">
        <w:rPr>
          <w:rFonts w:hAnsi="Times New Roman"/>
          <w:szCs w:val="21"/>
          <w:vertAlign w:val="subscript"/>
        </w:rPr>
        <w:t>3</w:t>
      </w:r>
      <w:r w:rsidRPr="00F57E92">
        <w:rPr>
          <w:rFonts w:hAnsi="宋体"/>
          <w:szCs w:val="21"/>
        </w:rPr>
        <w:t>＋</w:t>
      </w:r>
      <w:r w:rsidRPr="00F57E92">
        <w:rPr>
          <w:rFonts w:hAnsi="Times New Roman"/>
          <w:szCs w:val="21"/>
        </w:rPr>
        <w:t>H</w:t>
      </w:r>
      <w:r w:rsidRPr="00F57E92">
        <w:rPr>
          <w:rFonts w:hAnsi="Times New Roman"/>
          <w:szCs w:val="21"/>
          <w:vertAlign w:val="subscript"/>
        </w:rPr>
        <w:t>2</w:t>
      </w:r>
      <w:r w:rsidRPr="00F57E92">
        <w:rPr>
          <w:rFonts w:hAnsi="Times New Roman"/>
          <w:szCs w:val="21"/>
        </w:rPr>
        <w:t xml:space="preserve">O  </w:t>
      </w:r>
      <w:r w:rsidRPr="00F57E92">
        <w:rPr>
          <w:rFonts w:hAnsi="宋体"/>
          <w:szCs w:val="21"/>
        </w:rPr>
        <w:t>复分解反应</w:t>
      </w:r>
    </w:p>
    <w:p w:rsidR="00AF26AA" w:rsidRPr="00F57E92" w:rsidRDefault="00AF26AA" w:rsidP="00AF26AA">
      <w:pPr>
        <w:pStyle w:val="DefaultParagraph"/>
        <w:tabs>
          <w:tab w:val="left" w:pos="23"/>
          <w:tab w:val="left" w:pos="433"/>
        </w:tabs>
        <w:spacing w:line="300" w:lineRule="auto"/>
        <w:rPr>
          <w:rFonts w:hAnsi="Times New Roman"/>
          <w:szCs w:val="21"/>
        </w:rPr>
      </w:pPr>
      <w:r w:rsidRPr="00F57E92">
        <w:rPr>
          <w:rFonts w:hAnsi="宋体"/>
          <w:szCs w:val="21"/>
        </w:rPr>
        <w:t xml:space="preserve">　</w:t>
      </w:r>
      <w:r w:rsidRPr="00F57E92">
        <w:rPr>
          <w:rFonts w:hAnsi="Times New Roman"/>
          <w:szCs w:val="21"/>
        </w:rPr>
        <w:tab/>
        <w:t>C</w:t>
      </w:r>
      <w:r w:rsidRPr="00F57E92">
        <w:rPr>
          <w:rFonts w:hAnsi="宋体"/>
          <w:szCs w:val="21"/>
        </w:rPr>
        <w:t>．</w:t>
      </w:r>
      <w:r w:rsidRPr="00F57E92">
        <w:rPr>
          <w:rFonts w:hAnsi="Times New Roman"/>
          <w:szCs w:val="21"/>
        </w:rPr>
        <w:tab/>
      </w:r>
      <w:r w:rsidRPr="00F57E92">
        <w:rPr>
          <w:rFonts w:hAnsi="宋体"/>
          <w:szCs w:val="21"/>
        </w:rPr>
        <w:t>电解水测定水的组成：</w:t>
      </w:r>
      <w:r w:rsidRPr="00F57E92">
        <w:rPr>
          <w:rFonts w:hAnsi="Times New Roman"/>
          <w:szCs w:val="21"/>
        </w:rPr>
        <w:t>2H</w:t>
      </w:r>
      <w:r w:rsidRPr="00F57E92">
        <w:rPr>
          <w:rFonts w:hAnsi="Times New Roman"/>
          <w:szCs w:val="21"/>
          <w:vertAlign w:val="subscript"/>
        </w:rPr>
        <w:t>2</w:t>
      </w:r>
      <w:r w:rsidRPr="00F57E92">
        <w:rPr>
          <w:rFonts w:hAnsi="Times New Roman"/>
          <w:szCs w:val="21"/>
        </w:rPr>
        <w:t>O═2H</w:t>
      </w:r>
      <w:r w:rsidRPr="00F57E92">
        <w:rPr>
          <w:rFonts w:hAnsi="Times New Roman"/>
          <w:szCs w:val="21"/>
          <w:vertAlign w:val="subscript"/>
        </w:rPr>
        <w:t>2</w:t>
      </w:r>
      <w:r w:rsidRPr="00F57E92">
        <w:rPr>
          <w:rFonts w:hAnsi="Times New Roman"/>
          <w:szCs w:val="21"/>
        </w:rPr>
        <w:t>↑</w:t>
      </w:r>
      <w:r w:rsidRPr="00F57E92">
        <w:rPr>
          <w:rFonts w:hAnsi="宋体"/>
          <w:szCs w:val="21"/>
        </w:rPr>
        <w:t>＋</w:t>
      </w:r>
      <w:r w:rsidRPr="00F57E92">
        <w:rPr>
          <w:rFonts w:hAnsi="Times New Roman"/>
          <w:szCs w:val="21"/>
        </w:rPr>
        <w:t>O</w:t>
      </w:r>
      <w:r w:rsidRPr="00F57E92">
        <w:rPr>
          <w:rFonts w:hAnsi="Times New Roman"/>
          <w:szCs w:val="21"/>
          <w:vertAlign w:val="subscript"/>
        </w:rPr>
        <w:t>2</w:t>
      </w:r>
      <w:r w:rsidRPr="00F57E92">
        <w:rPr>
          <w:rFonts w:hAnsi="Times New Roman"/>
          <w:szCs w:val="21"/>
        </w:rPr>
        <w:t xml:space="preserve">↑  </w:t>
      </w:r>
      <w:r w:rsidRPr="00F57E92">
        <w:rPr>
          <w:rFonts w:hAnsi="宋体"/>
          <w:szCs w:val="21"/>
        </w:rPr>
        <w:t>分解反应</w:t>
      </w:r>
    </w:p>
    <w:p w:rsidR="00AF26AA" w:rsidRPr="00F57E92" w:rsidRDefault="00AF26AA" w:rsidP="00AF26AA">
      <w:pPr>
        <w:pStyle w:val="DefaultParagraph"/>
        <w:tabs>
          <w:tab w:val="left" w:pos="23"/>
          <w:tab w:val="left" w:pos="433"/>
        </w:tabs>
        <w:spacing w:line="300" w:lineRule="auto"/>
        <w:rPr>
          <w:rFonts w:hAnsi="Times New Roman"/>
          <w:szCs w:val="21"/>
        </w:rPr>
      </w:pPr>
      <w:r w:rsidRPr="00F57E92">
        <w:rPr>
          <w:rFonts w:hAnsi="宋体"/>
          <w:szCs w:val="21"/>
        </w:rPr>
        <w:t xml:space="preserve">　</w:t>
      </w:r>
      <w:r w:rsidRPr="00F57E92">
        <w:rPr>
          <w:rFonts w:hAnsi="Times New Roman"/>
          <w:szCs w:val="21"/>
        </w:rPr>
        <w:tab/>
        <w:t>D</w:t>
      </w:r>
      <w:r w:rsidRPr="00F57E92">
        <w:rPr>
          <w:rFonts w:hAnsi="宋体"/>
          <w:szCs w:val="21"/>
        </w:rPr>
        <w:t>．</w:t>
      </w:r>
      <w:r w:rsidRPr="00F57E92">
        <w:rPr>
          <w:rFonts w:hAnsi="Times New Roman"/>
          <w:szCs w:val="21"/>
        </w:rPr>
        <w:tab/>
      </w:r>
      <w:r w:rsidRPr="00F57E92">
        <w:rPr>
          <w:rFonts w:hAnsi="宋体"/>
          <w:szCs w:val="21"/>
        </w:rPr>
        <w:t>一氧化碳作燃料：</w:t>
      </w:r>
      <w:r w:rsidRPr="00F57E92">
        <w:rPr>
          <w:rFonts w:hAnsi="Times New Roman"/>
          <w:szCs w:val="21"/>
        </w:rPr>
        <w:t>2CO</w:t>
      </w:r>
      <w:r w:rsidRPr="00F57E92">
        <w:rPr>
          <w:rFonts w:hAnsi="宋体"/>
          <w:szCs w:val="21"/>
        </w:rPr>
        <w:t>＋</w:t>
      </w:r>
      <w:r w:rsidRPr="00F57E92">
        <w:rPr>
          <w:rFonts w:hAnsi="Times New Roman"/>
          <w:szCs w:val="21"/>
        </w:rPr>
        <w:t>O</w:t>
      </w:r>
      <w:r w:rsidRPr="00F57E92">
        <w:rPr>
          <w:rFonts w:hAnsi="Times New Roman"/>
          <w:szCs w:val="21"/>
          <w:vertAlign w:val="subscript"/>
        </w:rPr>
        <w:t>2</w:t>
      </w:r>
      <w:r>
        <w:rPr>
          <w:rFonts w:hAnsi="Times New Roman"/>
          <w:noProof/>
          <w:position w:val="-23"/>
          <w:szCs w:val="21"/>
          <w:vertAlign w:val="superscript"/>
        </w:rPr>
        <w:drawing>
          <wp:inline distT="0" distB="0" distL="0" distR="0">
            <wp:extent cx="247650" cy="200025"/>
            <wp:effectExtent l="19050" t="0" r="0" b="0"/>
            <wp:docPr id="29" name="图片 2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学科网(www.zxxk.com)--教育资源门户，提供试卷、教案、课件、论文、素材及各类教学资源下载，还有大量而丰富的教学相关资讯！"/>
                    <pic:cNvPicPr>
                      <a:picLocks noChangeAspect="1" noChangeArrowheads="1"/>
                    </pic:cNvPicPr>
                  </pic:nvPicPr>
                  <pic:blipFill>
                    <a:blip r:embed="rId25"/>
                    <a:srcRect/>
                    <a:stretch>
                      <a:fillRect/>
                    </a:stretch>
                  </pic:blipFill>
                  <pic:spPr bwMode="auto">
                    <a:xfrm>
                      <a:off x="0" y="0"/>
                      <a:ext cx="247650" cy="200025"/>
                    </a:xfrm>
                    <a:prstGeom prst="rect">
                      <a:avLst/>
                    </a:prstGeom>
                    <a:noFill/>
                    <a:ln w="9525">
                      <a:noFill/>
                      <a:miter lim="800000"/>
                      <a:headEnd/>
                      <a:tailEnd/>
                    </a:ln>
                  </pic:spPr>
                </pic:pic>
              </a:graphicData>
            </a:graphic>
          </wp:inline>
        </w:drawing>
      </w:r>
      <w:r w:rsidRPr="00F57E92">
        <w:rPr>
          <w:rFonts w:hAnsi="Times New Roman"/>
          <w:szCs w:val="21"/>
        </w:rPr>
        <w:t>2CO</w:t>
      </w:r>
      <w:r w:rsidRPr="00F57E92">
        <w:rPr>
          <w:rFonts w:hAnsi="Times New Roman"/>
          <w:szCs w:val="21"/>
          <w:vertAlign w:val="subscript"/>
        </w:rPr>
        <w:t>2</w:t>
      </w:r>
      <w:r w:rsidRPr="00F57E92">
        <w:rPr>
          <w:rFonts w:hAnsi="Times New Roman"/>
          <w:szCs w:val="21"/>
        </w:rPr>
        <w:t xml:space="preserve">  </w:t>
      </w:r>
      <w:r w:rsidRPr="00F57E92">
        <w:rPr>
          <w:rFonts w:hAnsi="宋体"/>
          <w:szCs w:val="21"/>
        </w:rPr>
        <w:t>化合反应</w:t>
      </w:r>
    </w:p>
    <w:p w:rsidR="00AF26AA" w:rsidRPr="00F57E92" w:rsidRDefault="00AF26AA" w:rsidP="00AF26AA">
      <w:pPr>
        <w:pStyle w:val="DefaultParagraph"/>
        <w:spacing w:line="300" w:lineRule="auto"/>
        <w:rPr>
          <w:rFonts w:hAnsi="Times New Roman"/>
          <w:szCs w:val="21"/>
        </w:rPr>
      </w:pPr>
      <w:r w:rsidRPr="00F57E92">
        <w:rPr>
          <w:rFonts w:hAnsi="Times New Roman"/>
          <w:b/>
          <w:szCs w:val="21"/>
        </w:rPr>
        <w:t>14</w:t>
      </w:r>
      <w:r w:rsidRPr="00F57E92">
        <w:rPr>
          <w:rFonts w:hAnsi="宋体"/>
          <w:b/>
          <w:szCs w:val="21"/>
        </w:rPr>
        <w:t>．</w:t>
      </w:r>
      <w:r w:rsidRPr="00F57E92">
        <w:rPr>
          <w:rFonts w:hAnsi="宋体"/>
          <w:szCs w:val="21"/>
        </w:rPr>
        <w:t>如表中除去物质中少量杂质的方法正确的是</w:t>
      </w:r>
      <w:r w:rsidRPr="00F57E92">
        <w:rPr>
          <w:rFonts w:hAnsi="Times New Roman"/>
          <w:szCs w:val="21"/>
        </w:rPr>
        <w:t>(</w:t>
      </w:r>
      <w:r w:rsidRPr="00F57E92">
        <w:rPr>
          <w:rFonts w:hAnsi="宋体"/>
          <w:szCs w:val="21"/>
        </w:rPr>
        <w:t xml:space="preserve">　　</w:t>
      </w:r>
      <w:r w:rsidRPr="00F57E92">
        <w:rPr>
          <w:rFonts w:hAnsi="Times New Roman"/>
          <w:szCs w:val="21"/>
        </w:rPr>
        <w:t>)</w:t>
      </w:r>
    </w:p>
    <w:tbl>
      <w:tblPr>
        <w:tblStyle w:val="a9"/>
        <w:tblW w:w="0" w:type="auto"/>
        <w:jc w:val="center"/>
        <w:tblLook w:val="01E0"/>
      </w:tblPr>
      <w:tblGrid>
        <w:gridCol w:w="816"/>
        <w:gridCol w:w="1446"/>
        <w:gridCol w:w="1236"/>
        <w:gridCol w:w="4350"/>
      </w:tblGrid>
      <w:tr w:rsidR="00AF26AA" w:rsidRPr="00F57E92" w:rsidTr="00F06808">
        <w:trPr>
          <w:jc w:val="center"/>
        </w:trPr>
        <w:tc>
          <w:tcPr>
            <w:tcW w:w="81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选项</w:t>
            </w:r>
          </w:p>
        </w:tc>
        <w:tc>
          <w:tcPr>
            <w:tcW w:w="144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物质</w:t>
            </w:r>
          </w:p>
        </w:tc>
        <w:tc>
          <w:tcPr>
            <w:tcW w:w="123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所含杂质</w:t>
            </w:r>
          </w:p>
        </w:tc>
        <w:tc>
          <w:tcPr>
            <w:tcW w:w="4350"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除杂质的方法</w:t>
            </w:r>
          </w:p>
        </w:tc>
      </w:tr>
      <w:tr w:rsidR="00AF26AA" w:rsidRPr="00F57E92" w:rsidTr="00F06808">
        <w:trPr>
          <w:jc w:val="center"/>
        </w:trPr>
        <w:tc>
          <w:tcPr>
            <w:tcW w:w="81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Times New Roman"/>
                <w:szCs w:val="21"/>
              </w:rPr>
              <w:t>A</w:t>
            </w:r>
          </w:p>
        </w:tc>
        <w:tc>
          <w:tcPr>
            <w:tcW w:w="144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氯化钙溶液</w:t>
            </w:r>
          </w:p>
        </w:tc>
        <w:tc>
          <w:tcPr>
            <w:tcW w:w="123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稀盐酸</w:t>
            </w:r>
          </w:p>
        </w:tc>
        <w:tc>
          <w:tcPr>
            <w:tcW w:w="4350"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加入过量的碳酸钙、过滤</w:t>
            </w:r>
          </w:p>
        </w:tc>
      </w:tr>
      <w:tr w:rsidR="00AF26AA" w:rsidRPr="00F57E92" w:rsidTr="00F06808">
        <w:trPr>
          <w:jc w:val="center"/>
        </w:trPr>
        <w:tc>
          <w:tcPr>
            <w:tcW w:w="81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Times New Roman"/>
                <w:szCs w:val="21"/>
              </w:rPr>
              <w:t>B</w:t>
            </w:r>
          </w:p>
        </w:tc>
        <w:tc>
          <w:tcPr>
            <w:tcW w:w="144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硫酸钾溶液</w:t>
            </w:r>
          </w:p>
        </w:tc>
        <w:tc>
          <w:tcPr>
            <w:tcW w:w="123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氢氧化钾</w:t>
            </w:r>
          </w:p>
        </w:tc>
        <w:tc>
          <w:tcPr>
            <w:tcW w:w="4350"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适量的稀盐酸</w:t>
            </w:r>
          </w:p>
        </w:tc>
      </w:tr>
      <w:tr w:rsidR="00AF26AA" w:rsidRPr="00F57E92" w:rsidTr="00F06808">
        <w:trPr>
          <w:jc w:val="center"/>
        </w:trPr>
        <w:tc>
          <w:tcPr>
            <w:tcW w:w="81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Times New Roman"/>
                <w:szCs w:val="21"/>
              </w:rPr>
              <w:t>C</w:t>
            </w:r>
          </w:p>
        </w:tc>
        <w:tc>
          <w:tcPr>
            <w:tcW w:w="144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二氧化碳</w:t>
            </w:r>
          </w:p>
        </w:tc>
        <w:tc>
          <w:tcPr>
            <w:tcW w:w="123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氯化氢</w:t>
            </w:r>
          </w:p>
        </w:tc>
        <w:tc>
          <w:tcPr>
            <w:tcW w:w="4350"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通过足量的氢氧化钠溶液</w:t>
            </w:r>
          </w:p>
        </w:tc>
      </w:tr>
      <w:tr w:rsidR="00AF26AA" w:rsidRPr="00F57E92" w:rsidTr="00F06808">
        <w:trPr>
          <w:jc w:val="center"/>
        </w:trPr>
        <w:tc>
          <w:tcPr>
            <w:tcW w:w="81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Times New Roman"/>
                <w:szCs w:val="21"/>
              </w:rPr>
              <w:t>D</w:t>
            </w:r>
          </w:p>
        </w:tc>
        <w:tc>
          <w:tcPr>
            <w:tcW w:w="144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二氧化锰</w:t>
            </w:r>
          </w:p>
        </w:tc>
        <w:tc>
          <w:tcPr>
            <w:tcW w:w="1236"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氯化钾</w:t>
            </w:r>
          </w:p>
        </w:tc>
        <w:tc>
          <w:tcPr>
            <w:tcW w:w="4350"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宋体"/>
                <w:szCs w:val="21"/>
              </w:rPr>
              <w:t>加水溶解、过滤、蒸发、结晶</w:t>
            </w:r>
          </w:p>
        </w:tc>
      </w:tr>
    </w:tbl>
    <w:p w:rsidR="00AF26AA" w:rsidRPr="00F57E92" w:rsidRDefault="00AF26AA" w:rsidP="00AF26AA">
      <w:pPr>
        <w:snapToGrid w:val="0"/>
        <w:spacing w:line="324" w:lineRule="auto"/>
        <w:ind w:left="422" w:hangingChars="200" w:hanging="422"/>
        <w:rPr>
          <w:rFonts w:eastAsia="黑体"/>
          <w:b/>
          <w:szCs w:val="21"/>
        </w:rPr>
      </w:pPr>
      <w:r w:rsidRPr="00F57E92">
        <w:rPr>
          <w:rFonts w:eastAsia="黑体"/>
          <w:b/>
          <w:szCs w:val="21"/>
        </w:rPr>
        <w:t>二、填空题</w:t>
      </w:r>
      <w:r w:rsidRPr="00F57E92">
        <w:rPr>
          <w:rFonts w:eastAsia="黑体"/>
          <w:b/>
          <w:szCs w:val="21"/>
        </w:rPr>
        <w:t>(</w:t>
      </w:r>
      <w:r w:rsidRPr="00F57E92">
        <w:rPr>
          <w:rFonts w:eastAsia="黑体"/>
          <w:b/>
          <w:szCs w:val="21"/>
        </w:rPr>
        <w:t>本大题包括</w:t>
      </w:r>
      <w:r w:rsidRPr="00F57E92">
        <w:rPr>
          <w:rFonts w:eastAsia="黑体"/>
          <w:b/>
          <w:szCs w:val="21"/>
        </w:rPr>
        <w:t>5</w:t>
      </w:r>
      <w:r w:rsidRPr="00F57E92">
        <w:rPr>
          <w:rFonts w:eastAsia="黑体"/>
          <w:b/>
          <w:szCs w:val="21"/>
        </w:rPr>
        <w:t>小题，共</w:t>
      </w:r>
      <w:r w:rsidRPr="00F57E92">
        <w:rPr>
          <w:rFonts w:eastAsia="黑体"/>
          <w:b/>
          <w:szCs w:val="21"/>
        </w:rPr>
        <w:t>27</w:t>
      </w:r>
      <w:r w:rsidRPr="00F57E92">
        <w:rPr>
          <w:rFonts w:eastAsia="黑体"/>
          <w:b/>
          <w:szCs w:val="21"/>
        </w:rPr>
        <w:t>分。请把各题的答案填写在答题卡上</w:t>
      </w:r>
      <w:r w:rsidRPr="00F57E92">
        <w:rPr>
          <w:rFonts w:eastAsia="黑体"/>
          <w:b/>
          <w:szCs w:val="21"/>
        </w:rPr>
        <w:t>)</w:t>
      </w:r>
    </w:p>
    <w:p w:rsidR="00AF26AA" w:rsidRPr="00F57E92" w:rsidRDefault="00AF26AA" w:rsidP="00AF26AA">
      <w:pPr>
        <w:pStyle w:val="DefaultParagraph"/>
        <w:spacing w:line="300" w:lineRule="auto"/>
        <w:rPr>
          <w:rFonts w:hAnsi="Times New Roman"/>
          <w:szCs w:val="21"/>
        </w:rPr>
      </w:pPr>
      <w:r w:rsidRPr="00F57E92">
        <w:rPr>
          <w:rFonts w:hAnsi="Times New Roman"/>
          <w:b/>
          <w:szCs w:val="21"/>
        </w:rPr>
        <w:lastRenderedPageBreak/>
        <w:t>15</w:t>
      </w:r>
      <w:r w:rsidRPr="00F57E92">
        <w:rPr>
          <w:rFonts w:hAnsi="宋体"/>
          <w:b/>
          <w:szCs w:val="21"/>
        </w:rPr>
        <w:t>．</w:t>
      </w:r>
      <w:r w:rsidRPr="00F57E92">
        <w:rPr>
          <w:rFonts w:hAnsi="宋体"/>
          <w:szCs w:val="21"/>
        </w:rPr>
        <w:t>（</w:t>
      </w:r>
      <w:r w:rsidRPr="00F57E92">
        <w:rPr>
          <w:rFonts w:hAnsi="Times New Roman"/>
          <w:szCs w:val="21"/>
        </w:rPr>
        <w:t>5</w:t>
      </w:r>
      <w:r w:rsidRPr="00F57E92">
        <w:rPr>
          <w:rFonts w:hAnsi="宋体"/>
          <w:szCs w:val="21"/>
        </w:rPr>
        <w:t>分）化学用语是最简明、信息丰富、国际通用的语言。</w:t>
      </w:r>
    </w:p>
    <w:p w:rsidR="00AF26AA" w:rsidRPr="00F57E92" w:rsidRDefault="00AF26AA" w:rsidP="00AF26AA">
      <w:pPr>
        <w:pStyle w:val="DefaultParagraph"/>
        <w:spacing w:line="300" w:lineRule="auto"/>
        <w:rPr>
          <w:rFonts w:hAnsi="Times New Roman"/>
          <w:szCs w:val="21"/>
        </w:rPr>
      </w:pPr>
      <w:r w:rsidRPr="00F57E92">
        <w:rPr>
          <w:rFonts w:hAnsi="Times New Roman"/>
          <w:szCs w:val="21"/>
        </w:rPr>
        <w:t xml:space="preserve">(1) </w:t>
      </w:r>
      <w:r w:rsidRPr="00F57E92">
        <w:rPr>
          <w:rFonts w:hAnsi="宋体"/>
          <w:szCs w:val="21"/>
        </w:rPr>
        <w:t>用化学符号和有关数字表示：</w:t>
      </w:r>
      <w:r w:rsidRPr="00F57E92">
        <w:rPr>
          <w:rFonts w:hAnsi="Times New Roman"/>
          <w:szCs w:val="21"/>
        </w:rPr>
        <w:t>4</w:t>
      </w:r>
      <w:r w:rsidRPr="00F57E92">
        <w:rPr>
          <w:rFonts w:hAnsi="宋体"/>
          <w:szCs w:val="21"/>
        </w:rPr>
        <w:t>个五氧化二磷分子</w:t>
      </w:r>
      <w:r w:rsidRPr="00F57E92">
        <w:rPr>
          <w:rFonts w:hAnsi="Times New Roman"/>
          <w:szCs w:val="21"/>
          <w:u w:val="single"/>
        </w:rPr>
        <w:t xml:space="preserve">                 </w:t>
      </w:r>
      <w:r w:rsidRPr="00F57E92">
        <w:rPr>
          <w:rFonts w:hAnsi="宋体"/>
          <w:szCs w:val="21"/>
        </w:rPr>
        <w:t>；</w:t>
      </w:r>
      <w:r w:rsidRPr="00F57E92">
        <w:rPr>
          <w:rFonts w:hAnsi="Times New Roman"/>
          <w:szCs w:val="21"/>
        </w:rPr>
        <w:t>3</w:t>
      </w:r>
      <w:r w:rsidRPr="00F57E92">
        <w:rPr>
          <w:rFonts w:hAnsi="宋体"/>
          <w:szCs w:val="21"/>
        </w:rPr>
        <w:t>个铵根离子</w:t>
      </w:r>
      <w:r w:rsidRPr="00F57E92">
        <w:rPr>
          <w:rFonts w:hAnsi="Times New Roman"/>
          <w:szCs w:val="21"/>
          <w:u w:val="single"/>
        </w:rPr>
        <w:t>_________</w:t>
      </w:r>
    </w:p>
    <w:p w:rsidR="00AF26AA" w:rsidRPr="00F57E92" w:rsidRDefault="00AF26AA" w:rsidP="00AF26AA">
      <w:pPr>
        <w:pStyle w:val="DefaultParagraph"/>
        <w:spacing w:line="300" w:lineRule="auto"/>
        <w:rPr>
          <w:rFonts w:hAnsi="Times New Roman"/>
          <w:szCs w:val="21"/>
        </w:rPr>
      </w:pPr>
      <w:r w:rsidRPr="00F57E92">
        <w:rPr>
          <w:rFonts w:hAnsi="Times New Roman"/>
          <w:szCs w:val="21"/>
        </w:rPr>
        <w:t xml:space="preserve">(2) </w:t>
      </w:r>
      <w:r w:rsidRPr="00F57E92">
        <w:rPr>
          <w:rFonts w:hAnsi="宋体"/>
          <w:szCs w:val="21"/>
        </w:rPr>
        <w:t>指出下列化学符号中数字</w:t>
      </w:r>
      <w:r w:rsidRPr="00F57E92">
        <w:rPr>
          <w:rFonts w:hAnsi="Times New Roman"/>
          <w:szCs w:val="21"/>
        </w:rPr>
        <w:t>“</w:t>
      </w:r>
      <w:smartTag w:uri="urn:schemas-microsoft-com:office:smarttags" w:element="chmetcnv">
        <w:smartTagPr>
          <w:attr w:name="TCSC" w:val="0"/>
          <w:attr w:name="NumberType" w:val="1"/>
          <w:attr w:name="Negative" w:val="False"/>
          <w:attr w:name="HasSpace" w:val="False"/>
          <w:attr w:name="SourceValue" w:val="2"/>
          <w:attr w:name="UnitName" w:val="”"/>
        </w:smartTagPr>
        <w:r w:rsidRPr="00F57E92">
          <w:rPr>
            <w:rFonts w:hAnsi="Times New Roman"/>
            <w:szCs w:val="21"/>
          </w:rPr>
          <w:t>2”</w:t>
        </w:r>
      </w:smartTag>
      <w:r w:rsidRPr="00F57E92">
        <w:rPr>
          <w:rFonts w:hAnsi="宋体"/>
          <w:szCs w:val="21"/>
        </w:rPr>
        <w:t>的意义：</w:t>
      </w:r>
    </w:p>
    <w:p w:rsidR="00AF26AA" w:rsidRPr="00F57E92" w:rsidRDefault="00AF26AA" w:rsidP="00AF26AA">
      <w:pPr>
        <w:pStyle w:val="DefaultParagraph"/>
        <w:spacing w:line="300" w:lineRule="auto"/>
        <w:ind w:firstLineChars="200" w:firstLine="420"/>
        <w:rPr>
          <w:rFonts w:hAnsi="Times New Roman"/>
          <w:szCs w:val="21"/>
        </w:rPr>
      </w:pPr>
      <w:r w:rsidRPr="00F57E92">
        <w:rPr>
          <w:rFonts w:hAnsi="Times New Roman"/>
          <w:szCs w:val="21"/>
        </w:rPr>
        <w:t>2Cu</w:t>
      </w:r>
      <w:r w:rsidRPr="00F57E92">
        <w:rPr>
          <w:rFonts w:hAnsi="Times New Roman"/>
          <w:szCs w:val="21"/>
          <w:u w:val="single"/>
        </w:rPr>
        <w:t xml:space="preserve">                                             </w:t>
      </w:r>
      <w:r w:rsidRPr="00F57E92">
        <w:rPr>
          <w:rFonts w:hAnsi="宋体"/>
          <w:szCs w:val="21"/>
        </w:rPr>
        <w:t>；</w:t>
      </w:r>
      <w:r w:rsidRPr="00F57E92">
        <w:rPr>
          <w:rFonts w:hAnsi="Times New Roman"/>
          <w:szCs w:val="21"/>
        </w:rPr>
        <w:t>S</w:t>
      </w:r>
      <w:r w:rsidRPr="00F57E92">
        <w:rPr>
          <w:rFonts w:hAnsi="Times New Roman"/>
          <w:szCs w:val="21"/>
          <w:vertAlign w:val="superscript"/>
        </w:rPr>
        <w:t>2</w:t>
      </w:r>
      <w:r w:rsidRPr="00F57E92">
        <w:rPr>
          <w:rFonts w:hAnsi="宋体"/>
          <w:szCs w:val="21"/>
          <w:vertAlign w:val="superscript"/>
        </w:rPr>
        <w:t>﹣</w:t>
      </w:r>
      <w:r w:rsidRPr="00F57E92">
        <w:rPr>
          <w:rFonts w:hAnsi="Times New Roman"/>
          <w:szCs w:val="21"/>
          <w:u w:val="single"/>
        </w:rPr>
        <w:t xml:space="preserve">                                    </w:t>
      </w:r>
      <w:r w:rsidRPr="00F57E92">
        <w:rPr>
          <w:rFonts w:hAnsi="宋体"/>
          <w:szCs w:val="21"/>
        </w:rPr>
        <w:t>。</w:t>
      </w:r>
    </w:p>
    <w:p w:rsidR="00AF26AA" w:rsidRPr="00F57E92" w:rsidRDefault="00AF26AA" w:rsidP="00AF26AA">
      <w:pPr>
        <w:pStyle w:val="DefaultParagraph"/>
        <w:spacing w:line="300" w:lineRule="auto"/>
        <w:rPr>
          <w:rFonts w:hAnsi="Times New Roman"/>
          <w:szCs w:val="21"/>
        </w:rPr>
      </w:pPr>
      <w:r w:rsidRPr="00F57E92">
        <w:rPr>
          <w:rFonts w:hAnsi="Times New Roman"/>
          <w:szCs w:val="21"/>
        </w:rPr>
        <w:t xml:space="preserve">(3) </w:t>
      </w:r>
      <w:r w:rsidRPr="00F57E92">
        <w:rPr>
          <w:rFonts w:hAnsi="宋体"/>
          <w:szCs w:val="21"/>
        </w:rPr>
        <w:t>某含氟牙膏中含有一种化学式为</w:t>
      </w:r>
      <w:r w:rsidRPr="00F57E92">
        <w:rPr>
          <w:rFonts w:hAnsi="Times New Roman"/>
          <w:szCs w:val="21"/>
        </w:rPr>
        <w:t>Na</w:t>
      </w:r>
      <w:r w:rsidRPr="00F57E92">
        <w:rPr>
          <w:rFonts w:hAnsi="Times New Roman"/>
          <w:szCs w:val="21"/>
          <w:vertAlign w:val="subscript"/>
        </w:rPr>
        <w:t>2</w:t>
      </w:r>
      <w:r w:rsidRPr="00F57E92">
        <w:rPr>
          <w:rFonts w:hAnsi="Times New Roman"/>
          <w:szCs w:val="21"/>
        </w:rPr>
        <w:t>FPO</w:t>
      </w:r>
      <w:r w:rsidRPr="00F57E92">
        <w:rPr>
          <w:rFonts w:hAnsi="Times New Roman"/>
          <w:szCs w:val="21"/>
          <w:vertAlign w:val="subscript"/>
        </w:rPr>
        <w:t>3</w:t>
      </w:r>
      <w:r w:rsidRPr="00F57E92">
        <w:rPr>
          <w:rFonts w:hAnsi="宋体"/>
          <w:szCs w:val="21"/>
        </w:rPr>
        <w:t>的物质，已知其中的</w:t>
      </w:r>
      <w:r w:rsidRPr="00F57E92">
        <w:rPr>
          <w:rFonts w:hAnsi="Times New Roman"/>
          <w:szCs w:val="21"/>
        </w:rPr>
        <w:t>F</w:t>
      </w:r>
      <w:r w:rsidRPr="00F57E92">
        <w:rPr>
          <w:rFonts w:hAnsi="宋体"/>
          <w:szCs w:val="21"/>
        </w:rPr>
        <w:t>元素为﹣</w:t>
      </w:r>
      <w:r w:rsidRPr="00F57E92">
        <w:rPr>
          <w:rFonts w:hAnsi="Times New Roman"/>
          <w:szCs w:val="21"/>
        </w:rPr>
        <w:t>1</w:t>
      </w:r>
      <w:r w:rsidRPr="00F57E92">
        <w:rPr>
          <w:rFonts w:hAnsi="宋体"/>
          <w:szCs w:val="21"/>
        </w:rPr>
        <w:t>价，则磷元素的化合价为</w:t>
      </w:r>
      <w:r w:rsidRPr="00F57E92">
        <w:rPr>
          <w:rFonts w:hAnsi="Times New Roman"/>
          <w:szCs w:val="21"/>
          <w:u w:val="single"/>
        </w:rPr>
        <w:t>____</w:t>
      </w:r>
      <w:r w:rsidRPr="00F57E92">
        <w:rPr>
          <w:rFonts w:hAnsi="宋体"/>
          <w:szCs w:val="21"/>
        </w:rPr>
        <w:t>价。</w:t>
      </w:r>
    </w:p>
    <w:p w:rsidR="00AF26AA" w:rsidRPr="00F57E92" w:rsidRDefault="00AF26AA" w:rsidP="00AF26AA">
      <w:pPr>
        <w:pStyle w:val="DefaultParagraph"/>
        <w:spacing w:line="300" w:lineRule="auto"/>
        <w:rPr>
          <w:rFonts w:hAnsi="Times New Roman"/>
          <w:szCs w:val="21"/>
        </w:rPr>
      </w:pPr>
      <w:r w:rsidRPr="00F57E92">
        <w:rPr>
          <w:rFonts w:hAnsi="Times New Roman"/>
          <w:b/>
          <w:szCs w:val="21"/>
        </w:rPr>
        <w:t>16</w:t>
      </w:r>
      <w:r w:rsidRPr="00F57E92">
        <w:rPr>
          <w:rFonts w:hAnsi="宋体"/>
          <w:b/>
          <w:szCs w:val="21"/>
        </w:rPr>
        <w:t>．</w:t>
      </w:r>
      <w:r w:rsidRPr="00F57E92">
        <w:rPr>
          <w:rFonts w:hAnsi="宋体"/>
          <w:szCs w:val="21"/>
        </w:rPr>
        <w:t>（</w:t>
      </w:r>
      <w:r w:rsidRPr="00F57E92">
        <w:rPr>
          <w:rFonts w:hAnsi="Times New Roman"/>
          <w:szCs w:val="21"/>
        </w:rPr>
        <w:t>3</w:t>
      </w:r>
      <w:r w:rsidRPr="00F57E92">
        <w:rPr>
          <w:rFonts w:hAnsi="宋体"/>
          <w:szCs w:val="21"/>
        </w:rPr>
        <w:t>分）近年来，</w:t>
      </w:r>
      <w:r w:rsidRPr="00F57E92">
        <w:rPr>
          <w:rFonts w:hAnsi="Times New Roman"/>
          <w:szCs w:val="21"/>
        </w:rPr>
        <w:t>“</w:t>
      </w:r>
      <w:r w:rsidRPr="00F57E92">
        <w:rPr>
          <w:rFonts w:hAnsi="宋体"/>
          <w:szCs w:val="21"/>
        </w:rPr>
        <w:t>白色污染</w:t>
      </w:r>
      <w:r w:rsidRPr="00F57E92">
        <w:rPr>
          <w:rFonts w:hAnsi="Times New Roman"/>
          <w:szCs w:val="21"/>
        </w:rPr>
        <w:t>”</w:t>
      </w:r>
      <w:r w:rsidRPr="00F57E92">
        <w:rPr>
          <w:rFonts w:hAnsi="宋体"/>
          <w:szCs w:val="21"/>
        </w:rPr>
        <w:t>、</w:t>
      </w:r>
      <w:r w:rsidRPr="00F57E92">
        <w:rPr>
          <w:rFonts w:hAnsi="Times New Roman"/>
          <w:szCs w:val="21"/>
        </w:rPr>
        <w:t>“</w:t>
      </w:r>
      <w:r w:rsidRPr="00F57E92">
        <w:rPr>
          <w:rFonts w:hAnsi="宋体"/>
          <w:szCs w:val="21"/>
        </w:rPr>
        <w:t>水污染</w:t>
      </w:r>
      <w:r w:rsidRPr="00F57E92">
        <w:rPr>
          <w:rFonts w:hAnsi="Times New Roman"/>
          <w:szCs w:val="21"/>
        </w:rPr>
        <w:t>”</w:t>
      </w:r>
      <w:r w:rsidRPr="00F57E92">
        <w:rPr>
          <w:rFonts w:hAnsi="宋体"/>
          <w:szCs w:val="21"/>
        </w:rPr>
        <w:t>、</w:t>
      </w:r>
      <w:r w:rsidRPr="00F57E92">
        <w:rPr>
          <w:rFonts w:hAnsi="Times New Roman"/>
          <w:szCs w:val="21"/>
        </w:rPr>
        <w:t>“</w:t>
      </w:r>
      <w:r w:rsidRPr="00F57E92">
        <w:rPr>
          <w:rFonts w:hAnsi="宋体"/>
          <w:szCs w:val="21"/>
        </w:rPr>
        <w:t>雾霾</w:t>
      </w:r>
      <w:r w:rsidRPr="00F57E92">
        <w:rPr>
          <w:rFonts w:hAnsi="Times New Roman"/>
          <w:szCs w:val="21"/>
        </w:rPr>
        <w:t>”</w:t>
      </w:r>
      <w:r w:rsidRPr="00F57E92">
        <w:rPr>
          <w:rFonts w:hAnsi="宋体"/>
          <w:szCs w:val="21"/>
        </w:rPr>
        <w:t>等问题引起了人们的高度重视．请回答下列问题：</w:t>
      </w:r>
    </w:p>
    <w:p w:rsidR="00AF26AA" w:rsidRPr="00F57E92" w:rsidRDefault="00AF26AA" w:rsidP="00AF26AA">
      <w:pPr>
        <w:pStyle w:val="DefaultParagraph"/>
        <w:spacing w:line="300" w:lineRule="auto"/>
        <w:rPr>
          <w:rFonts w:hAnsi="Times New Roman"/>
          <w:szCs w:val="21"/>
          <w:u w:val="single"/>
        </w:rPr>
      </w:pPr>
      <w:r w:rsidRPr="00F57E92">
        <w:rPr>
          <w:rFonts w:hAnsi="Times New Roman"/>
          <w:szCs w:val="21"/>
        </w:rPr>
        <w:t xml:space="preserve">(1) </w:t>
      </w:r>
      <w:r w:rsidRPr="00F57E92">
        <w:rPr>
          <w:rFonts w:hAnsi="宋体"/>
          <w:szCs w:val="21"/>
        </w:rPr>
        <w:t>写出雾霾产生的一条原因；</w:t>
      </w:r>
      <w:r w:rsidRPr="00F57E92">
        <w:rPr>
          <w:rFonts w:hAnsi="Times New Roman"/>
          <w:szCs w:val="21"/>
          <w:u w:val="single"/>
        </w:rPr>
        <w:t xml:space="preserve">                                                   </w:t>
      </w:r>
      <w:r w:rsidRPr="00F57E92">
        <w:rPr>
          <w:rFonts w:hAnsi="宋体"/>
          <w:szCs w:val="21"/>
        </w:rPr>
        <w:t>。</w:t>
      </w:r>
    </w:p>
    <w:p w:rsidR="00AF26AA" w:rsidRPr="00F57E92" w:rsidRDefault="00AF26AA" w:rsidP="00AF26AA">
      <w:pPr>
        <w:pStyle w:val="DefaultParagraph"/>
        <w:spacing w:line="300" w:lineRule="auto"/>
        <w:rPr>
          <w:rFonts w:hAnsi="Times New Roman"/>
          <w:szCs w:val="21"/>
          <w:u w:val="single"/>
        </w:rPr>
      </w:pPr>
      <w:r w:rsidRPr="00F57E92">
        <w:rPr>
          <w:rFonts w:hAnsi="Times New Roman"/>
          <w:szCs w:val="21"/>
        </w:rPr>
        <w:t xml:space="preserve">(2) </w:t>
      </w:r>
      <w:r w:rsidRPr="00F57E92">
        <w:rPr>
          <w:rFonts w:hAnsi="宋体"/>
          <w:szCs w:val="21"/>
        </w:rPr>
        <w:t>水污染有很多危害，写出其中的一条；</w:t>
      </w:r>
      <w:r w:rsidRPr="00F57E92">
        <w:rPr>
          <w:rFonts w:hAnsi="Times New Roman"/>
          <w:szCs w:val="21"/>
          <w:u w:val="single"/>
        </w:rPr>
        <w:t xml:space="preserve">                                         </w:t>
      </w:r>
      <w:r w:rsidRPr="00F57E92">
        <w:rPr>
          <w:rFonts w:hAnsi="宋体"/>
          <w:szCs w:val="21"/>
        </w:rPr>
        <w:t>。</w:t>
      </w:r>
    </w:p>
    <w:p w:rsidR="00AF26AA" w:rsidRPr="00F57E92" w:rsidRDefault="00AF26AA" w:rsidP="00AF26AA">
      <w:pPr>
        <w:pStyle w:val="DefaultParagraph"/>
        <w:spacing w:line="300" w:lineRule="auto"/>
        <w:rPr>
          <w:rFonts w:hAnsi="Times New Roman"/>
          <w:szCs w:val="21"/>
        </w:rPr>
      </w:pPr>
      <w:r w:rsidRPr="00F57E92">
        <w:rPr>
          <w:rFonts w:hAnsi="Times New Roman"/>
          <w:szCs w:val="21"/>
        </w:rPr>
        <w:t xml:space="preserve">(3) </w:t>
      </w:r>
      <w:r w:rsidRPr="00F57E92">
        <w:rPr>
          <w:rFonts w:hAnsi="宋体"/>
          <w:szCs w:val="21"/>
        </w:rPr>
        <w:t>怎样减少白色污染</w:t>
      </w:r>
      <w:r w:rsidRPr="00F57E92">
        <w:rPr>
          <w:rFonts w:hAnsi="Times New Roman"/>
          <w:szCs w:val="21"/>
        </w:rPr>
        <w:t>(</w:t>
      </w:r>
      <w:r w:rsidRPr="00F57E92">
        <w:rPr>
          <w:rFonts w:hAnsi="宋体"/>
          <w:szCs w:val="21"/>
        </w:rPr>
        <w:t>答出一点即可</w:t>
      </w:r>
      <w:r w:rsidRPr="00F57E92">
        <w:rPr>
          <w:rFonts w:hAnsi="Times New Roman"/>
          <w:szCs w:val="21"/>
        </w:rPr>
        <w:t>)</w:t>
      </w:r>
      <w:r w:rsidRPr="00F57E92">
        <w:rPr>
          <w:rFonts w:hAnsi="宋体"/>
          <w:szCs w:val="21"/>
          <w:u w:val="single"/>
        </w:rPr>
        <w:t>：</w:t>
      </w:r>
      <w:r w:rsidRPr="00F57E92">
        <w:rPr>
          <w:rFonts w:hAnsi="Times New Roman"/>
          <w:szCs w:val="21"/>
          <w:u w:val="single"/>
        </w:rPr>
        <w:t xml:space="preserve">                                           </w:t>
      </w:r>
      <w:r w:rsidRPr="00F57E92">
        <w:rPr>
          <w:rFonts w:hAnsi="宋体"/>
          <w:szCs w:val="21"/>
        </w:rPr>
        <w:t>。</w:t>
      </w:r>
    </w:p>
    <w:p w:rsidR="00AF26AA" w:rsidRPr="00F57E92" w:rsidRDefault="00AF26AA" w:rsidP="00AF26AA">
      <w:pPr>
        <w:pStyle w:val="DefaultParagraph"/>
        <w:spacing w:line="300" w:lineRule="auto"/>
        <w:rPr>
          <w:rFonts w:hAnsi="Times New Roman"/>
          <w:szCs w:val="21"/>
        </w:rPr>
      </w:pPr>
      <w:bookmarkStart w:id="3" w:name="JPTKID10428"/>
      <w:r w:rsidRPr="00F57E92">
        <w:rPr>
          <w:rFonts w:hAnsi="Times New Roman"/>
          <w:b/>
          <w:szCs w:val="21"/>
        </w:rPr>
        <w:t>17</w:t>
      </w:r>
      <w:r w:rsidRPr="00F57E92">
        <w:rPr>
          <w:rFonts w:hAnsi="宋体"/>
          <w:b/>
          <w:szCs w:val="21"/>
        </w:rPr>
        <w:t>．</w:t>
      </w:r>
      <w:r w:rsidRPr="00F57E92">
        <w:rPr>
          <w:rFonts w:hAnsi="Times New Roman"/>
          <w:szCs w:val="21"/>
        </w:rPr>
        <w:t>(5</w:t>
      </w:r>
      <w:r w:rsidRPr="00F57E92">
        <w:rPr>
          <w:rFonts w:hAnsi="宋体"/>
          <w:szCs w:val="21"/>
        </w:rPr>
        <w:t>分</w:t>
      </w:r>
      <w:r w:rsidRPr="00F57E92">
        <w:rPr>
          <w:rFonts w:hAnsi="Times New Roman"/>
          <w:szCs w:val="21"/>
        </w:rPr>
        <w:t>)</w:t>
      </w:r>
      <w:r w:rsidRPr="00F57E92">
        <w:rPr>
          <w:rFonts w:hAnsi="宋体"/>
          <w:szCs w:val="21"/>
        </w:rPr>
        <w:t>下图是氯化钾和硝酸钾两种固体溶解度曲线图。</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894"/>
        <w:gridCol w:w="2628"/>
      </w:tblGrid>
      <w:tr w:rsidR="00AF26AA" w:rsidRPr="00F57E92" w:rsidTr="00F06808">
        <w:tc>
          <w:tcPr>
            <w:tcW w:w="7668" w:type="dxa"/>
          </w:tcPr>
          <w:p w:rsidR="00AF26AA" w:rsidRPr="00F57E92" w:rsidRDefault="00AF26AA" w:rsidP="00F06808">
            <w:pPr>
              <w:pStyle w:val="DefaultParagraph"/>
              <w:spacing w:line="300" w:lineRule="auto"/>
              <w:ind w:left="420" w:hangingChars="200" w:hanging="420"/>
              <w:rPr>
                <w:rFonts w:hAnsi="Times New Roman"/>
                <w:szCs w:val="21"/>
              </w:rPr>
            </w:pPr>
            <w:r w:rsidRPr="00F57E92">
              <w:rPr>
                <w:rFonts w:hAnsi="Times New Roman"/>
                <w:szCs w:val="21"/>
              </w:rPr>
              <w:t xml:space="preserve">(1) </w:t>
            </w:r>
            <w:smartTag w:uri="urn:schemas-microsoft-com:office:smarttags" w:element="chmetcnv">
              <w:smartTagPr>
                <w:attr w:name="TCSC" w:val="0"/>
                <w:attr w:name="NumberType" w:val="1"/>
                <w:attr w:name="Negative" w:val="False"/>
                <w:attr w:name="HasSpace" w:val="False"/>
                <w:attr w:name="SourceValue" w:val="15"/>
                <w:attr w:name="UnitName" w:val="℃"/>
              </w:smartTagPr>
              <w:r w:rsidRPr="00F57E92">
                <w:rPr>
                  <w:rFonts w:hAnsi="Times New Roman"/>
                  <w:szCs w:val="21"/>
                </w:rPr>
                <w:t>15</w:t>
              </w:r>
              <w:r w:rsidRPr="00F57E92">
                <w:rPr>
                  <w:rFonts w:ascii="宋体" w:hAnsi="宋体"/>
                  <w:szCs w:val="21"/>
                </w:rPr>
                <w:t>℃</w:t>
              </w:r>
            </w:smartTag>
            <w:r w:rsidRPr="00F57E92">
              <w:rPr>
                <w:rFonts w:hAnsi="宋体"/>
                <w:szCs w:val="21"/>
              </w:rPr>
              <w:t>时，</w:t>
            </w:r>
            <w:r w:rsidRPr="00F57E92">
              <w:rPr>
                <w:rFonts w:hAnsi="Times New Roman"/>
                <w:szCs w:val="21"/>
              </w:rPr>
              <w:t>KNO</w:t>
            </w:r>
            <w:r w:rsidRPr="00F57E92">
              <w:rPr>
                <w:rFonts w:hAnsi="Times New Roman"/>
                <w:szCs w:val="21"/>
                <w:vertAlign w:val="subscript"/>
              </w:rPr>
              <w:t>3</w:t>
            </w:r>
            <w:r w:rsidRPr="00F57E92">
              <w:rPr>
                <w:rFonts w:hAnsi="宋体"/>
                <w:szCs w:val="21"/>
              </w:rPr>
              <w:t>的溶解度是</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Times New Roman"/>
                <w:szCs w:val="21"/>
              </w:rPr>
              <w:t>(</w:t>
            </w:r>
            <w:r w:rsidRPr="00F57E92">
              <w:rPr>
                <w:rFonts w:hAnsi="宋体"/>
                <w:szCs w:val="21"/>
              </w:rPr>
              <w:t>填</w:t>
            </w:r>
            <w:r w:rsidRPr="00F57E92">
              <w:rPr>
                <w:rFonts w:hAnsi="Times New Roman"/>
                <w:szCs w:val="21"/>
              </w:rPr>
              <w:t>“</w:t>
            </w:r>
            <w:r w:rsidRPr="00F57E92">
              <w:rPr>
                <w:rFonts w:hAnsi="宋体"/>
                <w:szCs w:val="21"/>
              </w:rPr>
              <w:t>大于</w:t>
            </w:r>
            <w:r w:rsidRPr="00F57E92">
              <w:rPr>
                <w:rFonts w:hAnsi="Times New Roman"/>
                <w:szCs w:val="21"/>
              </w:rPr>
              <w:t>”</w:t>
            </w:r>
            <w:r w:rsidRPr="00F57E92">
              <w:rPr>
                <w:rFonts w:hAnsi="宋体"/>
                <w:szCs w:val="21"/>
              </w:rPr>
              <w:t>、</w:t>
            </w:r>
            <w:r w:rsidRPr="00F57E92">
              <w:rPr>
                <w:rFonts w:hAnsi="Times New Roman"/>
                <w:szCs w:val="21"/>
              </w:rPr>
              <w:t>“</w:t>
            </w:r>
            <w:r w:rsidRPr="00F57E92">
              <w:rPr>
                <w:rFonts w:hAnsi="宋体"/>
                <w:szCs w:val="21"/>
              </w:rPr>
              <w:t>小于</w:t>
            </w:r>
            <w:r w:rsidRPr="00F57E92">
              <w:rPr>
                <w:rFonts w:hAnsi="Times New Roman"/>
                <w:szCs w:val="21"/>
              </w:rPr>
              <w:t>”</w:t>
            </w:r>
            <w:r w:rsidRPr="00F57E92">
              <w:rPr>
                <w:rFonts w:hAnsi="宋体"/>
                <w:szCs w:val="21"/>
              </w:rPr>
              <w:t>或</w:t>
            </w:r>
            <w:r w:rsidRPr="00F57E92">
              <w:rPr>
                <w:rFonts w:hAnsi="Times New Roman"/>
                <w:szCs w:val="21"/>
              </w:rPr>
              <w:t>“</w:t>
            </w:r>
            <w:r w:rsidRPr="00F57E92">
              <w:rPr>
                <w:rFonts w:hAnsi="宋体"/>
                <w:szCs w:val="21"/>
              </w:rPr>
              <w:t>等于</w:t>
            </w:r>
            <w:r w:rsidRPr="00F57E92">
              <w:rPr>
                <w:rFonts w:hAnsi="Times New Roman"/>
                <w:szCs w:val="21"/>
              </w:rPr>
              <w:t>”)KCl</w:t>
            </w:r>
            <w:r w:rsidRPr="00F57E92">
              <w:rPr>
                <w:rFonts w:hAnsi="宋体"/>
                <w:szCs w:val="21"/>
              </w:rPr>
              <w:t>的溶解度。</w:t>
            </w:r>
          </w:p>
          <w:p w:rsidR="00AF26AA" w:rsidRPr="00F57E92" w:rsidRDefault="00AF26AA" w:rsidP="00F06808">
            <w:pPr>
              <w:pStyle w:val="DefaultParagraph"/>
              <w:spacing w:line="300" w:lineRule="auto"/>
              <w:ind w:left="420" w:hangingChars="200" w:hanging="420"/>
              <w:rPr>
                <w:rFonts w:hAnsi="Times New Roman"/>
                <w:szCs w:val="21"/>
              </w:rPr>
            </w:pPr>
            <w:r w:rsidRPr="00F57E92">
              <w:rPr>
                <w:rFonts w:hAnsi="Times New Roman"/>
                <w:szCs w:val="21"/>
              </w:rPr>
              <w:t xml:space="preserve">(2) </w:t>
            </w:r>
            <w:smartTag w:uri="urn:schemas-microsoft-com:office:smarttags" w:element="chmetcnv">
              <w:smartTagPr>
                <w:attr w:name="TCSC" w:val="0"/>
                <w:attr w:name="NumberType" w:val="1"/>
                <w:attr w:name="Negative" w:val="False"/>
                <w:attr w:name="HasSpace" w:val="False"/>
                <w:attr w:name="SourceValue" w:val="40"/>
                <w:attr w:name="UnitName" w:val="℃"/>
              </w:smartTagPr>
              <w:r w:rsidRPr="00F57E92">
                <w:rPr>
                  <w:rFonts w:hAnsi="Times New Roman"/>
                  <w:szCs w:val="21"/>
                </w:rPr>
                <w:t>40</w:t>
              </w:r>
              <w:r w:rsidRPr="00F57E92">
                <w:rPr>
                  <w:rFonts w:ascii="宋体" w:hAnsi="宋体"/>
                  <w:szCs w:val="21"/>
                </w:rPr>
                <w:t>℃</w:t>
              </w:r>
            </w:smartTag>
            <w:r w:rsidRPr="00F57E92">
              <w:rPr>
                <w:rFonts w:hAnsi="宋体"/>
                <w:szCs w:val="21"/>
              </w:rPr>
              <w:t>时，</w:t>
            </w:r>
            <w:r w:rsidRPr="00F57E92">
              <w:rPr>
                <w:rFonts w:hAnsi="Times New Roman"/>
                <w:szCs w:val="21"/>
              </w:rPr>
              <w:t>KCl</w:t>
            </w:r>
            <w:r w:rsidRPr="00F57E92">
              <w:rPr>
                <w:rFonts w:hAnsi="宋体"/>
                <w:szCs w:val="21"/>
              </w:rPr>
              <w:t>的溶解度是</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Times New Roman"/>
                <w:szCs w:val="21"/>
              </w:rPr>
              <w:t>g</w:t>
            </w:r>
            <w:r w:rsidRPr="00F57E92">
              <w:rPr>
                <w:rFonts w:hAnsi="宋体"/>
                <w:szCs w:val="21"/>
              </w:rPr>
              <w:t>，向</w:t>
            </w:r>
            <w:smartTag w:uri="urn:schemas-microsoft-com:office:smarttags" w:element="chmetcnv">
              <w:smartTagPr>
                <w:attr w:name="TCSC" w:val="0"/>
                <w:attr w:name="NumberType" w:val="1"/>
                <w:attr w:name="Negative" w:val="False"/>
                <w:attr w:name="HasSpace" w:val="False"/>
                <w:attr w:name="SourceValue" w:val="100"/>
                <w:attr w:name="UnitName" w:val="g"/>
              </w:smartTagPr>
              <w:r w:rsidRPr="00F57E92">
                <w:rPr>
                  <w:rFonts w:hAnsi="Times New Roman"/>
                  <w:szCs w:val="21"/>
                </w:rPr>
                <w:t>100g</w:t>
              </w:r>
            </w:smartTag>
            <w:r w:rsidRPr="00F57E92">
              <w:rPr>
                <w:rFonts w:hAnsi="宋体"/>
                <w:szCs w:val="21"/>
              </w:rPr>
              <w:t>水中加入</w:t>
            </w:r>
            <w:r w:rsidRPr="00F57E92">
              <w:rPr>
                <w:rFonts w:hAnsi="Times New Roman"/>
                <w:szCs w:val="21"/>
              </w:rPr>
              <w:t>40gKCl</w:t>
            </w:r>
            <w:r w:rsidRPr="00F57E92">
              <w:rPr>
                <w:rFonts w:hAnsi="宋体"/>
                <w:szCs w:val="21"/>
              </w:rPr>
              <w:t>，所得溶液中溶质与溶液的质量比为</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rPr>
              <w:t>。</w:t>
            </w:r>
          </w:p>
          <w:p w:rsidR="00AF26AA" w:rsidRPr="00F57E92" w:rsidRDefault="00AF26AA" w:rsidP="00AF26AA">
            <w:pPr>
              <w:pStyle w:val="DefaultParagraph"/>
              <w:spacing w:line="300" w:lineRule="auto"/>
              <w:ind w:firstLine="420"/>
              <w:rPr>
                <w:rFonts w:hAnsi="Times New Roman"/>
                <w:szCs w:val="21"/>
              </w:rPr>
            </w:pPr>
            <w:r w:rsidRPr="00F57E92">
              <w:rPr>
                <w:rFonts w:hAnsi="Times New Roman"/>
                <w:szCs w:val="21"/>
              </w:rPr>
              <w:t xml:space="preserve">(3) </w:t>
            </w:r>
            <w:r w:rsidRPr="00F57E92">
              <w:rPr>
                <w:rFonts w:hAnsi="宋体"/>
                <w:szCs w:val="21"/>
              </w:rPr>
              <w:t>比较这两种物质溶解度曲线的变化规律，从中你可以获得哪些信息：</w:t>
            </w:r>
          </w:p>
          <w:p w:rsidR="00AF26AA" w:rsidRPr="00F57E92" w:rsidRDefault="00AF26AA" w:rsidP="00F06808">
            <w:pPr>
              <w:pStyle w:val="DefaultParagraph"/>
              <w:spacing w:line="300" w:lineRule="auto"/>
              <w:ind w:firstLineChars="200" w:firstLine="420"/>
              <w:rPr>
                <w:rFonts w:hAnsi="Times New Roman"/>
                <w:szCs w:val="21"/>
              </w:rPr>
            </w:pP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Times New Roman"/>
                <w:szCs w:val="21"/>
              </w:rPr>
              <w:t>(</w:t>
            </w:r>
            <w:r w:rsidRPr="00F57E92">
              <w:rPr>
                <w:rFonts w:hAnsi="宋体"/>
                <w:szCs w:val="21"/>
              </w:rPr>
              <w:t>任写一条</w:t>
            </w:r>
            <w:r w:rsidRPr="00F57E92">
              <w:rPr>
                <w:rFonts w:hAnsi="Times New Roman"/>
                <w:szCs w:val="21"/>
              </w:rPr>
              <w:t>)</w:t>
            </w:r>
            <w:r w:rsidRPr="00F57E92">
              <w:rPr>
                <w:rFonts w:hAnsi="宋体"/>
                <w:szCs w:val="21"/>
              </w:rPr>
              <w:t>。</w:t>
            </w:r>
          </w:p>
        </w:tc>
        <w:tc>
          <w:tcPr>
            <w:tcW w:w="2752" w:type="dxa"/>
            <w:vAlign w:val="center"/>
          </w:tcPr>
          <w:p w:rsidR="00AF26AA" w:rsidRPr="00F57E92" w:rsidRDefault="00AF26AA" w:rsidP="00AF26AA">
            <w:pPr>
              <w:pStyle w:val="DefaultParagraph"/>
              <w:spacing w:line="300" w:lineRule="auto"/>
              <w:ind w:firstLine="420"/>
              <w:jc w:val="center"/>
              <w:rPr>
                <w:rFonts w:hAnsi="Times New Roman"/>
                <w:szCs w:val="21"/>
              </w:rPr>
            </w:pPr>
            <w:r w:rsidRPr="00F57E92">
              <w:rPr>
                <w:rFonts w:hAnsi="Times New Roman"/>
              </w:rPr>
              <w:object w:dxaOrig="2550" w:dyaOrig="28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04.25pt;height:117.75pt" o:ole="">
                  <v:imagedata r:id="rId26" o:title=""/>
                </v:shape>
                <o:OLEObject Type="Embed" ProgID="PBrush" ShapeID="_x0000_i1025" DrawAspect="Content" ObjectID="_1493555394" r:id="rId27"/>
              </w:object>
            </w:r>
          </w:p>
        </w:tc>
      </w:tr>
    </w:tbl>
    <w:p w:rsidR="00AF26AA" w:rsidRPr="00F57E92" w:rsidRDefault="00AF26AA" w:rsidP="00AF26AA">
      <w:pPr>
        <w:pStyle w:val="DefaultParagraph"/>
        <w:spacing w:line="360" w:lineRule="auto"/>
        <w:rPr>
          <w:rFonts w:hAnsi="Times New Roman"/>
          <w:szCs w:val="21"/>
        </w:rPr>
      </w:pPr>
      <w:r w:rsidRPr="00F57E92">
        <w:rPr>
          <w:rFonts w:hAnsi="Times New Roman"/>
          <w:szCs w:val="21"/>
        </w:rPr>
        <w:t xml:space="preserve">(4) </w:t>
      </w:r>
      <w:r w:rsidRPr="00F57E92">
        <w:rPr>
          <w:rFonts w:hAnsi="宋体"/>
          <w:szCs w:val="21"/>
        </w:rPr>
        <w:t>下列说法</w:t>
      </w:r>
      <w:r>
        <w:rPr>
          <w:rFonts w:hAnsi="Times New Roman"/>
          <w:noProof/>
          <w:szCs w:val="21"/>
        </w:rPr>
        <w:drawing>
          <wp:inline distT="0" distB="0" distL="0" distR="0">
            <wp:extent cx="28575" cy="19050"/>
            <wp:effectExtent l="19050" t="0" r="9525" b="0"/>
            <wp:docPr id="31" name="图片 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学科网(www.zxxk.com)--教育资源门户，提供试卷、教案、课件、论文、素材及各类教学资源下载，还有大量而丰富的教学相关资讯！"/>
                    <pic:cNvPicPr>
                      <a:picLocks noChangeAspect="1" noChangeArrowheads="1"/>
                    </pic:cNvPicPr>
                  </pic:nvPicPr>
                  <pic:blipFill>
                    <a:blip r:embed="rId28"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sidRPr="00F57E92">
        <w:rPr>
          <w:rFonts w:hAnsi="宋体"/>
          <w:szCs w:val="21"/>
        </w:rPr>
        <w:t>正确的是</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宋体"/>
          <w:szCs w:val="21"/>
        </w:rPr>
        <w:t>。</w:t>
      </w:r>
      <w:r w:rsidRPr="00F57E92">
        <w:rPr>
          <w:rFonts w:hAnsi="Times New Roman"/>
          <w:szCs w:val="21"/>
        </w:rPr>
        <w:t xml:space="preserve"> </w:t>
      </w:r>
    </w:p>
    <w:p w:rsidR="00AF26AA" w:rsidRPr="00F57E92" w:rsidRDefault="00AF26AA" w:rsidP="00AF26AA">
      <w:pPr>
        <w:pStyle w:val="DefaultParagraph"/>
        <w:spacing w:line="360" w:lineRule="auto"/>
        <w:ind w:firstLineChars="200" w:firstLine="420"/>
        <w:rPr>
          <w:rFonts w:hAnsi="Times New Roman"/>
          <w:szCs w:val="21"/>
        </w:rPr>
      </w:pPr>
      <w:r w:rsidRPr="00F57E92">
        <w:rPr>
          <w:rFonts w:hAnsi="Times New Roman"/>
          <w:szCs w:val="21"/>
        </w:rPr>
        <w:t>A</w:t>
      </w:r>
      <w:r w:rsidRPr="00F57E92">
        <w:rPr>
          <w:rFonts w:hAnsi="宋体"/>
          <w:szCs w:val="21"/>
        </w:rPr>
        <w:t>．</w:t>
      </w:r>
      <w:r w:rsidRPr="00F57E92">
        <w:rPr>
          <w:rFonts w:hAnsi="Times New Roman"/>
          <w:szCs w:val="21"/>
        </w:rPr>
        <w:t>KNO</w:t>
      </w:r>
      <w:r w:rsidRPr="00F57E92">
        <w:rPr>
          <w:rFonts w:hAnsi="Times New Roman"/>
          <w:szCs w:val="21"/>
          <w:vertAlign w:val="subscript"/>
        </w:rPr>
        <w:t>3</w:t>
      </w:r>
      <w:r w:rsidRPr="00F57E92">
        <w:rPr>
          <w:rFonts w:hAnsi="宋体"/>
          <w:szCs w:val="21"/>
        </w:rPr>
        <w:t>饱和溶液一定比不饱和溶液浓</w:t>
      </w:r>
    </w:p>
    <w:p w:rsidR="00AF26AA" w:rsidRPr="00F57E92" w:rsidRDefault="00AF26AA" w:rsidP="00AF26AA">
      <w:pPr>
        <w:pStyle w:val="DefaultParagraph"/>
        <w:spacing w:line="360" w:lineRule="auto"/>
        <w:ind w:firstLineChars="200" w:firstLine="420"/>
        <w:rPr>
          <w:rFonts w:hAnsi="Times New Roman"/>
          <w:szCs w:val="21"/>
        </w:rPr>
      </w:pPr>
      <w:r w:rsidRPr="00F57E92">
        <w:rPr>
          <w:rFonts w:hAnsi="Times New Roman"/>
          <w:szCs w:val="21"/>
        </w:rPr>
        <w:t>B</w:t>
      </w:r>
      <w:r w:rsidRPr="00F57E92">
        <w:rPr>
          <w:rFonts w:hAnsi="宋体"/>
          <w:szCs w:val="21"/>
        </w:rPr>
        <w:t>．饱和</w:t>
      </w:r>
      <w:r w:rsidRPr="00F57E92">
        <w:rPr>
          <w:rFonts w:hAnsi="Times New Roman"/>
          <w:szCs w:val="21"/>
        </w:rPr>
        <w:t>KCl</w:t>
      </w:r>
      <w:r w:rsidRPr="00F57E92">
        <w:rPr>
          <w:rFonts w:hAnsi="宋体"/>
          <w:szCs w:val="21"/>
        </w:rPr>
        <w:t>溶液析出晶体后，溶液中溶质的质量分数一定不变</w:t>
      </w:r>
    </w:p>
    <w:p w:rsidR="00AF26AA" w:rsidRPr="00F57E92" w:rsidRDefault="00AF26AA" w:rsidP="00AF26AA">
      <w:pPr>
        <w:pStyle w:val="DefaultParagraph"/>
        <w:spacing w:line="360" w:lineRule="auto"/>
        <w:ind w:firstLineChars="200" w:firstLine="420"/>
        <w:rPr>
          <w:rFonts w:hAnsi="Times New Roman"/>
          <w:szCs w:val="21"/>
        </w:rPr>
      </w:pPr>
      <w:r w:rsidRPr="00F57E92">
        <w:rPr>
          <w:rFonts w:hAnsi="Times New Roman"/>
          <w:szCs w:val="21"/>
        </w:rPr>
        <w:t>C</w:t>
      </w:r>
      <w:smartTag w:uri="urn:schemas-microsoft-com:office:smarttags" w:element="chmetcnv">
        <w:smartTagPr>
          <w:attr w:name="TCSC" w:val="0"/>
          <w:attr w:name="NumberType" w:val="1"/>
          <w:attr w:name="Negative" w:val="False"/>
          <w:attr w:name="HasSpace" w:val="False"/>
          <w:attr w:name="SourceValue" w:val=".3"/>
          <w:attr w:name="UnitName" w:val="℃"/>
        </w:smartTagPr>
        <w:r w:rsidRPr="00F57E92">
          <w:rPr>
            <w:rFonts w:hAnsi="Times New Roman"/>
            <w:szCs w:val="21"/>
          </w:rPr>
          <w:t>.30</w:t>
        </w:r>
        <w:r w:rsidRPr="00F57E92">
          <w:rPr>
            <w:rFonts w:ascii="宋体" w:hAnsi="宋体"/>
            <w:szCs w:val="21"/>
          </w:rPr>
          <w:t>℃</w:t>
        </w:r>
      </w:smartTag>
      <w:r w:rsidRPr="00F57E92">
        <w:rPr>
          <w:rFonts w:hAnsi="宋体"/>
          <w:szCs w:val="21"/>
        </w:rPr>
        <w:t>时，分别将</w:t>
      </w:r>
      <w:smartTag w:uri="urn:schemas-microsoft-com:office:smarttags" w:element="chmetcnv">
        <w:smartTagPr>
          <w:attr w:name="TCSC" w:val="0"/>
          <w:attr w:name="NumberType" w:val="1"/>
          <w:attr w:name="Negative" w:val="False"/>
          <w:attr w:name="HasSpace" w:val="False"/>
          <w:attr w:name="SourceValue" w:val="10"/>
          <w:attr w:name="UnitName" w:val="g"/>
        </w:smartTagPr>
        <w:r w:rsidRPr="00F57E92">
          <w:rPr>
            <w:rFonts w:hAnsi="Times New Roman"/>
            <w:szCs w:val="21"/>
          </w:rPr>
          <w:t>10g</w:t>
        </w:r>
      </w:smartTag>
      <w:r w:rsidRPr="00F57E92">
        <w:rPr>
          <w:rFonts w:hAnsi="Times New Roman"/>
          <w:szCs w:val="21"/>
        </w:rPr>
        <w:t xml:space="preserve"> KCl</w:t>
      </w:r>
      <w:r w:rsidRPr="00F57E92">
        <w:rPr>
          <w:rFonts w:hAnsi="宋体"/>
          <w:szCs w:val="21"/>
        </w:rPr>
        <w:t>和</w:t>
      </w:r>
      <w:smartTag w:uri="urn:schemas-microsoft-com:office:smarttags" w:element="chmetcnv">
        <w:smartTagPr>
          <w:attr w:name="TCSC" w:val="0"/>
          <w:attr w:name="NumberType" w:val="1"/>
          <w:attr w:name="Negative" w:val="False"/>
          <w:attr w:name="HasSpace" w:val="False"/>
          <w:attr w:name="SourceValue" w:val="10"/>
          <w:attr w:name="UnitName" w:val="g"/>
        </w:smartTagPr>
        <w:r w:rsidRPr="00F57E92">
          <w:rPr>
            <w:rFonts w:hAnsi="Times New Roman"/>
            <w:szCs w:val="21"/>
          </w:rPr>
          <w:t>10g</w:t>
        </w:r>
      </w:smartTag>
      <w:r w:rsidRPr="00F57E92">
        <w:rPr>
          <w:rFonts w:hAnsi="Times New Roman"/>
          <w:szCs w:val="21"/>
        </w:rPr>
        <w:t xml:space="preserve"> KNO</w:t>
      </w:r>
      <w:r w:rsidRPr="00F57E92">
        <w:rPr>
          <w:rFonts w:hAnsi="Times New Roman"/>
          <w:szCs w:val="21"/>
          <w:vertAlign w:val="subscript"/>
        </w:rPr>
        <w:t>3</w:t>
      </w:r>
      <w:r w:rsidRPr="00F57E92">
        <w:rPr>
          <w:rFonts w:hAnsi="宋体"/>
          <w:szCs w:val="21"/>
        </w:rPr>
        <w:t>配制成饱和溶液，前者需要水的质量较多</w:t>
      </w:r>
    </w:p>
    <w:p w:rsidR="00AF26AA" w:rsidRPr="00F57E92" w:rsidRDefault="00AF26AA" w:rsidP="00AF26AA">
      <w:pPr>
        <w:pStyle w:val="DefaultParagraph"/>
        <w:spacing w:line="360" w:lineRule="auto"/>
        <w:ind w:firstLineChars="200" w:firstLine="420"/>
        <w:rPr>
          <w:rFonts w:hAnsi="Times New Roman"/>
          <w:szCs w:val="21"/>
        </w:rPr>
      </w:pPr>
      <w:r w:rsidRPr="00F57E92">
        <w:rPr>
          <w:rFonts w:hAnsi="Times New Roman"/>
          <w:szCs w:val="21"/>
        </w:rPr>
        <w:t>D</w:t>
      </w:r>
      <w:r w:rsidRPr="00F57E92">
        <w:rPr>
          <w:rFonts w:hAnsi="宋体"/>
          <w:szCs w:val="21"/>
        </w:rPr>
        <w:t>．分别将</w:t>
      </w:r>
      <w:smartTag w:uri="urn:schemas-microsoft-com:office:smarttags" w:element="chmetcnv">
        <w:smartTagPr>
          <w:attr w:name="TCSC" w:val="0"/>
          <w:attr w:name="NumberType" w:val="1"/>
          <w:attr w:name="Negative" w:val="False"/>
          <w:attr w:name="HasSpace" w:val="False"/>
          <w:attr w:name="SourceValue" w:val="40"/>
          <w:attr w:name="UnitName" w:val="℃"/>
        </w:smartTagPr>
        <w:r w:rsidRPr="00F57E92">
          <w:rPr>
            <w:rFonts w:hAnsi="Times New Roman"/>
            <w:szCs w:val="21"/>
          </w:rPr>
          <w:t>40</w:t>
        </w:r>
        <w:r w:rsidRPr="00F57E92">
          <w:rPr>
            <w:rFonts w:ascii="宋体" w:hAnsi="宋体"/>
            <w:szCs w:val="21"/>
          </w:rPr>
          <w:t>℃</w:t>
        </w:r>
      </w:smartTag>
      <w:r w:rsidRPr="00F57E92">
        <w:rPr>
          <w:rFonts w:hAnsi="宋体"/>
          <w:szCs w:val="21"/>
        </w:rPr>
        <w:t>时的</w:t>
      </w:r>
      <w:r w:rsidRPr="00F57E92">
        <w:rPr>
          <w:rFonts w:hAnsi="Times New Roman"/>
          <w:szCs w:val="21"/>
        </w:rPr>
        <w:t>KCl</w:t>
      </w:r>
      <w:r w:rsidRPr="00F57E92">
        <w:rPr>
          <w:rFonts w:hAnsi="宋体"/>
          <w:szCs w:val="21"/>
        </w:rPr>
        <w:t>和</w:t>
      </w:r>
      <w:r w:rsidRPr="00F57E92">
        <w:rPr>
          <w:rFonts w:hAnsi="Times New Roman"/>
          <w:szCs w:val="21"/>
        </w:rPr>
        <w:t>KNO</w:t>
      </w:r>
      <w:r w:rsidRPr="00F57E92">
        <w:rPr>
          <w:rFonts w:hAnsi="Times New Roman"/>
          <w:szCs w:val="21"/>
          <w:vertAlign w:val="subscript"/>
        </w:rPr>
        <w:t>3</w:t>
      </w:r>
      <w:r w:rsidRPr="00F57E92">
        <w:rPr>
          <w:rFonts w:hAnsi="宋体"/>
          <w:szCs w:val="21"/>
        </w:rPr>
        <w:t>的饱和溶液降温到</w:t>
      </w:r>
      <w:smartTag w:uri="urn:schemas-microsoft-com:office:smarttags" w:element="chmetcnv">
        <w:smartTagPr>
          <w:attr w:name="TCSC" w:val="0"/>
          <w:attr w:name="NumberType" w:val="1"/>
          <w:attr w:name="Negative" w:val="False"/>
          <w:attr w:name="HasSpace" w:val="False"/>
          <w:attr w:name="SourceValue" w:val="20"/>
          <w:attr w:name="UnitName" w:val="℃"/>
        </w:smartTagPr>
        <w:r w:rsidRPr="00F57E92">
          <w:rPr>
            <w:rFonts w:hAnsi="Times New Roman"/>
            <w:szCs w:val="21"/>
          </w:rPr>
          <w:t>20</w:t>
        </w:r>
        <w:r w:rsidRPr="00F57E92">
          <w:rPr>
            <w:rFonts w:ascii="宋体" w:hAnsi="宋体"/>
            <w:szCs w:val="21"/>
          </w:rPr>
          <w:t>℃</w:t>
        </w:r>
      </w:smartTag>
      <w:r w:rsidRPr="00F57E92">
        <w:rPr>
          <w:rFonts w:hAnsi="宋体"/>
          <w:szCs w:val="21"/>
        </w:rPr>
        <w:t>时，后者析出的晶体较多。</w:t>
      </w:r>
    </w:p>
    <w:p w:rsidR="00AF26AA" w:rsidRPr="00F57E92" w:rsidRDefault="00AF26AA" w:rsidP="00AF26AA">
      <w:pPr>
        <w:pStyle w:val="DefaultParagraph"/>
        <w:spacing w:line="360" w:lineRule="auto"/>
        <w:ind w:left="422" w:hangingChars="200" w:hanging="422"/>
        <w:rPr>
          <w:rFonts w:hAnsi="Times New Roman"/>
          <w:szCs w:val="21"/>
        </w:rPr>
      </w:pPr>
      <w:r w:rsidRPr="00F57E92">
        <w:rPr>
          <w:rFonts w:hAnsi="Times New Roman"/>
          <w:b/>
          <w:szCs w:val="21"/>
        </w:rPr>
        <w:t>18</w:t>
      </w:r>
      <w:r w:rsidRPr="00F57E92">
        <w:rPr>
          <w:rFonts w:hAnsi="宋体"/>
          <w:b/>
          <w:szCs w:val="21"/>
        </w:rPr>
        <w:t>．</w:t>
      </w:r>
      <w:r w:rsidRPr="00F57E92">
        <w:rPr>
          <w:rFonts w:hAnsi="Times New Roman"/>
          <w:szCs w:val="21"/>
        </w:rPr>
        <w:t>(7</w:t>
      </w:r>
      <w:r w:rsidRPr="00F57E92">
        <w:rPr>
          <w:rFonts w:hAnsi="宋体"/>
          <w:szCs w:val="21"/>
        </w:rPr>
        <w:t>分</w:t>
      </w:r>
      <w:r w:rsidRPr="00F57E92">
        <w:rPr>
          <w:rFonts w:hAnsi="Times New Roman"/>
          <w:szCs w:val="21"/>
        </w:rPr>
        <w:t>)</w:t>
      </w:r>
      <w:r w:rsidRPr="00F57E92">
        <w:rPr>
          <w:rFonts w:hAnsi="宋体"/>
          <w:szCs w:val="21"/>
        </w:rPr>
        <w:t>如图如示，若将稀</w:t>
      </w:r>
      <w:r w:rsidRPr="00F57E92">
        <w:rPr>
          <w:rFonts w:hAnsi="Times New Roman"/>
          <w:szCs w:val="21"/>
        </w:rPr>
        <w:t>H</w:t>
      </w:r>
      <w:r w:rsidRPr="00F57E92">
        <w:rPr>
          <w:rFonts w:hAnsi="Times New Roman"/>
          <w:szCs w:val="21"/>
          <w:vertAlign w:val="subscript"/>
        </w:rPr>
        <w:t>2</w:t>
      </w:r>
      <w:r w:rsidRPr="00F57E92">
        <w:rPr>
          <w:rFonts w:hAnsi="Times New Roman"/>
          <w:szCs w:val="21"/>
        </w:rPr>
        <w:t>SO</w:t>
      </w:r>
      <w:r w:rsidRPr="00F57E92">
        <w:rPr>
          <w:rFonts w:hAnsi="Times New Roman"/>
          <w:szCs w:val="21"/>
          <w:vertAlign w:val="subscript"/>
        </w:rPr>
        <w:t>4</w:t>
      </w:r>
      <w:r w:rsidRPr="00F57E92">
        <w:rPr>
          <w:rFonts w:hAnsi="宋体"/>
          <w:szCs w:val="21"/>
        </w:rPr>
        <w:t>比作初三学生在</w:t>
      </w:r>
      <w:r w:rsidRPr="00F57E92">
        <w:rPr>
          <w:rFonts w:hAnsi="Times New Roman"/>
          <w:szCs w:val="21"/>
        </w:rPr>
        <w:t>“</w:t>
      </w:r>
      <w:r w:rsidRPr="00F57E92">
        <w:rPr>
          <w:rFonts w:hAnsi="宋体"/>
          <w:szCs w:val="21"/>
        </w:rPr>
        <w:t>应急演练</w:t>
      </w:r>
      <w:r w:rsidRPr="00F57E92">
        <w:rPr>
          <w:rFonts w:hAnsi="Times New Roman"/>
          <w:szCs w:val="21"/>
        </w:rPr>
        <w:t>”</w:t>
      </w:r>
      <w:r w:rsidRPr="00F57E92">
        <w:rPr>
          <w:rFonts w:hAnsi="宋体"/>
          <w:szCs w:val="21"/>
        </w:rPr>
        <w:t>中，要从楼顶入口处由上至下疏散到出口处，各层都有三道门</w:t>
      </w:r>
      <w:r w:rsidRPr="00F57E92">
        <w:rPr>
          <w:rFonts w:hAnsi="Times New Roman"/>
          <w:szCs w:val="21"/>
        </w:rPr>
        <w:t>(</w:t>
      </w:r>
      <w:r w:rsidRPr="00F57E92">
        <w:rPr>
          <w:rFonts w:hAnsi="宋体"/>
          <w:szCs w:val="21"/>
        </w:rPr>
        <w:t>各层间空白处为通道</w:t>
      </w:r>
      <w:r w:rsidRPr="00F57E92">
        <w:rPr>
          <w:rFonts w:hAnsi="Times New Roman"/>
          <w:szCs w:val="21"/>
        </w:rPr>
        <w:t>)</w:t>
      </w:r>
      <w:r w:rsidRPr="00F57E92">
        <w:rPr>
          <w:rFonts w:hAnsi="宋体"/>
          <w:szCs w:val="21"/>
        </w:rPr>
        <w:t>，稀硫酸要在每层中至少打开一道门</w:t>
      </w:r>
      <w:r w:rsidRPr="00F57E92">
        <w:rPr>
          <w:rFonts w:hAnsi="Times New Roman"/>
          <w:szCs w:val="21"/>
        </w:rPr>
        <w:t>(</w:t>
      </w:r>
      <w:r w:rsidRPr="00F57E92">
        <w:rPr>
          <w:rFonts w:hAnsi="宋体"/>
          <w:szCs w:val="21"/>
        </w:rPr>
        <w:t>即能与稀硫酸反应的物质</w:t>
      </w:r>
      <w:r w:rsidRPr="00F57E92">
        <w:rPr>
          <w:rFonts w:hAnsi="Times New Roman"/>
          <w:szCs w:val="21"/>
        </w:rPr>
        <w:t>)</w:t>
      </w:r>
      <w:r w:rsidRPr="00F57E92">
        <w:rPr>
          <w:rFonts w:hAnsi="宋体"/>
          <w:szCs w:val="21"/>
        </w:rPr>
        <w:t>才能到达</w:t>
      </w:r>
      <w:r>
        <w:rPr>
          <w:rFonts w:hAnsi="宋体"/>
          <w:noProof/>
          <w:szCs w:val="21"/>
        </w:rPr>
        <w:drawing>
          <wp:inline distT="0" distB="0" distL="0" distR="0">
            <wp:extent cx="19050" cy="19050"/>
            <wp:effectExtent l="19050" t="0" r="0" b="0"/>
            <wp:docPr id="32" name="图片 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F57E92">
        <w:rPr>
          <w:rFonts w:hAnsi="宋体"/>
          <w:szCs w:val="21"/>
        </w:rPr>
        <w:t>出口处，请根据图示回答以下问题：</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059"/>
        <w:gridCol w:w="4463"/>
      </w:tblGrid>
      <w:tr w:rsidR="00AF26AA" w:rsidRPr="00F57E92" w:rsidTr="00F06808">
        <w:tc>
          <w:tcPr>
            <w:tcW w:w="5508" w:type="dxa"/>
          </w:tcPr>
          <w:p w:rsidR="00AF26AA" w:rsidRPr="00F57E92" w:rsidRDefault="00AF26AA" w:rsidP="00F06808">
            <w:pPr>
              <w:pStyle w:val="DefaultParagraph"/>
              <w:spacing w:line="480" w:lineRule="auto"/>
              <w:ind w:left="420" w:hangingChars="200" w:hanging="420"/>
              <w:rPr>
                <w:rFonts w:hAnsi="Times New Roman"/>
                <w:szCs w:val="21"/>
                <w:u w:val="single"/>
              </w:rPr>
            </w:pPr>
            <w:r w:rsidRPr="00F57E92">
              <w:rPr>
                <w:rFonts w:hAnsi="Times New Roman"/>
                <w:szCs w:val="21"/>
              </w:rPr>
              <w:lastRenderedPageBreak/>
              <w:t xml:space="preserve">(1) </w:t>
            </w:r>
            <w:r w:rsidRPr="00F57E92">
              <w:rPr>
                <w:rFonts w:hAnsi="宋体"/>
                <w:szCs w:val="21"/>
              </w:rPr>
              <w:t>若按</w:t>
            </w:r>
            <w:r w:rsidRPr="00F57E92">
              <w:rPr>
                <w:rFonts w:hAnsi="Times New Roman"/>
                <w:szCs w:val="21"/>
              </w:rPr>
              <w:t>“</w:t>
            </w:r>
            <w:r w:rsidRPr="00F57E92">
              <w:rPr>
                <w:rFonts w:hAnsi="宋体"/>
                <w:szCs w:val="21"/>
              </w:rPr>
              <w:t>距离最短</w:t>
            </w:r>
            <w:r w:rsidRPr="00F57E92">
              <w:rPr>
                <w:rFonts w:hAnsi="Times New Roman"/>
                <w:szCs w:val="21"/>
              </w:rPr>
              <w:t>”</w:t>
            </w:r>
            <w:r w:rsidRPr="00F57E92">
              <w:rPr>
                <w:rFonts w:hAnsi="宋体"/>
                <w:szCs w:val="21"/>
              </w:rPr>
              <w:t>的原则疏散，则其疏散路线由上至下依次为</w:t>
            </w:r>
            <w:r w:rsidRPr="00F57E92">
              <w:rPr>
                <w:rFonts w:hAnsi="Times New Roman"/>
                <w:szCs w:val="21"/>
              </w:rPr>
              <w:t>(</w:t>
            </w:r>
            <w:r w:rsidRPr="00F57E92">
              <w:rPr>
                <w:rFonts w:hAnsi="宋体"/>
                <w:szCs w:val="21"/>
              </w:rPr>
              <w:t>填化学式</w:t>
            </w:r>
            <w:r w:rsidRPr="00F57E92">
              <w:rPr>
                <w:rFonts w:hAnsi="Times New Roman"/>
                <w:szCs w:val="21"/>
              </w:rPr>
              <w:t>)</w:t>
            </w:r>
            <w:r w:rsidRPr="00F57E92">
              <w:rPr>
                <w:rFonts w:hAnsi="宋体"/>
                <w:szCs w:val="21"/>
              </w:rPr>
              <w:t>进口</w:t>
            </w:r>
            <w:r w:rsidRPr="00F57E92">
              <w:rPr>
                <w:rFonts w:hAnsi="Times New Roman"/>
                <w:szCs w:val="21"/>
                <w:u w:val="single"/>
              </w:rPr>
              <w:t>→</w:t>
            </w:r>
            <w:r w:rsidRPr="00F57E92">
              <w:rPr>
                <w:rFonts w:hAnsi="宋体"/>
                <w:szCs w:val="21"/>
                <w:u w:val="single"/>
              </w:rPr>
              <w:t xml:space="preserve">　</w:t>
            </w:r>
            <w:r w:rsidRPr="00F57E92">
              <w:rPr>
                <w:rFonts w:hAnsi="Times New Roman"/>
                <w:szCs w:val="21"/>
                <w:u w:val="single"/>
              </w:rPr>
              <w:t xml:space="preserve">  →    →    →     </w:t>
            </w:r>
          </w:p>
          <w:p w:rsidR="00AF26AA" w:rsidRPr="00F57E92" w:rsidRDefault="00AF26AA" w:rsidP="00AF26AA">
            <w:pPr>
              <w:pStyle w:val="DefaultParagraph"/>
              <w:spacing w:line="480" w:lineRule="auto"/>
              <w:ind w:leftChars="250" w:left="525" w:firstLine="420"/>
              <w:rPr>
                <w:rFonts w:hAnsi="Times New Roman"/>
                <w:szCs w:val="21"/>
              </w:rPr>
            </w:pPr>
            <w:r w:rsidRPr="00F57E92">
              <w:rPr>
                <w:rFonts w:hAnsi="Times New Roman"/>
                <w:szCs w:val="21"/>
                <w:u w:val="single"/>
              </w:rPr>
              <w:t xml:space="preserve">→   </w:t>
            </w:r>
            <w:r w:rsidRPr="00F57E92">
              <w:rPr>
                <w:rFonts w:hAnsi="宋体"/>
                <w:szCs w:val="21"/>
                <w:u w:val="single"/>
              </w:rPr>
              <w:t xml:space="preserve">　</w:t>
            </w:r>
            <w:r w:rsidRPr="00F57E92">
              <w:rPr>
                <w:rFonts w:hAnsi="Times New Roman"/>
                <w:szCs w:val="21"/>
                <w:u w:val="single"/>
              </w:rPr>
              <w:t>→</w:t>
            </w:r>
            <w:r w:rsidRPr="00F57E92">
              <w:rPr>
                <w:rFonts w:hAnsi="宋体"/>
                <w:szCs w:val="21"/>
              </w:rPr>
              <w:t>出口。若按</w:t>
            </w:r>
            <w:r w:rsidRPr="00F57E92">
              <w:rPr>
                <w:rFonts w:hAnsi="Times New Roman"/>
                <w:szCs w:val="21"/>
              </w:rPr>
              <w:t>“</w:t>
            </w:r>
            <w:r w:rsidRPr="00F57E92">
              <w:rPr>
                <w:rFonts w:hAnsi="宋体"/>
                <w:szCs w:val="21"/>
              </w:rPr>
              <w:t>速度最快</w:t>
            </w:r>
            <w:r w:rsidRPr="00F57E92">
              <w:rPr>
                <w:rFonts w:hAnsi="Times New Roman"/>
                <w:szCs w:val="21"/>
              </w:rPr>
              <w:t>”(</w:t>
            </w:r>
            <w:r w:rsidRPr="00F57E92">
              <w:rPr>
                <w:rFonts w:hAnsi="宋体"/>
                <w:szCs w:val="21"/>
              </w:rPr>
              <w:t>化学反应速度最快</w:t>
            </w:r>
            <w:r w:rsidRPr="00F57E92">
              <w:rPr>
                <w:rFonts w:hAnsi="Times New Roman"/>
                <w:szCs w:val="21"/>
              </w:rPr>
              <w:t>)</w:t>
            </w:r>
            <w:r w:rsidRPr="00F57E92">
              <w:rPr>
                <w:rFonts w:hAnsi="宋体"/>
                <w:szCs w:val="21"/>
              </w:rPr>
              <w:t>的原则疏散，则应将上述疏散路线中第五层改为</w:t>
            </w:r>
          </w:p>
          <w:p w:rsidR="00AF26AA" w:rsidRPr="00F57E92" w:rsidRDefault="00AF26AA" w:rsidP="00F06808">
            <w:pPr>
              <w:pStyle w:val="DefaultParagraph"/>
              <w:spacing w:line="480" w:lineRule="auto"/>
              <w:ind w:firstLineChars="50" w:firstLine="105"/>
              <w:rPr>
                <w:rFonts w:hAnsi="Times New Roman"/>
                <w:szCs w:val="21"/>
              </w:rPr>
            </w:pPr>
            <w:r w:rsidRPr="00F57E92">
              <w:rPr>
                <w:rFonts w:hAnsi="Times New Roman"/>
                <w:szCs w:val="21"/>
                <w:u w:val="single"/>
              </w:rPr>
              <w:t xml:space="preserve">         </w:t>
            </w:r>
            <w:r w:rsidRPr="00F57E92">
              <w:rPr>
                <w:rFonts w:hAnsi="宋体"/>
                <w:szCs w:val="21"/>
                <w:u w:val="single"/>
              </w:rPr>
              <w:t xml:space="preserve">　</w:t>
            </w:r>
            <w:r w:rsidRPr="00F57E92">
              <w:rPr>
                <w:rFonts w:hAnsi="Times New Roman"/>
                <w:szCs w:val="21"/>
              </w:rPr>
              <w:t>(</w:t>
            </w:r>
            <w:r w:rsidRPr="00F57E92">
              <w:rPr>
                <w:rFonts w:hAnsi="宋体"/>
                <w:szCs w:val="21"/>
              </w:rPr>
              <w:t>填写化学式</w:t>
            </w:r>
            <w:r w:rsidRPr="00F57E92">
              <w:rPr>
                <w:rFonts w:hAnsi="Times New Roman"/>
                <w:szCs w:val="21"/>
              </w:rPr>
              <w:t>)</w:t>
            </w:r>
            <w:r w:rsidRPr="00F57E92">
              <w:rPr>
                <w:rFonts w:hAnsi="宋体"/>
                <w:szCs w:val="21"/>
              </w:rPr>
              <w:t>，所有楼层中能与稀硫酸反应的物质共有</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宋体"/>
                <w:szCs w:val="21"/>
              </w:rPr>
              <w:t>种。</w:t>
            </w:r>
          </w:p>
        </w:tc>
        <w:tc>
          <w:tcPr>
            <w:tcW w:w="4912" w:type="dxa"/>
            <w:vAlign w:val="center"/>
          </w:tcPr>
          <w:p w:rsidR="00AF26AA" w:rsidRPr="00F57E92" w:rsidRDefault="00AF26AA" w:rsidP="00AF26AA">
            <w:pPr>
              <w:pStyle w:val="DefaultParagraph"/>
              <w:spacing w:line="360" w:lineRule="auto"/>
              <w:ind w:firstLine="420"/>
              <w:jc w:val="center"/>
              <w:rPr>
                <w:rFonts w:hAnsi="Times New Roman"/>
                <w:szCs w:val="21"/>
              </w:rPr>
            </w:pPr>
            <w:r>
              <w:rPr>
                <w:rFonts w:hAnsi="Times New Roman"/>
                <w:noProof/>
              </w:rPr>
              <w:drawing>
                <wp:inline distT="0" distB="0" distL="0" distR="0">
                  <wp:extent cx="2124075" cy="2171700"/>
                  <wp:effectExtent l="19050" t="0" r="9525" b="0"/>
                  <wp:docPr id="33"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29"/>
                          <a:srcRect/>
                          <a:stretch>
                            <a:fillRect/>
                          </a:stretch>
                        </pic:blipFill>
                        <pic:spPr bwMode="auto">
                          <a:xfrm>
                            <a:off x="0" y="0"/>
                            <a:ext cx="2124075" cy="2171700"/>
                          </a:xfrm>
                          <a:prstGeom prst="rect">
                            <a:avLst/>
                          </a:prstGeom>
                          <a:noFill/>
                          <a:ln w="9525">
                            <a:noFill/>
                            <a:miter lim="800000"/>
                            <a:headEnd/>
                            <a:tailEnd/>
                          </a:ln>
                        </pic:spPr>
                      </pic:pic>
                    </a:graphicData>
                  </a:graphic>
                </wp:inline>
              </w:drawing>
            </w:r>
          </w:p>
        </w:tc>
      </w:tr>
    </w:tbl>
    <w:p w:rsidR="00AF26AA" w:rsidRPr="00F57E92" w:rsidRDefault="00AF26AA" w:rsidP="00AF26AA">
      <w:pPr>
        <w:pStyle w:val="DefaultParagraph"/>
        <w:spacing w:line="360" w:lineRule="auto"/>
        <w:ind w:left="420" w:hangingChars="200" w:hanging="420"/>
        <w:rPr>
          <w:rFonts w:hAnsi="Times New Roman"/>
          <w:szCs w:val="21"/>
        </w:rPr>
      </w:pPr>
      <w:r w:rsidRPr="00F57E92">
        <w:rPr>
          <w:rFonts w:hAnsi="Times New Roman"/>
          <w:szCs w:val="21"/>
        </w:rPr>
        <w:t xml:space="preserve">(2) </w:t>
      </w:r>
      <w:r w:rsidRPr="00F57E92">
        <w:rPr>
          <w:rFonts w:hAnsi="宋体"/>
          <w:szCs w:val="21"/>
        </w:rPr>
        <w:t>写出疏散路线上经过第三层时的物质与二氧化碳发生反应的化学反应方程式：</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宋体"/>
          <w:szCs w:val="21"/>
        </w:rPr>
        <w:t>，若将稀硫酸改为稀盐酸则无法通过第</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宋体"/>
          <w:szCs w:val="21"/>
        </w:rPr>
        <w:t>层。</w:t>
      </w:r>
    </w:p>
    <w:p w:rsidR="00AF26AA" w:rsidRPr="00F57E92" w:rsidRDefault="00AF26AA" w:rsidP="00AF26AA">
      <w:pPr>
        <w:pStyle w:val="1"/>
        <w:shd w:val="clear" w:color="auto" w:fill="FFFFFF"/>
        <w:spacing w:before="0" w:beforeAutospacing="0" w:after="0" w:afterAutospacing="0" w:line="360" w:lineRule="auto"/>
        <w:rPr>
          <w:rFonts w:ascii="Times New Roman" w:hAnsi="Times New Roman" w:cs="Times New Roman"/>
          <w:b w:val="0"/>
          <w:bCs w:val="0"/>
          <w:sz w:val="21"/>
          <w:szCs w:val="21"/>
        </w:rPr>
      </w:pPr>
      <w:r w:rsidRPr="00F57E92">
        <w:rPr>
          <w:rFonts w:ascii="Times New Roman" w:hAnsi="Times New Roman" w:cs="Times New Roman"/>
          <w:bCs w:val="0"/>
          <w:kern w:val="2"/>
          <w:sz w:val="21"/>
          <w:szCs w:val="21"/>
        </w:rPr>
        <w:t>19</w:t>
      </w:r>
      <w:r w:rsidRPr="00F57E92">
        <w:rPr>
          <w:rFonts w:ascii="Times New Roman" w:cs="Times New Roman"/>
          <w:bCs w:val="0"/>
          <w:kern w:val="2"/>
          <w:sz w:val="21"/>
          <w:szCs w:val="21"/>
        </w:rPr>
        <w:t>．</w:t>
      </w:r>
      <w:r w:rsidRPr="00F57E92">
        <w:rPr>
          <w:rFonts w:ascii="Times New Roman" w:cs="Times New Roman"/>
          <w:b w:val="0"/>
          <w:bCs w:val="0"/>
          <w:sz w:val="21"/>
          <w:szCs w:val="21"/>
        </w:rPr>
        <w:t>（</w:t>
      </w:r>
      <w:r w:rsidRPr="00F57E92">
        <w:rPr>
          <w:rFonts w:ascii="Times New Roman" w:hAnsi="Times New Roman" w:cs="Times New Roman"/>
          <w:b w:val="0"/>
          <w:bCs w:val="0"/>
          <w:sz w:val="21"/>
          <w:szCs w:val="21"/>
        </w:rPr>
        <w:t>7</w:t>
      </w:r>
      <w:r w:rsidRPr="00F57E92">
        <w:rPr>
          <w:rFonts w:ascii="Times New Roman" w:cs="Times New Roman"/>
          <w:b w:val="0"/>
          <w:bCs w:val="0"/>
          <w:sz w:val="21"/>
          <w:szCs w:val="21"/>
        </w:rPr>
        <w:t>分）如图所示装置的</w:t>
      </w:r>
      <w:r w:rsidRPr="00F57E92">
        <w:rPr>
          <w:rFonts w:ascii="Times New Roman" w:hAnsi="Times New Roman" w:cs="Times New Roman"/>
          <w:b w:val="0"/>
          <w:bCs w:val="0"/>
          <w:sz w:val="21"/>
          <w:szCs w:val="21"/>
        </w:rPr>
        <w:t>U</w:t>
      </w:r>
      <w:r w:rsidRPr="00F57E92">
        <w:rPr>
          <w:rFonts w:ascii="Times New Roman" w:cs="Times New Roman"/>
          <w:b w:val="0"/>
          <w:bCs w:val="0"/>
          <w:sz w:val="21"/>
          <w:szCs w:val="21"/>
        </w:rPr>
        <w:t>形管左侧管内固定一小试管。</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869"/>
        <w:gridCol w:w="2653"/>
      </w:tblGrid>
      <w:tr w:rsidR="00AF26AA" w:rsidRPr="00F57E92" w:rsidTr="00F06808">
        <w:tc>
          <w:tcPr>
            <w:tcW w:w="6768" w:type="dxa"/>
          </w:tcPr>
          <w:p w:rsidR="00AF26AA" w:rsidRPr="00F57E92" w:rsidRDefault="00AF26AA" w:rsidP="00F06808">
            <w:pPr>
              <w:pStyle w:val="1"/>
              <w:shd w:val="clear" w:color="auto" w:fill="FFFFFF"/>
              <w:spacing w:before="0" w:beforeAutospacing="0" w:after="0" w:afterAutospacing="0" w:line="420" w:lineRule="auto"/>
              <w:ind w:left="420" w:hangingChars="200" w:hanging="420"/>
              <w:outlineLvl w:val="0"/>
              <w:rPr>
                <w:rFonts w:ascii="Times New Roman" w:hAnsi="Times New Roman" w:cs="Times New Roman"/>
                <w:b w:val="0"/>
                <w:bCs w:val="0"/>
                <w:sz w:val="21"/>
                <w:szCs w:val="21"/>
                <w:u w:val="single"/>
              </w:rPr>
            </w:pPr>
            <w:r w:rsidRPr="00F57E92">
              <w:rPr>
                <w:rFonts w:ascii="Times New Roman" w:hAnsi="Times New Roman" w:cs="Times New Roman"/>
                <w:b w:val="0"/>
                <w:bCs w:val="0"/>
                <w:sz w:val="21"/>
                <w:szCs w:val="21"/>
              </w:rPr>
              <w:t xml:space="preserve">(1) </w:t>
            </w:r>
            <w:r w:rsidRPr="00F57E92">
              <w:rPr>
                <w:rFonts w:ascii="Times New Roman" w:cs="Times New Roman"/>
                <w:b w:val="0"/>
                <w:bCs w:val="0"/>
                <w:sz w:val="21"/>
                <w:szCs w:val="21"/>
              </w:rPr>
              <w:t>若右侧管内挂的是滴有酚酞试液的滤纸条，向小试管中滴加浓氨水，可观察到滤纸条的颜色变化是</w:t>
            </w:r>
            <w:r w:rsidRPr="00F57E92">
              <w:rPr>
                <w:rFonts w:ascii="Times New Roman" w:hAnsi="Times New Roman" w:cs="Times New Roman"/>
                <w:b w:val="0"/>
                <w:bCs w:val="0"/>
                <w:sz w:val="21"/>
                <w:szCs w:val="21"/>
                <w:u w:val="single"/>
              </w:rPr>
              <w:t xml:space="preserve">                              </w:t>
            </w:r>
          </w:p>
          <w:p w:rsidR="00AF26AA" w:rsidRPr="00F57E92" w:rsidRDefault="00AF26AA" w:rsidP="00AF26AA">
            <w:pPr>
              <w:pStyle w:val="1"/>
              <w:shd w:val="clear" w:color="auto" w:fill="FFFFFF"/>
              <w:spacing w:before="0" w:beforeAutospacing="0" w:after="0" w:afterAutospacing="0" w:line="420" w:lineRule="auto"/>
              <w:ind w:firstLine="420"/>
              <w:outlineLvl w:val="0"/>
              <w:rPr>
                <w:rFonts w:ascii="Times New Roman" w:hAnsi="Times New Roman" w:cs="Times New Roman"/>
                <w:b w:val="0"/>
                <w:bCs w:val="0"/>
                <w:sz w:val="21"/>
                <w:szCs w:val="21"/>
                <w:u w:val="single"/>
              </w:rPr>
            </w:pPr>
            <w:r w:rsidRPr="00F57E92">
              <w:rPr>
                <w:rFonts w:ascii="Times New Roman" w:hAnsi="Times New Roman" w:cs="Times New Roman"/>
                <w:b w:val="0"/>
                <w:bCs w:val="0"/>
                <w:sz w:val="21"/>
                <w:szCs w:val="21"/>
                <w:u w:val="single"/>
              </w:rPr>
              <w:t xml:space="preserve">                                            </w:t>
            </w:r>
            <w:r w:rsidRPr="00F57E92">
              <w:rPr>
                <w:rFonts w:ascii="Times New Roman" w:cs="Times New Roman"/>
                <w:b w:val="0"/>
                <w:bCs w:val="0"/>
                <w:sz w:val="21"/>
                <w:szCs w:val="21"/>
              </w:rPr>
              <w:t>；若先在小试管中加入氧化钙固体，再进行上述实验操作，则可在更短的时间内观察到滤纸条有相同的变化，可能的原因是</w:t>
            </w:r>
            <w:r w:rsidRPr="00F57E92">
              <w:rPr>
                <w:rFonts w:ascii="Times New Roman" w:hAnsi="Times New Roman" w:cs="Times New Roman"/>
                <w:b w:val="0"/>
                <w:bCs w:val="0"/>
                <w:sz w:val="21"/>
                <w:szCs w:val="21"/>
                <w:u w:val="single"/>
              </w:rPr>
              <w:t xml:space="preserve">                                          _                                                      </w:t>
            </w:r>
            <w:r w:rsidRPr="00F57E92">
              <w:rPr>
                <w:rFonts w:ascii="Times New Roman" w:cs="Times New Roman"/>
                <w:b w:val="0"/>
                <w:bCs w:val="0"/>
                <w:sz w:val="21"/>
                <w:szCs w:val="21"/>
              </w:rPr>
              <w:t>。</w:t>
            </w:r>
          </w:p>
        </w:tc>
        <w:tc>
          <w:tcPr>
            <w:tcW w:w="3652" w:type="dxa"/>
            <w:vAlign w:val="center"/>
          </w:tcPr>
          <w:p w:rsidR="00AF26AA" w:rsidRPr="00F57E92" w:rsidRDefault="00AF26AA" w:rsidP="00AF26AA">
            <w:pPr>
              <w:pStyle w:val="1"/>
              <w:spacing w:before="0" w:beforeAutospacing="0" w:after="0" w:afterAutospacing="0" w:line="360" w:lineRule="auto"/>
              <w:ind w:firstLine="420"/>
              <w:jc w:val="center"/>
              <w:outlineLvl w:val="0"/>
              <w:rPr>
                <w:rFonts w:ascii="Times New Roman" w:hAnsi="Times New Roman" w:cs="Times New Roman"/>
                <w:b w:val="0"/>
                <w:bCs w:val="0"/>
                <w:sz w:val="21"/>
                <w:szCs w:val="21"/>
              </w:rPr>
            </w:pPr>
            <w:r>
              <w:rPr>
                <w:rFonts w:ascii="Times New Roman" w:hAnsi="Times New Roman" w:cs="Times New Roman"/>
                <w:b w:val="0"/>
                <w:bCs w:val="0"/>
                <w:noProof/>
                <w:sz w:val="21"/>
                <w:szCs w:val="21"/>
              </w:rPr>
              <w:drawing>
                <wp:inline distT="0" distB="0" distL="0" distR="0">
                  <wp:extent cx="1619250" cy="1638300"/>
                  <wp:effectExtent l="19050" t="0" r="0" b="0"/>
                  <wp:docPr id="34" name="图片 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学科网(www.zxxk.com)--教育资源门户，提供试卷、教案、课件、论文、素材及各类教学资源下载，还有大量而丰富的教学相关资讯！"/>
                          <pic:cNvPicPr>
                            <a:picLocks noChangeAspect="1" noChangeArrowheads="1"/>
                          </pic:cNvPicPr>
                        </pic:nvPicPr>
                        <pic:blipFill>
                          <a:blip r:embed="rId30"/>
                          <a:srcRect/>
                          <a:stretch>
                            <a:fillRect/>
                          </a:stretch>
                        </pic:blipFill>
                        <pic:spPr bwMode="auto">
                          <a:xfrm>
                            <a:off x="0" y="0"/>
                            <a:ext cx="1619250" cy="1638300"/>
                          </a:xfrm>
                          <a:prstGeom prst="rect">
                            <a:avLst/>
                          </a:prstGeom>
                          <a:noFill/>
                          <a:ln w="9525">
                            <a:noFill/>
                            <a:miter lim="800000"/>
                            <a:headEnd/>
                            <a:tailEnd/>
                          </a:ln>
                        </pic:spPr>
                      </pic:pic>
                    </a:graphicData>
                  </a:graphic>
                </wp:inline>
              </w:drawing>
            </w:r>
          </w:p>
        </w:tc>
      </w:tr>
    </w:tbl>
    <w:p w:rsidR="00AF26AA" w:rsidRPr="00F57E92" w:rsidRDefault="00AF26AA" w:rsidP="00AF26AA">
      <w:pPr>
        <w:pStyle w:val="1"/>
        <w:shd w:val="clear" w:color="auto" w:fill="FFFFFF"/>
        <w:spacing w:before="0" w:beforeAutospacing="0" w:after="0" w:afterAutospacing="0" w:line="360" w:lineRule="auto"/>
        <w:ind w:left="420" w:hangingChars="200" w:hanging="420"/>
        <w:rPr>
          <w:rFonts w:ascii="Times New Roman" w:hAnsi="Times New Roman" w:cs="Times New Roman"/>
          <w:b w:val="0"/>
          <w:bCs w:val="0"/>
          <w:sz w:val="21"/>
          <w:szCs w:val="21"/>
        </w:rPr>
      </w:pPr>
      <w:r w:rsidRPr="00F57E92">
        <w:rPr>
          <w:rFonts w:ascii="Times New Roman" w:hAnsi="Times New Roman" w:cs="Times New Roman"/>
          <w:b w:val="0"/>
          <w:bCs w:val="0"/>
          <w:sz w:val="21"/>
          <w:szCs w:val="21"/>
        </w:rPr>
        <w:t xml:space="preserve">(2) </w:t>
      </w:r>
      <w:r w:rsidRPr="00F57E92">
        <w:rPr>
          <w:rFonts w:ascii="Times New Roman" w:cs="Times New Roman"/>
          <w:b w:val="0"/>
          <w:bCs w:val="0"/>
          <w:sz w:val="21"/>
          <w:szCs w:val="21"/>
        </w:rPr>
        <w:t>若右侧管内挂的是石蕊试液浸泡过的滤纸条，其中一条是湿润的，一条是晾干的。向装有碳酸钠粉末的小试管中滴加稀硫酸，写出小试管中发生反应的化学方程式：</w:t>
      </w:r>
      <w:r w:rsidRPr="00F57E92">
        <w:rPr>
          <w:rFonts w:ascii="Times New Roman" w:hAnsi="Times New Roman" w:cs="Times New Roman"/>
          <w:b w:val="0"/>
          <w:bCs w:val="0"/>
          <w:sz w:val="21"/>
          <w:szCs w:val="21"/>
          <w:u w:val="single"/>
        </w:rPr>
        <w:t xml:space="preserve">                                          </w:t>
      </w:r>
      <w:r w:rsidRPr="00F57E92">
        <w:rPr>
          <w:rFonts w:ascii="Times New Roman" w:cs="Times New Roman"/>
          <w:b w:val="0"/>
          <w:bCs w:val="0"/>
          <w:sz w:val="21"/>
          <w:szCs w:val="21"/>
        </w:rPr>
        <w:t>；</w:t>
      </w:r>
    </w:p>
    <w:p w:rsidR="00AF26AA" w:rsidRPr="00F57E92" w:rsidRDefault="00AF26AA" w:rsidP="00AF26AA">
      <w:pPr>
        <w:pStyle w:val="1"/>
        <w:shd w:val="clear" w:color="auto" w:fill="FFFFFF"/>
        <w:spacing w:before="0" w:beforeAutospacing="0" w:after="0" w:afterAutospacing="0" w:line="360" w:lineRule="auto"/>
        <w:ind w:leftChars="200" w:left="420"/>
        <w:rPr>
          <w:rFonts w:ascii="Times New Roman" w:hAnsi="Times New Roman" w:cs="Times New Roman"/>
          <w:b w:val="0"/>
          <w:bCs w:val="0"/>
          <w:sz w:val="21"/>
          <w:szCs w:val="21"/>
        </w:rPr>
      </w:pPr>
      <w:r w:rsidRPr="00F57E92">
        <w:rPr>
          <w:rFonts w:ascii="Times New Roman" w:cs="Times New Roman"/>
          <w:b w:val="0"/>
          <w:bCs w:val="0"/>
          <w:sz w:val="21"/>
          <w:szCs w:val="21"/>
        </w:rPr>
        <w:t>证明二氧化碳可与水反应的现象：</w:t>
      </w:r>
      <w:r w:rsidRPr="00F57E92">
        <w:rPr>
          <w:rFonts w:ascii="Times New Roman" w:hAnsi="Times New Roman" w:cs="Times New Roman"/>
          <w:b w:val="0"/>
          <w:bCs w:val="0"/>
          <w:sz w:val="21"/>
          <w:szCs w:val="21"/>
          <w:u w:val="single"/>
        </w:rPr>
        <w:t xml:space="preserve">                                                              </w:t>
      </w:r>
      <w:r w:rsidRPr="00F57E92">
        <w:rPr>
          <w:rFonts w:ascii="Times New Roman" w:cs="Times New Roman"/>
          <w:b w:val="0"/>
          <w:bCs w:val="0"/>
          <w:sz w:val="21"/>
          <w:szCs w:val="21"/>
        </w:rPr>
        <w:t>；要让气球明显变瘪，可用针筒向</w:t>
      </w:r>
      <w:r w:rsidRPr="00F57E92">
        <w:rPr>
          <w:rFonts w:ascii="Times New Roman" w:hAnsi="Times New Roman" w:cs="Times New Roman"/>
          <w:b w:val="0"/>
          <w:bCs w:val="0"/>
          <w:sz w:val="21"/>
          <w:szCs w:val="21"/>
        </w:rPr>
        <w:t>U</w:t>
      </w:r>
      <w:r w:rsidRPr="00F57E92">
        <w:rPr>
          <w:rFonts w:ascii="Times New Roman" w:cs="Times New Roman"/>
          <w:b w:val="0"/>
          <w:bCs w:val="0"/>
          <w:sz w:val="21"/>
          <w:szCs w:val="21"/>
        </w:rPr>
        <w:t>形管内注入足量的</w:t>
      </w:r>
      <w:r w:rsidRPr="00F57E92">
        <w:rPr>
          <w:rFonts w:ascii="Times New Roman" w:hAnsi="Times New Roman" w:cs="Times New Roman"/>
          <w:b w:val="0"/>
          <w:bCs w:val="0"/>
          <w:sz w:val="21"/>
          <w:szCs w:val="21"/>
          <w:u w:val="single"/>
        </w:rPr>
        <w:t xml:space="preserve">                      </w:t>
      </w:r>
      <w:r w:rsidRPr="00F57E92">
        <w:rPr>
          <w:rFonts w:ascii="Times New Roman" w:cs="Times New Roman"/>
          <w:b w:val="0"/>
          <w:bCs w:val="0"/>
          <w:sz w:val="21"/>
          <w:szCs w:val="21"/>
        </w:rPr>
        <w:t>溶液。</w:t>
      </w:r>
    </w:p>
    <w:bookmarkEnd w:id="3"/>
    <w:p w:rsidR="00AF26AA" w:rsidRPr="00F57E92" w:rsidRDefault="00AF26AA" w:rsidP="00AF26AA">
      <w:pPr>
        <w:spacing w:line="300" w:lineRule="auto"/>
        <w:rPr>
          <w:rFonts w:eastAsia="黑体"/>
          <w:szCs w:val="21"/>
        </w:rPr>
      </w:pPr>
    </w:p>
    <w:p w:rsidR="00AF26AA" w:rsidRPr="00F57E92" w:rsidRDefault="00AF26AA" w:rsidP="00AF26AA">
      <w:pPr>
        <w:snapToGrid w:val="0"/>
        <w:spacing w:line="480" w:lineRule="auto"/>
        <w:ind w:left="422" w:hangingChars="200" w:hanging="422"/>
        <w:rPr>
          <w:rFonts w:eastAsia="黑体"/>
          <w:b/>
          <w:szCs w:val="21"/>
        </w:rPr>
      </w:pPr>
      <w:r w:rsidRPr="00F57E92">
        <w:rPr>
          <w:rFonts w:eastAsia="黑体"/>
          <w:b/>
          <w:szCs w:val="21"/>
        </w:rPr>
        <w:t>三、</w:t>
      </w:r>
      <w:bookmarkStart w:id="4" w:name="JPTKID9462"/>
      <w:r w:rsidRPr="00F57E92">
        <w:rPr>
          <w:rFonts w:eastAsia="黑体"/>
          <w:b/>
          <w:szCs w:val="21"/>
        </w:rPr>
        <w:t>(</w:t>
      </w:r>
      <w:r w:rsidRPr="00F57E92">
        <w:rPr>
          <w:rFonts w:eastAsia="黑体"/>
          <w:b/>
          <w:szCs w:val="21"/>
        </w:rPr>
        <w:t>本大题包括</w:t>
      </w:r>
      <w:r w:rsidRPr="00F57E92">
        <w:rPr>
          <w:rFonts w:eastAsia="黑体"/>
          <w:b/>
          <w:szCs w:val="21"/>
        </w:rPr>
        <w:t>2</w:t>
      </w:r>
      <w:r w:rsidRPr="00F57E92">
        <w:rPr>
          <w:rFonts w:eastAsia="黑体"/>
          <w:b/>
          <w:szCs w:val="21"/>
        </w:rPr>
        <w:t>小题，共</w:t>
      </w:r>
      <w:r w:rsidRPr="00F57E92">
        <w:rPr>
          <w:rFonts w:eastAsia="黑体"/>
          <w:b/>
          <w:szCs w:val="21"/>
        </w:rPr>
        <w:t>14</w:t>
      </w:r>
      <w:r w:rsidRPr="00F57E92">
        <w:rPr>
          <w:rFonts w:eastAsia="黑体"/>
          <w:b/>
          <w:szCs w:val="21"/>
        </w:rPr>
        <w:t>分。请把各题的答案填写在答题卡上</w:t>
      </w:r>
      <w:r w:rsidRPr="00F57E92">
        <w:rPr>
          <w:rFonts w:eastAsia="黑体"/>
          <w:b/>
          <w:szCs w:val="21"/>
        </w:rPr>
        <w:t>)</w:t>
      </w:r>
    </w:p>
    <w:p w:rsidR="00AF26AA" w:rsidRPr="00F57E92" w:rsidRDefault="00AF26AA" w:rsidP="00AF26AA">
      <w:pPr>
        <w:pStyle w:val="DefaultParagraph"/>
        <w:spacing w:line="480" w:lineRule="auto"/>
        <w:jc w:val="center"/>
        <w:rPr>
          <w:rFonts w:hAnsi="Times New Roman"/>
          <w:szCs w:val="21"/>
        </w:rPr>
      </w:pPr>
      <w:r w:rsidRPr="00F57E92">
        <w:rPr>
          <w:rFonts w:hAnsi="Times New Roman"/>
          <w:b/>
          <w:szCs w:val="21"/>
        </w:rPr>
        <w:lastRenderedPageBreak/>
        <w:t>20</w:t>
      </w:r>
      <w:r w:rsidRPr="00F57E92">
        <w:rPr>
          <w:rFonts w:hAnsi="宋体"/>
          <w:b/>
          <w:szCs w:val="21"/>
        </w:rPr>
        <w:t>．</w:t>
      </w:r>
      <w:r w:rsidRPr="00F57E92">
        <w:rPr>
          <w:rFonts w:hAnsi="宋体"/>
          <w:szCs w:val="21"/>
        </w:rPr>
        <w:t>（</w:t>
      </w:r>
      <w:r w:rsidRPr="00F57E92">
        <w:rPr>
          <w:rFonts w:hAnsi="Times New Roman"/>
          <w:szCs w:val="21"/>
        </w:rPr>
        <w:t>8</w:t>
      </w:r>
      <w:r w:rsidRPr="00F57E92">
        <w:rPr>
          <w:rFonts w:hAnsi="宋体"/>
          <w:szCs w:val="21"/>
        </w:rPr>
        <w:t>分）如图表示某些物质间的转化关系（反应条件均略去），其中</w:t>
      </w:r>
      <w:r w:rsidRPr="00F57E92">
        <w:rPr>
          <w:rFonts w:hAnsi="Times New Roman"/>
          <w:szCs w:val="21"/>
        </w:rPr>
        <w:t>A</w:t>
      </w:r>
      <w:r w:rsidRPr="00F57E92">
        <w:rPr>
          <w:rFonts w:hAnsi="宋体"/>
          <w:szCs w:val="21"/>
        </w:rPr>
        <w:t>为天然气的主要成分，</w:t>
      </w:r>
      <w:r w:rsidRPr="00F57E92">
        <w:rPr>
          <w:rFonts w:hAnsi="Times New Roman"/>
          <w:szCs w:val="21"/>
        </w:rPr>
        <w:t>C</w:t>
      </w:r>
      <w:r w:rsidRPr="00F57E92">
        <w:rPr>
          <w:rFonts w:hAnsi="宋体"/>
          <w:szCs w:val="21"/>
        </w:rPr>
        <w:t>为相对分支质量最小的氧化物，</w:t>
      </w:r>
      <w:r w:rsidRPr="00F57E92">
        <w:rPr>
          <w:rFonts w:hAnsi="Times New Roman"/>
          <w:szCs w:val="21"/>
        </w:rPr>
        <w:t>F</w:t>
      </w:r>
      <w:r w:rsidRPr="00F57E92">
        <w:rPr>
          <w:rFonts w:hAnsi="宋体"/>
          <w:szCs w:val="21"/>
        </w:rPr>
        <w:t>为红棕色粉末，</w:t>
      </w:r>
      <w:r w:rsidRPr="00F57E92">
        <w:rPr>
          <w:rFonts w:hAnsi="Times New Roman"/>
          <w:szCs w:val="21"/>
        </w:rPr>
        <w:t>G</w:t>
      </w:r>
      <w:r w:rsidRPr="00F57E92">
        <w:rPr>
          <w:rFonts w:hAnsi="宋体"/>
          <w:szCs w:val="21"/>
        </w:rPr>
        <w:t>为最常见的金属，</w:t>
      </w:r>
      <w:r w:rsidRPr="00F57E92">
        <w:rPr>
          <w:rFonts w:hAnsi="Times New Roman"/>
          <w:szCs w:val="21"/>
        </w:rPr>
        <w:t>B</w:t>
      </w:r>
      <w:r w:rsidRPr="00F57E92">
        <w:rPr>
          <w:rFonts w:hAnsi="宋体"/>
          <w:szCs w:val="21"/>
        </w:rPr>
        <w:t>、</w:t>
      </w:r>
      <w:r w:rsidRPr="00F57E92">
        <w:rPr>
          <w:rFonts w:hAnsi="Times New Roman"/>
          <w:szCs w:val="21"/>
        </w:rPr>
        <w:t>D</w:t>
      </w:r>
      <w:r w:rsidRPr="00F57E92">
        <w:rPr>
          <w:rFonts w:hAnsi="宋体"/>
          <w:szCs w:val="21"/>
        </w:rPr>
        <w:t>、</w:t>
      </w:r>
      <w:r w:rsidRPr="00F57E92">
        <w:rPr>
          <w:rFonts w:hAnsi="Times New Roman"/>
          <w:szCs w:val="21"/>
        </w:rPr>
        <w:t>E</w:t>
      </w:r>
      <w:r w:rsidRPr="00F57E92">
        <w:rPr>
          <w:rFonts w:hAnsi="宋体"/>
          <w:szCs w:val="21"/>
        </w:rPr>
        <w:t>均为无色气体。请回答：</w:t>
      </w:r>
      <w:r>
        <w:rPr>
          <w:rFonts w:hAnsi="Times New Roman"/>
          <w:noProof/>
          <w:szCs w:val="21"/>
        </w:rPr>
        <w:drawing>
          <wp:inline distT="0" distB="0" distL="0" distR="0">
            <wp:extent cx="4638675" cy="1533525"/>
            <wp:effectExtent l="19050" t="0" r="9525" b="0"/>
            <wp:docPr id="35"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31"/>
                    <a:srcRect/>
                    <a:stretch>
                      <a:fillRect/>
                    </a:stretch>
                  </pic:blipFill>
                  <pic:spPr bwMode="auto">
                    <a:xfrm>
                      <a:off x="0" y="0"/>
                      <a:ext cx="4638675" cy="1533525"/>
                    </a:xfrm>
                    <a:prstGeom prst="rect">
                      <a:avLst/>
                    </a:prstGeom>
                    <a:noFill/>
                    <a:ln w="9525">
                      <a:noFill/>
                      <a:miter lim="800000"/>
                      <a:headEnd/>
                      <a:tailEnd/>
                    </a:ln>
                  </pic:spPr>
                </pic:pic>
              </a:graphicData>
            </a:graphic>
          </wp:inline>
        </w:drawing>
      </w:r>
    </w:p>
    <w:p w:rsidR="00AF26AA" w:rsidRPr="00F57E92" w:rsidRDefault="00AF26AA" w:rsidP="00AF26AA">
      <w:pPr>
        <w:pStyle w:val="DefaultParagraph"/>
        <w:spacing w:line="480" w:lineRule="auto"/>
        <w:rPr>
          <w:rFonts w:hAnsi="Times New Roman"/>
          <w:szCs w:val="21"/>
        </w:rPr>
      </w:pPr>
      <w:r w:rsidRPr="00F57E92">
        <w:rPr>
          <w:rFonts w:hAnsi="宋体"/>
          <w:szCs w:val="21"/>
        </w:rPr>
        <w:t>（</w:t>
      </w:r>
      <w:r w:rsidRPr="00F57E92">
        <w:rPr>
          <w:rFonts w:hAnsi="Times New Roman"/>
          <w:szCs w:val="21"/>
        </w:rPr>
        <w:t>1</w:t>
      </w:r>
      <w:r w:rsidRPr="00F57E92">
        <w:rPr>
          <w:rFonts w:hAnsi="宋体"/>
          <w:szCs w:val="21"/>
        </w:rPr>
        <w:t>）</w:t>
      </w:r>
      <w:r w:rsidRPr="00F57E92">
        <w:rPr>
          <w:rFonts w:hAnsi="Times New Roman"/>
          <w:szCs w:val="21"/>
        </w:rPr>
        <w:t>X</w:t>
      </w:r>
      <w:r w:rsidRPr="00F57E92">
        <w:rPr>
          <w:rFonts w:hAnsi="宋体"/>
          <w:szCs w:val="21"/>
        </w:rPr>
        <w:t>是</w:t>
      </w:r>
      <w:r w:rsidRPr="00F57E92">
        <w:rPr>
          <w:rFonts w:hAnsi="Times New Roman"/>
          <w:szCs w:val="21"/>
          <w:u w:val="single"/>
        </w:rPr>
        <w:t>________</w:t>
      </w:r>
      <w:r w:rsidRPr="00F57E92">
        <w:rPr>
          <w:rFonts w:hAnsi="宋体"/>
          <w:szCs w:val="21"/>
        </w:rPr>
        <w:t>或</w:t>
      </w:r>
      <w:r w:rsidRPr="00F57E92">
        <w:rPr>
          <w:rFonts w:hAnsi="Times New Roman"/>
          <w:szCs w:val="21"/>
          <w:u w:val="single"/>
        </w:rPr>
        <w:t>________</w:t>
      </w:r>
      <w:r w:rsidRPr="00F57E92">
        <w:rPr>
          <w:rFonts w:hAnsi="宋体"/>
          <w:szCs w:val="21"/>
        </w:rPr>
        <w:t>（填化学式）。</w:t>
      </w:r>
    </w:p>
    <w:p w:rsidR="00AF26AA" w:rsidRPr="00F57E92" w:rsidRDefault="00AF26AA" w:rsidP="00AF26AA">
      <w:pPr>
        <w:pStyle w:val="DefaultParagraph"/>
        <w:spacing w:line="480" w:lineRule="auto"/>
        <w:rPr>
          <w:rFonts w:hAnsi="Times New Roman"/>
          <w:szCs w:val="21"/>
        </w:rPr>
      </w:pPr>
      <w:r w:rsidRPr="00F57E92">
        <w:rPr>
          <w:rFonts w:hAnsi="宋体"/>
          <w:szCs w:val="21"/>
        </w:rPr>
        <w:t>（</w:t>
      </w:r>
      <w:r w:rsidRPr="00F57E92">
        <w:rPr>
          <w:rFonts w:hAnsi="Times New Roman"/>
          <w:szCs w:val="21"/>
        </w:rPr>
        <w:t>2</w:t>
      </w:r>
      <w:r w:rsidRPr="00F57E92">
        <w:rPr>
          <w:rFonts w:hAnsi="宋体"/>
          <w:szCs w:val="21"/>
        </w:rPr>
        <w:t>）</w:t>
      </w:r>
      <w:r w:rsidRPr="00F57E92">
        <w:rPr>
          <w:rFonts w:hAnsi="Times New Roman"/>
          <w:szCs w:val="21"/>
        </w:rPr>
        <w:t>B</w:t>
      </w:r>
      <w:r w:rsidRPr="00F57E92">
        <w:rPr>
          <w:rFonts w:hAnsi="宋体"/>
          <w:szCs w:val="21"/>
        </w:rPr>
        <w:t>物质固态时的名称是</w:t>
      </w:r>
      <w:r w:rsidRPr="00F57E92">
        <w:rPr>
          <w:rFonts w:hAnsi="Times New Roman"/>
          <w:szCs w:val="21"/>
          <w:u w:val="single"/>
        </w:rPr>
        <w:t>________</w:t>
      </w:r>
      <w:r w:rsidRPr="00F57E92">
        <w:rPr>
          <w:rFonts w:hAnsi="宋体"/>
          <w:szCs w:val="21"/>
        </w:rPr>
        <w:t>，该固态物质在实际生活中的一种用途</w:t>
      </w:r>
      <w:r>
        <w:rPr>
          <w:rFonts w:hAnsi="宋体"/>
          <w:noProof/>
          <w:szCs w:val="21"/>
        </w:rPr>
        <w:drawing>
          <wp:inline distT="0" distB="0" distL="0" distR="0">
            <wp:extent cx="19050" cy="19050"/>
            <wp:effectExtent l="19050" t="0" r="0" b="0"/>
            <wp:docPr id="36" name="图片 3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F57E92">
        <w:rPr>
          <w:rFonts w:hAnsi="宋体"/>
          <w:szCs w:val="21"/>
        </w:rPr>
        <w:t>是</w:t>
      </w:r>
      <w:r w:rsidRPr="00F57E92">
        <w:rPr>
          <w:rFonts w:hAnsi="Times New Roman"/>
          <w:szCs w:val="21"/>
          <w:u w:val="single"/>
        </w:rPr>
        <w:t xml:space="preserve">                 ___</w:t>
      </w:r>
      <w:r w:rsidRPr="00F57E92">
        <w:rPr>
          <w:rFonts w:hAnsi="宋体"/>
          <w:szCs w:val="21"/>
        </w:rPr>
        <w:t>。</w:t>
      </w:r>
    </w:p>
    <w:p w:rsidR="00AF26AA" w:rsidRPr="00F57E92" w:rsidRDefault="00AF26AA" w:rsidP="00AF26AA">
      <w:pPr>
        <w:pStyle w:val="DefaultParagraph"/>
        <w:spacing w:line="480" w:lineRule="auto"/>
        <w:rPr>
          <w:rFonts w:hAnsi="Times New Roman"/>
          <w:szCs w:val="21"/>
        </w:rPr>
      </w:pPr>
      <w:r w:rsidRPr="00F57E92">
        <w:rPr>
          <w:rFonts w:hAnsi="宋体"/>
          <w:szCs w:val="21"/>
        </w:rPr>
        <w:t>（</w:t>
      </w:r>
      <w:r w:rsidRPr="00F57E92">
        <w:rPr>
          <w:rFonts w:hAnsi="Times New Roman"/>
          <w:szCs w:val="21"/>
        </w:rPr>
        <w:t>3</w:t>
      </w:r>
      <w:r w:rsidRPr="00F57E92">
        <w:rPr>
          <w:rFonts w:hAnsi="宋体"/>
          <w:szCs w:val="21"/>
        </w:rPr>
        <w:t>）写出下列反应的化学方程式</w:t>
      </w:r>
    </w:p>
    <w:p w:rsidR="00AF26AA" w:rsidRPr="00F57E92" w:rsidRDefault="00AF26AA" w:rsidP="00AF26AA">
      <w:pPr>
        <w:pStyle w:val="DefaultParagraph"/>
        <w:spacing w:line="480" w:lineRule="auto"/>
        <w:ind w:firstLineChars="250" w:firstLine="525"/>
        <w:rPr>
          <w:rFonts w:hAnsi="Times New Roman"/>
          <w:szCs w:val="21"/>
        </w:rPr>
      </w:pPr>
      <w:r w:rsidRPr="00F57E92">
        <w:rPr>
          <w:rFonts w:ascii="宋体" w:hAnsi="宋体"/>
          <w:szCs w:val="21"/>
        </w:rPr>
        <w:t>①</w:t>
      </w:r>
      <w:r w:rsidRPr="00F57E92">
        <w:rPr>
          <w:rFonts w:hAnsi="Times New Roman"/>
          <w:szCs w:val="21"/>
        </w:rPr>
        <w:t xml:space="preserve"> A+E→B+C</w:t>
      </w:r>
      <w:r w:rsidRPr="00F57E92">
        <w:rPr>
          <w:rFonts w:hAnsi="宋体"/>
          <w:szCs w:val="21"/>
        </w:rPr>
        <w:t>：</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宋体"/>
          <w:szCs w:val="21"/>
        </w:rPr>
        <w:t>。</w:t>
      </w:r>
    </w:p>
    <w:p w:rsidR="00AF26AA" w:rsidRPr="00F57E92" w:rsidRDefault="00AF26AA" w:rsidP="00AF26AA">
      <w:pPr>
        <w:pStyle w:val="DefaultParagraph"/>
        <w:spacing w:line="480" w:lineRule="auto"/>
        <w:ind w:firstLineChars="250" w:firstLine="525"/>
        <w:rPr>
          <w:rFonts w:hAnsi="Times New Roman"/>
          <w:szCs w:val="21"/>
        </w:rPr>
      </w:pPr>
      <w:r w:rsidRPr="00F57E92">
        <w:rPr>
          <w:rFonts w:ascii="宋体" w:hAnsi="宋体"/>
          <w:szCs w:val="21"/>
        </w:rPr>
        <w:t>②</w:t>
      </w:r>
      <w:r w:rsidRPr="00F57E92">
        <w:rPr>
          <w:rFonts w:hAnsi="Times New Roman"/>
          <w:szCs w:val="21"/>
        </w:rPr>
        <w:t xml:space="preserve"> G</w:t>
      </w:r>
      <w:r w:rsidRPr="00F57E92">
        <w:rPr>
          <w:rFonts w:hAnsi="宋体"/>
          <w:szCs w:val="21"/>
        </w:rPr>
        <w:t>与</w:t>
      </w:r>
      <w:r w:rsidRPr="00F57E92">
        <w:rPr>
          <w:rFonts w:hAnsi="Times New Roman"/>
          <w:szCs w:val="21"/>
        </w:rPr>
        <w:t>E</w:t>
      </w:r>
      <w:r w:rsidRPr="00F57E92">
        <w:rPr>
          <w:rFonts w:hAnsi="宋体"/>
          <w:szCs w:val="21"/>
        </w:rPr>
        <w:t>在一定条件下反应的化学方程式：</w:t>
      </w:r>
      <w:r w:rsidRPr="00F57E92">
        <w:rPr>
          <w:rFonts w:hAnsi="宋体"/>
          <w:szCs w:val="21"/>
          <w:u w:val="single"/>
        </w:rPr>
        <w:t xml:space="preserve">　</w:t>
      </w:r>
      <w:r w:rsidRPr="00F57E92">
        <w:rPr>
          <w:rFonts w:hAnsi="Times New Roman"/>
          <w:szCs w:val="21"/>
          <w:u w:val="single"/>
        </w:rPr>
        <w:t>___                                ______</w:t>
      </w:r>
      <w:r w:rsidRPr="00F57E92">
        <w:rPr>
          <w:rFonts w:hAnsi="宋体"/>
          <w:szCs w:val="21"/>
          <w:u w:val="single"/>
        </w:rPr>
        <w:t xml:space="preserve">　</w:t>
      </w:r>
      <w:r w:rsidRPr="00F57E92">
        <w:rPr>
          <w:rFonts w:hAnsi="宋体"/>
          <w:szCs w:val="21"/>
        </w:rPr>
        <w:t>。</w:t>
      </w:r>
    </w:p>
    <w:p w:rsidR="00AF26AA" w:rsidRPr="00F57E92" w:rsidRDefault="00AF26AA" w:rsidP="00AF26AA">
      <w:pPr>
        <w:spacing w:line="480" w:lineRule="auto"/>
        <w:ind w:left="422" w:hangingChars="200" w:hanging="422"/>
        <w:rPr>
          <w:szCs w:val="21"/>
        </w:rPr>
      </w:pPr>
      <w:r w:rsidRPr="00F57E92">
        <w:rPr>
          <w:b/>
          <w:szCs w:val="21"/>
        </w:rPr>
        <w:t>21</w:t>
      </w:r>
      <w:r w:rsidRPr="00F57E92">
        <w:rPr>
          <w:rFonts w:hAnsi="宋体"/>
          <w:b/>
          <w:szCs w:val="21"/>
        </w:rPr>
        <w:t>．</w:t>
      </w:r>
      <w:r w:rsidRPr="00F57E92">
        <w:rPr>
          <w:rFonts w:hAnsi="宋体"/>
          <w:szCs w:val="21"/>
        </w:rPr>
        <w:t>（</w:t>
      </w:r>
      <w:r w:rsidRPr="00F57E92">
        <w:rPr>
          <w:szCs w:val="21"/>
        </w:rPr>
        <w:t>6</w:t>
      </w:r>
      <w:r w:rsidRPr="00F57E92">
        <w:rPr>
          <w:rFonts w:hAnsi="宋体"/>
          <w:szCs w:val="21"/>
        </w:rPr>
        <w:t>分）过氧化钙</w:t>
      </w:r>
      <w:r w:rsidRPr="00F57E92">
        <w:rPr>
          <w:szCs w:val="21"/>
        </w:rPr>
        <w:t>(CaO</w:t>
      </w:r>
      <w:r w:rsidRPr="00F57E92">
        <w:rPr>
          <w:szCs w:val="21"/>
          <w:vertAlign w:val="subscript"/>
        </w:rPr>
        <w:t>2</w:t>
      </w:r>
      <w:r w:rsidRPr="00F57E92">
        <w:rPr>
          <w:szCs w:val="21"/>
        </w:rPr>
        <w:t>)</w:t>
      </w:r>
      <w:r w:rsidRPr="00F57E92">
        <w:rPr>
          <w:rFonts w:hAnsi="宋体"/>
          <w:szCs w:val="21"/>
        </w:rPr>
        <w:t>难溶于水，常温下稳定，在潮湿空气及水中缓慢放出氧气，广泛应用于渔业等领域。下图是以大理石</w:t>
      </w:r>
      <w:r w:rsidRPr="00F57E92">
        <w:rPr>
          <w:szCs w:val="21"/>
        </w:rPr>
        <w:t>(</w:t>
      </w:r>
      <w:r w:rsidRPr="00F57E92">
        <w:rPr>
          <w:rFonts w:hAnsi="宋体"/>
          <w:szCs w:val="21"/>
        </w:rPr>
        <w:t>含</w:t>
      </w:r>
      <w:r w:rsidRPr="00F57E92">
        <w:rPr>
          <w:szCs w:val="21"/>
        </w:rPr>
        <w:t>Al</w:t>
      </w:r>
      <w:r w:rsidRPr="00F57E92">
        <w:rPr>
          <w:szCs w:val="21"/>
          <w:vertAlign w:val="subscript"/>
        </w:rPr>
        <w:t>2</w:t>
      </w:r>
      <w:r w:rsidRPr="00F57E92">
        <w:rPr>
          <w:szCs w:val="21"/>
        </w:rPr>
        <w:t>O</w:t>
      </w:r>
      <w:r w:rsidRPr="00F57E92">
        <w:rPr>
          <w:szCs w:val="21"/>
          <w:vertAlign w:val="subscript"/>
        </w:rPr>
        <w:t>3</w:t>
      </w:r>
      <w:r w:rsidRPr="00F57E92">
        <w:rPr>
          <w:rFonts w:hAnsi="宋体"/>
          <w:szCs w:val="21"/>
        </w:rPr>
        <w:t>及其他不溶于水也不溶于酸的杂质</w:t>
      </w:r>
      <w:r w:rsidRPr="00F57E92">
        <w:rPr>
          <w:szCs w:val="21"/>
        </w:rPr>
        <w:t>)</w:t>
      </w:r>
      <w:r w:rsidRPr="00F57E92">
        <w:rPr>
          <w:rFonts w:hAnsi="宋体"/>
          <w:szCs w:val="21"/>
        </w:rPr>
        <w:t>等为原料制取</w:t>
      </w:r>
      <w:r w:rsidRPr="00F57E92">
        <w:rPr>
          <w:szCs w:val="21"/>
        </w:rPr>
        <w:t>CaO</w:t>
      </w:r>
      <w:r w:rsidRPr="00F57E92">
        <w:rPr>
          <w:szCs w:val="21"/>
          <w:vertAlign w:val="subscript"/>
        </w:rPr>
        <w:t>2</w:t>
      </w:r>
      <w:r w:rsidRPr="00F57E92">
        <w:rPr>
          <w:rFonts w:hAnsi="宋体"/>
          <w:szCs w:val="21"/>
        </w:rPr>
        <w:t>的流程图：</w:t>
      </w:r>
    </w:p>
    <w:p w:rsidR="00AF26AA" w:rsidRPr="00F57E92" w:rsidRDefault="00AF26AA" w:rsidP="00AF26AA">
      <w:pPr>
        <w:spacing w:line="480" w:lineRule="auto"/>
        <w:jc w:val="center"/>
        <w:rPr>
          <w:szCs w:val="21"/>
        </w:rPr>
      </w:pPr>
      <w:r>
        <w:rPr>
          <w:noProof/>
          <w:szCs w:val="21"/>
        </w:rPr>
        <w:drawing>
          <wp:inline distT="0" distB="0" distL="0" distR="0">
            <wp:extent cx="5238750" cy="1676400"/>
            <wp:effectExtent l="19050" t="0" r="0" b="0"/>
            <wp:docPr id="37"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学科网(www.zxxk.com)--教育资源门户，提供试卷、教案、课件、论文、素材及各类教学资源下载，还有大量而丰富的教学相关资讯！"/>
                    <pic:cNvPicPr>
                      <a:picLocks noChangeAspect="1" noChangeArrowheads="1"/>
                    </pic:cNvPicPr>
                  </pic:nvPicPr>
                  <pic:blipFill>
                    <a:blip r:embed="rId32">
                      <a:lum bright="-12000" contrast="42000"/>
                    </a:blip>
                    <a:srcRect/>
                    <a:stretch>
                      <a:fillRect/>
                    </a:stretch>
                  </pic:blipFill>
                  <pic:spPr bwMode="auto">
                    <a:xfrm>
                      <a:off x="0" y="0"/>
                      <a:ext cx="5238750" cy="1676400"/>
                    </a:xfrm>
                    <a:prstGeom prst="rect">
                      <a:avLst/>
                    </a:prstGeom>
                    <a:noFill/>
                    <a:ln w="9525">
                      <a:noFill/>
                      <a:miter lim="800000"/>
                      <a:headEnd/>
                      <a:tailEnd/>
                    </a:ln>
                  </pic:spPr>
                </pic:pic>
              </a:graphicData>
            </a:graphic>
          </wp:inline>
        </w:drawing>
      </w:r>
    </w:p>
    <w:p w:rsidR="00AF26AA" w:rsidRPr="00F57E92" w:rsidRDefault="00AF26AA" w:rsidP="00AF26AA">
      <w:pPr>
        <w:widowControl/>
        <w:spacing w:line="480" w:lineRule="auto"/>
        <w:jc w:val="left"/>
        <w:rPr>
          <w:szCs w:val="21"/>
        </w:rPr>
      </w:pPr>
      <w:r w:rsidRPr="00F57E92">
        <w:rPr>
          <w:rFonts w:hAnsi="宋体"/>
          <w:szCs w:val="21"/>
        </w:rPr>
        <w:lastRenderedPageBreak/>
        <w:t>（</w:t>
      </w:r>
      <w:r w:rsidRPr="00F57E92">
        <w:rPr>
          <w:szCs w:val="21"/>
        </w:rPr>
        <w:t>1</w:t>
      </w:r>
      <w:r w:rsidRPr="00F57E92">
        <w:rPr>
          <w:rFonts w:hAnsi="宋体"/>
          <w:szCs w:val="21"/>
        </w:rPr>
        <w:t>）操作</w:t>
      </w:r>
      <w:r w:rsidRPr="00F57E92">
        <w:rPr>
          <w:szCs w:val="21"/>
        </w:rPr>
        <w:t>a</w:t>
      </w:r>
      <w:r w:rsidRPr="00F57E92">
        <w:rPr>
          <w:rFonts w:hAnsi="宋体"/>
          <w:szCs w:val="21"/>
        </w:rPr>
        <w:t>、</w:t>
      </w:r>
      <w:r w:rsidRPr="00F57E92">
        <w:rPr>
          <w:szCs w:val="21"/>
        </w:rPr>
        <w:t>b</w:t>
      </w:r>
      <w:r w:rsidRPr="00F57E92">
        <w:rPr>
          <w:rFonts w:hAnsi="宋体"/>
          <w:szCs w:val="21"/>
        </w:rPr>
        <w:t>、</w:t>
      </w:r>
      <w:r w:rsidRPr="00F57E92">
        <w:rPr>
          <w:szCs w:val="21"/>
        </w:rPr>
        <w:t>c</w:t>
      </w:r>
      <w:r w:rsidRPr="00F57E92">
        <w:rPr>
          <w:rFonts w:hAnsi="宋体"/>
          <w:szCs w:val="21"/>
        </w:rPr>
        <w:t>的名称都是</w:t>
      </w:r>
      <w:r w:rsidRPr="00F57E92">
        <w:rPr>
          <w:szCs w:val="21"/>
          <w:u w:val="single"/>
        </w:rPr>
        <w:t xml:space="preserve">              </w:t>
      </w:r>
      <w:r w:rsidRPr="00F57E92">
        <w:rPr>
          <w:rFonts w:hAnsi="宋体"/>
          <w:szCs w:val="21"/>
        </w:rPr>
        <w:t>。</w:t>
      </w:r>
    </w:p>
    <w:p w:rsidR="00AF26AA" w:rsidRPr="00F57E92" w:rsidRDefault="00AF26AA" w:rsidP="00AF26AA">
      <w:pPr>
        <w:spacing w:line="480" w:lineRule="auto"/>
        <w:rPr>
          <w:szCs w:val="21"/>
        </w:rPr>
      </w:pPr>
      <w:r w:rsidRPr="00F57E92">
        <w:rPr>
          <w:rFonts w:hAnsi="宋体"/>
          <w:szCs w:val="21"/>
        </w:rPr>
        <w:t>（</w:t>
      </w:r>
      <w:r w:rsidRPr="00F57E92">
        <w:rPr>
          <w:szCs w:val="21"/>
        </w:rPr>
        <w:t>2</w:t>
      </w:r>
      <w:r w:rsidRPr="00F57E92">
        <w:rPr>
          <w:rFonts w:hAnsi="宋体"/>
          <w:szCs w:val="21"/>
        </w:rPr>
        <w:t>）操作</w:t>
      </w:r>
      <w:r w:rsidRPr="00F57E92">
        <w:rPr>
          <w:szCs w:val="21"/>
        </w:rPr>
        <w:t>a</w:t>
      </w:r>
      <w:r w:rsidRPr="00F57E92">
        <w:rPr>
          <w:rFonts w:hAnsi="宋体"/>
          <w:szCs w:val="21"/>
        </w:rPr>
        <w:t>的目的是</w:t>
      </w:r>
      <w:r w:rsidRPr="00F57E92">
        <w:rPr>
          <w:szCs w:val="21"/>
          <w:u w:val="single"/>
        </w:rPr>
        <w:t xml:space="preserve">                                                 </w:t>
      </w:r>
      <w:r w:rsidRPr="00F57E92">
        <w:rPr>
          <w:rFonts w:hAnsi="宋体"/>
          <w:szCs w:val="21"/>
        </w:rPr>
        <w:t>。</w:t>
      </w:r>
    </w:p>
    <w:p w:rsidR="00AF26AA" w:rsidRPr="00F57E92" w:rsidRDefault="00AF26AA" w:rsidP="00AF26AA">
      <w:pPr>
        <w:spacing w:line="480" w:lineRule="auto"/>
        <w:rPr>
          <w:szCs w:val="21"/>
        </w:rPr>
      </w:pPr>
      <w:r w:rsidRPr="00F57E92">
        <w:rPr>
          <w:rFonts w:hAnsi="宋体"/>
          <w:szCs w:val="21"/>
        </w:rPr>
        <w:t>（</w:t>
      </w:r>
      <w:r w:rsidRPr="00F57E92">
        <w:rPr>
          <w:szCs w:val="21"/>
        </w:rPr>
        <w:t>3</w:t>
      </w:r>
      <w:r w:rsidRPr="00F57E92">
        <w:rPr>
          <w:rFonts w:hAnsi="宋体"/>
          <w:szCs w:val="21"/>
        </w:rPr>
        <w:t>）从滤液</w:t>
      </w:r>
      <w:r w:rsidRPr="00F57E92">
        <w:rPr>
          <w:szCs w:val="21"/>
        </w:rPr>
        <w:t>C</w:t>
      </w:r>
      <w:r w:rsidRPr="00F57E92">
        <w:rPr>
          <w:rFonts w:hAnsi="宋体"/>
          <w:szCs w:val="21"/>
        </w:rPr>
        <w:t>中可回收的副产品的化学式为</w:t>
      </w:r>
      <w:r w:rsidRPr="00F57E92">
        <w:rPr>
          <w:szCs w:val="21"/>
          <w:u w:val="single"/>
        </w:rPr>
        <w:t xml:space="preserve">                             </w:t>
      </w:r>
      <w:r w:rsidRPr="00F57E92">
        <w:rPr>
          <w:rFonts w:hAnsi="宋体"/>
          <w:szCs w:val="21"/>
        </w:rPr>
        <w:t>。</w:t>
      </w:r>
    </w:p>
    <w:p w:rsidR="00AF26AA" w:rsidRPr="00F57E92" w:rsidRDefault="00AF26AA" w:rsidP="00AF26AA">
      <w:pPr>
        <w:spacing w:line="480" w:lineRule="auto"/>
        <w:rPr>
          <w:szCs w:val="21"/>
        </w:rPr>
      </w:pPr>
      <w:r w:rsidRPr="00F57E92">
        <w:rPr>
          <w:rFonts w:hAnsi="宋体"/>
          <w:szCs w:val="21"/>
        </w:rPr>
        <w:t>（</w:t>
      </w:r>
      <w:r w:rsidRPr="00F57E92">
        <w:rPr>
          <w:szCs w:val="21"/>
        </w:rPr>
        <w:t>4</w:t>
      </w:r>
      <w:r w:rsidRPr="00F57E92">
        <w:rPr>
          <w:rFonts w:hAnsi="宋体"/>
          <w:szCs w:val="21"/>
        </w:rPr>
        <w:t>）写出反应</w:t>
      </w:r>
      <w:r w:rsidRPr="00F57E92">
        <w:rPr>
          <w:rFonts w:ascii="宋体" w:hAnsi="宋体"/>
          <w:szCs w:val="21"/>
        </w:rPr>
        <w:t>①</w:t>
      </w:r>
      <w:r w:rsidRPr="00F57E92">
        <w:rPr>
          <w:rFonts w:hAnsi="宋体"/>
          <w:szCs w:val="21"/>
        </w:rPr>
        <w:t>的化学方程式</w:t>
      </w:r>
      <w:r w:rsidRPr="00F57E92">
        <w:rPr>
          <w:szCs w:val="21"/>
          <w:u w:val="single"/>
        </w:rPr>
        <w:t xml:space="preserve">                                                     </w:t>
      </w:r>
      <w:r w:rsidRPr="00F57E92">
        <w:rPr>
          <w:rFonts w:hAnsi="宋体"/>
          <w:szCs w:val="21"/>
        </w:rPr>
        <w:t>。</w:t>
      </w:r>
    </w:p>
    <w:p w:rsidR="00AF26AA" w:rsidRPr="00F57E92" w:rsidRDefault="00AF26AA" w:rsidP="00AF26AA">
      <w:pPr>
        <w:spacing w:line="480" w:lineRule="auto"/>
        <w:rPr>
          <w:szCs w:val="21"/>
        </w:rPr>
      </w:pPr>
      <w:r w:rsidRPr="00F57E92">
        <w:rPr>
          <w:rFonts w:hAnsi="宋体"/>
          <w:szCs w:val="21"/>
        </w:rPr>
        <w:t>（</w:t>
      </w:r>
      <w:r w:rsidRPr="00F57E92">
        <w:rPr>
          <w:szCs w:val="21"/>
        </w:rPr>
        <w:t>5</w:t>
      </w:r>
      <w:r w:rsidRPr="00F57E92">
        <w:rPr>
          <w:rFonts w:hAnsi="宋体"/>
          <w:szCs w:val="21"/>
        </w:rPr>
        <w:t>）反应</w:t>
      </w:r>
      <w:r w:rsidRPr="00F57E92">
        <w:rPr>
          <w:rFonts w:ascii="宋体" w:hAnsi="宋体"/>
          <w:szCs w:val="21"/>
        </w:rPr>
        <w:t>②</w:t>
      </w:r>
      <w:r w:rsidRPr="00F57E92">
        <w:rPr>
          <w:rFonts w:hAnsi="宋体"/>
          <w:szCs w:val="21"/>
        </w:rPr>
        <w:t>的基本反应类型是</w:t>
      </w:r>
      <w:r w:rsidRPr="00F57E92">
        <w:rPr>
          <w:szCs w:val="21"/>
          <w:u w:val="single"/>
        </w:rPr>
        <w:t xml:space="preserve">                                   </w:t>
      </w:r>
      <w:r w:rsidRPr="00F57E92">
        <w:rPr>
          <w:rFonts w:hAnsi="宋体"/>
          <w:szCs w:val="21"/>
        </w:rPr>
        <w:t>。</w:t>
      </w:r>
    </w:p>
    <w:p w:rsidR="00AF26AA" w:rsidRPr="00F57E92" w:rsidRDefault="00AF26AA" w:rsidP="00AF26AA">
      <w:pPr>
        <w:spacing w:line="300" w:lineRule="auto"/>
        <w:rPr>
          <w:vanish/>
          <w:szCs w:val="21"/>
          <w:lang w:val="es-ES"/>
        </w:rPr>
      </w:pPr>
      <w:r w:rsidRPr="00F57E92">
        <w:rPr>
          <w:rFonts w:hAnsi="宋体"/>
          <w:vanish/>
          <w:szCs w:val="21"/>
        </w:rPr>
        <w:t>答案</w:t>
      </w:r>
      <w:r w:rsidRPr="00F57E92">
        <w:rPr>
          <w:vanish/>
          <w:szCs w:val="21"/>
          <w:lang w:val="es-ES"/>
        </w:rPr>
        <w:t>:</w:t>
      </w:r>
    </w:p>
    <w:tbl>
      <w:tblPr>
        <w:tblW w:w="5000" w:type="pct"/>
        <w:tblBorders>
          <w:top w:val="single" w:sz="2" w:space="0" w:color="FFFFFF"/>
          <w:left w:val="single" w:sz="2" w:space="0" w:color="FFFFFF"/>
          <w:bottom w:val="single" w:sz="2" w:space="0" w:color="FFFFFF"/>
          <w:right w:val="single" w:sz="2" w:space="0" w:color="FFFFFF"/>
          <w:insideH w:val="single" w:sz="2" w:space="0" w:color="FFFFFF"/>
          <w:insideV w:val="single" w:sz="2" w:space="0" w:color="FFFFFF"/>
        </w:tblBorders>
        <w:tblCellMar>
          <w:left w:w="0" w:type="dxa"/>
          <w:right w:w="0" w:type="dxa"/>
        </w:tblCellMar>
        <w:tblLook w:val="04A0"/>
      </w:tblPr>
      <w:tblGrid>
        <w:gridCol w:w="582"/>
        <w:gridCol w:w="7730"/>
      </w:tblGrid>
      <w:tr w:rsidR="00AF26AA" w:rsidRPr="00F57E92" w:rsidTr="00F06808">
        <w:trPr>
          <w:hidden/>
        </w:trPr>
        <w:tc>
          <w:tcPr>
            <w:tcW w:w="350" w:type="pct"/>
            <w:tcBorders>
              <w:top w:val="single" w:sz="2" w:space="0" w:color="FFFFFF"/>
              <w:left w:val="single" w:sz="2" w:space="0" w:color="FFFFFF"/>
              <w:bottom w:val="single" w:sz="2" w:space="0" w:color="FFFFFF"/>
              <w:right w:val="single" w:sz="2" w:space="0" w:color="FFFFFF"/>
            </w:tcBorders>
          </w:tcPr>
          <w:p w:rsidR="00AF26AA" w:rsidRPr="00F57E92" w:rsidRDefault="00AF26AA" w:rsidP="00F06808">
            <w:pPr>
              <w:pStyle w:val="DefaultParagraph"/>
              <w:spacing w:line="300" w:lineRule="auto"/>
              <w:rPr>
                <w:rFonts w:hAnsi="Times New Roman"/>
                <w:vanish/>
                <w:szCs w:val="21"/>
                <w:lang w:val="es-ES"/>
              </w:rPr>
            </w:pPr>
            <w:r w:rsidRPr="00F57E92">
              <w:rPr>
                <w:rFonts w:hAnsi="宋体"/>
                <w:vanish/>
                <w:szCs w:val="21"/>
              </w:rPr>
              <w:t>考点</w:t>
            </w:r>
            <w:r w:rsidRPr="00F57E92">
              <w:rPr>
                <w:rFonts w:hAnsi="宋体"/>
                <w:vanish/>
                <w:szCs w:val="21"/>
                <w:lang w:val="es-ES"/>
              </w:rPr>
              <w:t>：</w:t>
            </w:r>
          </w:p>
        </w:tc>
        <w:tc>
          <w:tcPr>
            <w:tcW w:w="4650" w:type="pct"/>
            <w:tcBorders>
              <w:top w:val="single" w:sz="2" w:space="0" w:color="FFFFFF"/>
              <w:left w:val="single" w:sz="2" w:space="0" w:color="FFFFFF"/>
              <w:bottom w:val="single" w:sz="2" w:space="0" w:color="FFFFFF"/>
              <w:right w:val="single" w:sz="2" w:space="0" w:color="FFFFFF"/>
            </w:tcBorders>
          </w:tcPr>
          <w:p w:rsidR="00AF26AA" w:rsidRPr="00F57E92" w:rsidRDefault="00AF26AA" w:rsidP="00F06808">
            <w:pPr>
              <w:pStyle w:val="DefaultParagraph"/>
              <w:spacing w:line="300" w:lineRule="auto"/>
              <w:rPr>
                <w:rFonts w:hAnsi="Times New Roman"/>
                <w:vanish/>
                <w:szCs w:val="21"/>
                <w:lang w:val="es-ES"/>
              </w:rPr>
            </w:pPr>
            <w:r w:rsidRPr="00F57E92">
              <w:rPr>
                <w:rFonts w:hAnsi="宋体"/>
                <w:vanish/>
                <w:szCs w:val="21"/>
              </w:rPr>
              <w:t>化学实验方案设计与评价</w:t>
            </w:r>
            <w:r w:rsidRPr="00F57E92">
              <w:rPr>
                <w:rFonts w:hAnsi="宋体"/>
                <w:vanish/>
                <w:szCs w:val="21"/>
                <w:lang w:val="es-ES"/>
              </w:rPr>
              <w:t>；</w:t>
            </w:r>
            <w:r w:rsidRPr="00F57E92">
              <w:rPr>
                <w:rFonts w:hAnsi="宋体"/>
                <w:vanish/>
                <w:szCs w:val="21"/>
              </w:rPr>
              <w:t>金属的化学性质</w:t>
            </w:r>
            <w:r w:rsidRPr="00F57E92">
              <w:rPr>
                <w:rFonts w:hAnsi="宋体"/>
                <w:vanish/>
                <w:szCs w:val="21"/>
                <w:lang w:val="es-ES"/>
              </w:rPr>
              <w:t>；</w:t>
            </w:r>
            <w:r w:rsidRPr="00F57E92">
              <w:rPr>
                <w:rFonts w:hAnsi="宋体"/>
                <w:vanish/>
                <w:szCs w:val="21"/>
              </w:rPr>
              <w:t>酸的化学性质</w:t>
            </w:r>
            <w:r w:rsidRPr="00F57E92">
              <w:rPr>
                <w:rFonts w:hAnsi="宋体"/>
                <w:vanish/>
                <w:szCs w:val="21"/>
                <w:lang w:val="es-ES"/>
              </w:rPr>
              <w:t>；</w:t>
            </w:r>
            <w:r w:rsidRPr="00F57E92">
              <w:rPr>
                <w:rFonts w:hAnsi="宋体"/>
                <w:vanish/>
                <w:szCs w:val="21"/>
              </w:rPr>
              <w:t>书写化学方程式、文字表达式、电离方程式</w:t>
            </w:r>
            <w:r w:rsidRPr="00F57E92">
              <w:rPr>
                <w:rFonts w:hAnsi="宋体"/>
                <w:vanish/>
                <w:szCs w:val="21"/>
                <w:lang w:val="es-ES"/>
              </w:rPr>
              <w:t>．</w:t>
            </w:r>
          </w:p>
        </w:tc>
      </w:tr>
      <w:tr w:rsidR="00AF26AA" w:rsidRPr="00F57E92" w:rsidTr="00F06808">
        <w:trPr>
          <w:hidden/>
        </w:trPr>
        <w:tc>
          <w:tcPr>
            <w:tcW w:w="350" w:type="pct"/>
            <w:tcBorders>
              <w:top w:val="single" w:sz="2" w:space="0" w:color="FFFFFF"/>
              <w:left w:val="single" w:sz="2" w:space="0" w:color="FFFFFF"/>
              <w:bottom w:val="single" w:sz="2" w:space="0" w:color="FFFFFF"/>
              <w:right w:val="single" w:sz="2" w:space="0" w:color="FFFFFF"/>
            </w:tcBorders>
          </w:tcPr>
          <w:p w:rsidR="00AF26AA" w:rsidRPr="00F57E92" w:rsidRDefault="00AF26AA" w:rsidP="00F06808">
            <w:pPr>
              <w:pStyle w:val="DefaultParagraph"/>
              <w:spacing w:line="300" w:lineRule="auto"/>
              <w:rPr>
                <w:rFonts w:hAnsi="Times New Roman"/>
                <w:vanish/>
                <w:szCs w:val="21"/>
                <w:lang w:val="es-ES"/>
              </w:rPr>
            </w:pPr>
            <w:r w:rsidRPr="00F57E92">
              <w:rPr>
                <w:rFonts w:hAnsi="宋体"/>
                <w:vanish/>
                <w:szCs w:val="21"/>
              </w:rPr>
              <w:t>专题</w:t>
            </w:r>
            <w:r w:rsidRPr="00F57E92">
              <w:rPr>
                <w:rFonts w:hAnsi="宋体"/>
                <w:vanish/>
                <w:szCs w:val="21"/>
                <w:lang w:val="es-ES"/>
              </w:rPr>
              <w:t>：</w:t>
            </w:r>
          </w:p>
        </w:tc>
        <w:tc>
          <w:tcPr>
            <w:tcW w:w="4650" w:type="pct"/>
            <w:tcBorders>
              <w:top w:val="single" w:sz="2" w:space="0" w:color="FFFFFF"/>
              <w:left w:val="single" w:sz="2" w:space="0" w:color="FFFFFF"/>
              <w:bottom w:val="single" w:sz="2" w:space="0" w:color="FFFFFF"/>
              <w:right w:val="single" w:sz="2" w:space="0" w:color="FFFFFF"/>
            </w:tcBorders>
          </w:tcPr>
          <w:p w:rsidR="00AF26AA" w:rsidRPr="00F57E92" w:rsidRDefault="00AF26AA" w:rsidP="00F06808">
            <w:pPr>
              <w:pStyle w:val="DefaultParagraph"/>
              <w:spacing w:line="300" w:lineRule="auto"/>
              <w:rPr>
                <w:rFonts w:hAnsi="Times New Roman"/>
                <w:vanish/>
                <w:szCs w:val="21"/>
                <w:lang w:val="es-ES"/>
              </w:rPr>
            </w:pPr>
            <w:r w:rsidRPr="00F57E92">
              <w:rPr>
                <w:rFonts w:hAnsi="宋体"/>
                <w:vanish/>
                <w:szCs w:val="21"/>
              </w:rPr>
              <w:t>压轴实验题</w:t>
            </w:r>
            <w:r w:rsidRPr="00F57E92">
              <w:rPr>
                <w:rFonts w:hAnsi="宋体"/>
                <w:vanish/>
                <w:szCs w:val="21"/>
                <w:lang w:val="es-ES"/>
              </w:rPr>
              <w:t>；</w:t>
            </w:r>
            <w:r w:rsidRPr="00F57E92">
              <w:rPr>
                <w:rFonts w:hAnsi="宋体"/>
                <w:vanish/>
                <w:szCs w:val="21"/>
              </w:rPr>
              <w:t>简单实验方案的设计与评价</w:t>
            </w:r>
            <w:r w:rsidRPr="00F57E92">
              <w:rPr>
                <w:rFonts w:hAnsi="宋体"/>
                <w:vanish/>
                <w:szCs w:val="21"/>
                <w:lang w:val="es-ES"/>
              </w:rPr>
              <w:t>．</w:t>
            </w:r>
          </w:p>
        </w:tc>
      </w:tr>
      <w:tr w:rsidR="00AF26AA" w:rsidRPr="00F57E92" w:rsidTr="00F06808">
        <w:trPr>
          <w:hidden/>
        </w:trPr>
        <w:tc>
          <w:tcPr>
            <w:tcW w:w="350" w:type="pct"/>
            <w:tcBorders>
              <w:top w:val="single" w:sz="2" w:space="0" w:color="FFFFFF"/>
              <w:left w:val="single" w:sz="2" w:space="0" w:color="FFFFFF"/>
              <w:bottom w:val="single" w:sz="2" w:space="0" w:color="FFFFFF"/>
              <w:right w:val="single" w:sz="2" w:space="0" w:color="FFFFFF"/>
            </w:tcBorders>
          </w:tcPr>
          <w:p w:rsidR="00AF26AA" w:rsidRPr="00F57E92" w:rsidRDefault="00AF26AA" w:rsidP="00F06808">
            <w:pPr>
              <w:pStyle w:val="DefaultParagraph"/>
              <w:spacing w:line="300" w:lineRule="auto"/>
              <w:rPr>
                <w:rFonts w:hAnsi="Times New Roman"/>
                <w:vanish/>
                <w:szCs w:val="21"/>
                <w:lang w:val="es-ES"/>
              </w:rPr>
            </w:pPr>
            <w:r w:rsidRPr="00F57E92">
              <w:rPr>
                <w:rFonts w:hAnsi="宋体"/>
                <w:vanish/>
                <w:szCs w:val="21"/>
              </w:rPr>
              <w:t>分析</w:t>
            </w:r>
            <w:r w:rsidRPr="00F57E92">
              <w:rPr>
                <w:rFonts w:hAnsi="宋体"/>
                <w:vanish/>
                <w:szCs w:val="21"/>
                <w:lang w:val="es-ES"/>
              </w:rPr>
              <w:t>：</w:t>
            </w:r>
          </w:p>
        </w:tc>
        <w:tc>
          <w:tcPr>
            <w:tcW w:w="4650" w:type="pct"/>
            <w:tcBorders>
              <w:top w:val="single" w:sz="2" w:space="0" w:color="FFFFFF"/>
              <w:left w:val="single" w:sz="2" w:space="0" w:color="FFFFFF"/>
              <w:bottom w:val="single" w:sz="2" w:space="0" w:color="FFFFFF"/>
              <w:right w:val="single" w:sz="2" w:space="0" w:color="FFFFFF"/>
            </w:tcBorders>
          </w:tcPr>
          <w:p w:rsidR="00AF26AA" w:rsidRPr="00F57E92" w:rsidRDefault="00AF26AA" w:rsidP="00F06808">
            <w:pPr>
              <w:pStyle w:val="DefaultParagraph"/>
              <w:spacing w:line="300" w:lineRule="auto"/>
              <w:rPr>
                <w:rFonts w:hAnsi="Times New Roman"/>
                <w:vanish/>
                <w:szCs w:val="21"/>
                <w:lang w:val="es-ES"/>
              </w:rPr>
            </w:pPr>
            <w:r w:rsidRPr="00F57E92">
              <w:rPr>
                <w:rFonts w:hAnsi="Times New Roman"/>
                <w:vanish/>
                <w:szCs w:val="21"/>
                <w:lang w:val="es-ES"/>
              </w:rPr>
              <w:t>(1)</w:t>
            </w:r>
            <w:r w:rsidRPr="00F57E92">
              <w:rPr>
                <w:rFonts w:hAnsi="宋体"/>
                <w:vanish/>
                <w:szCs w:val="21"/>
              </w:rPr>
              <w:t>根据氢气和氧化铜反应生成铜和水进行解答</w:t>
            </w:r>
            <w:r w:rsidRPr="00F57E92">
              <w:rPr>
                <w:rFonts w:hAnsi="宋体"/>
                <w:vanish/>
                <w:szCs w:val="21"/>
                <w:lang w:val="es-ES"/>
              </w:rPr>
              <w:t>；</w:t>
            </w:r>
          </w:p>
          <w:p w:rsidR="00AF26AA" w:rsidRPr="00F57E92" w:rsidRDefault="00AF26AA" w:rsidP="00F06808">
            <w:pPr>
              <w:pStyle w:val="DefaultParagraph"/>
              <w:spacing w:line="300" w:lineRule="auto"/>
              <w:rPr>
                <w:rFonts w:hAnsi="Times New Roman"/>
                <w:vanish/>
                <w:szCs w:val="21"/>
                <w:lang w:val="es-ES"/>
              </w:rPr>
            </w:pPr>
            <w:r w:rsidRPr="00F57E92">
              <w:rPr>
                <w:rFonts w:hAnsi="Times New Roman"/>
                <w:vanish/>
                <w:szCs w:val="21"/>
                <w:lang w:val="es-ES"/>
              </w:rPr>
              <w:t>(2)</w:t>
            </w:r>
            <w:r w:rsidRPr="00F57E92">
              <w:rPr>
                <w:rFonts w:hAnsi="宋体"/>
                <w:vanish/>
                <w:szCs w:val="21"/>
              </w:rPr>
              <w:t>根据氧化铜和硫酸反应生成硫酸铜和水进行解答</w:t>
            </w:r>
            <w:r w:rsidRPr="00F57E92">
              <w:rPr>
                <w:rFonts w:hAnsi="宋体"/>
                <w:vanish/>
                <w:szCs w:val="21"/>
                <w:lang w:val="es-ES"/>
              </w:rPr>
              <w:t>；</w:t>
            </w:r>
          </w:p>
          <w:p w:rsidR="00AF26AA" w:rsidRPr="00F57E92" w:rsidRDefault="00AF26AA" w:rsidP="00F06808">
            <w:pPr>
              <w:pStyle w:val="DefaultParagraph"/>
              <w:spacing w:line="300" w:lineRule="auto"/>
              <w:rPr>
                <w:rFonts w:hAnsi="Times New Roman"/>
                <w:vanish/>
                <w:szCs w:val="21"/>
                <w:lang w:val="es-ES"/>
              </w:rPr>
            </w:pPr>
            <w:r w:rsidRPr="00F57E92">
              <w:rPr>
                <w:rFonts w:hAnsi="Times New Roman"/>
                <w:vanish/>
                <w:szCs w:val="21"/>
                <w:lang w:val="es-ES"/>
              </w:rPr>
              <w:t>(3)</w:t>
            </w:r>
            <w:r w:rsidRPr="00F57E92">
              <w:rPr>
                <w:rFonts w:hAnsi="宋体"/>
                <w:vanish/>
                <w:szCs w:val="21"/>
              </w:rPr>
              <w:t>根据判断一个实验方案的好坏要从操作简便</w:t>
            </w:r>
            <w:r w:rsidRPr="00F57E92">
              <w:rPr>
                <w:rFonts w:hAnsi="宋体"/>
                <w:vanish/>
                <w:szCs w:val="21"/>
                <w:lang w:val="es-ES"/>
              </w:rPr>
              <w:t>，</w:t>
            </w:r>
            <w:r w:rsidRPr="00F57E92">
              <w:rPr>
                <w:rFonts w:hAnsi="宋体"/>
                <w:vanish/>
                <w:szCs w:val="21"/>
              </w:rPr>
              <w:t>结果明显</w:t>
            </w:r>
            <w:r w:rsidRPr="00F57E92">
              <w:rPr>
                <w:rFonts w:hAnsi="宋体"/>
                <w:vanish/>
                <w:szCs w:val="21"/>
                <w:lang w:val="es-ES"/>
              </w:rPr>
              <w:t>，</w:t>
            </w:r>
            <w:r w:rsidRPr="00F57E92">
              <w:rPr>
                <w:rFonts w:hAnsi="宋体"/>
                <w:vanish/>
                <w:szCs w:val="21"/>
              </w:rPr>
              <w:t>环保</w:t>
            </w:r>
            <w:r w:rsidRPr="00F57E92">
              <w:rPr>
                <w:rFonts w:hAnsi="宋体"/>
                <w:vanish/>
                <w:szCs w:val="21"/>
                <w:lang w:val="es-ES"/>
              </w:rPr>
              <w:t>，</w:t>
            </w:r>
            <w:r w:rsidRPr="00F57E92">
              <w:rPr>
                <w:rFonts w:hAnsi="宋体"/>
                <w:vanish/>
                <w:szCs w:val="21"/>
              </w:rPr>
              <w:t>节能等角度考虑</w:t>
            </w:r>
            <w:r w:rsidRPr="00F57E92">
              <w:rPr>
                <w:rFonts w:hAnsi="宋体"/>
                <w:vanish/>
                <w:szCs w:val="21"/>
                <w:lang w:val="es-ES"/>
              </w:rPr>
              <w:t>．</w:t>
            </w:r>
          </w:p>
        </w:tc>
      </w:tr>
      <w:tr w:rsidR="00AF26AA" w:rsidRPr="00F57E92" w:rsidTr="00F06808">
        <w:trPr>
          <w:hidden/>
        </w:trPr>
        <w:tc>
          <w:tcPr>
            <w:tcW w:w="350" w:type="pct"/>
            <w:tcBorders>
              <w:top w:val="single" w:sz="2" w:space="0" w:color="FFFFFF"/>
              <w:left w:val="single" w:sz="2" w:space="0" w:color="FFFFFF"/>
              <w:bottom w:val="single" w:sz="2" w:space="0" w:color="FFFFFF"/>
              <w:right w:val="single" w:sz="2" w:space="0" w:color="FFFFFF"/>
            </w:tcBorders>
          </w:tcPr>
          <w:p w:rsidR="00AF26AA" w:rsidRPr="00F57E92" w:rsidRDefault="00AF26AA" w:rsidP="00F06808">
            <w:pPr>
              <w:pStyle w:val="DefaultParagraph"/>
              <w:spacing w:line="300" w:lineRule="auto"/>
              <w:rPr>
                <w:rFonts w:hAnsi="Times New Roman"/>
                <w:vanish/>
                <w:szCs w:val="21"/>
                <w:lang w:val="es-ES"/>
              </w:rPr>
            </w:pPr>
            <w:r w:rsidRPr="00F57E92">
              <w:rPr>
                <w:rFonts w:hAnsi="宋体"/>
                <w:vanish/>
                <w:szCs w:val="21"/>
              </w:rPr>
              <w:t>解答</w:t>
            </w:r>
            <w:r w:rsidRPr="00F57E92">
              <w:rPr>
                <w:rFonts w:hAnsi="宋体"/>
                <w:vanish/>
                <w:szCs w:val="21"/>
                <w:lang w:val="es-ES"/>
              </w:rPr>
              <w:t>：</w:t>
            </w:r>
          </w:p>
        </w:tc>
        <w:tc>
          <w:tcPr>
            <w:tcW w:w="4650" w:type="pct"/>
            <w:tcBorders>
              <w:top w:val="single" w:sz="2" w:space="0" w:color="FFFFFF"/>
              <w:left w:val="single" w:sz="2" w:space="0" w:color="FFFFFF"/>
              <w:bottom w:val="single" w:sz="2" w:space="0" w:color="FFFFFF"/>
              <w:right w:val="single" w:sz="2" w:space="0" w:color="FFFFFF"/>
            </w:tcBorders>
          </w:tcPr>
          <w:p w:rsidR="00AF26AA" w:rsidRPr="00F57E92" w:rsidRDefault="00AF26AA" w:rsidP="00F06808">
            <w:pPr>
              <w:pStyle w:val="DefaultParagraph"/>
              <w:spacing w:line="300" w:lineRule="auto"/>
              <w:rPr>
                <w:rFonts w:hAnsi="Times New Roman"/>
                <w:vanish/>
                <w:szCs w:val="21"/>
                <w:lang w:val="es-ES"/>
              </w:rPr>
            </w:pPr>
            <w:r w:rsidRPr="00F57E92">
              <w:rPr>
                <w:rFonts w:hAnsi="宋体"/>
                <w:vanish/>
                <w:szCs w:val="21"/>
              </w:rPr>
              <w:t>解</w:t>
            </w:r>
            <w:r w:rsidRPr="00F57E92">
              <w:rPr>
                <w:rFonts w:hAnsi="宋体"/>
                <w:vanish/>
                <w:szCs w:val="21"/>
                <w:lang w:val="es-ES"/>
              </w:rPr>
              <w:t>：</w:t>
            </w:r>
            <w:r w:rsidRPr="00F57E92">
              <w:rPr>
                <w:rFonts w:hAnsi="Times New Roman"/>
                <w:vanish/>
                <w:szCs w:val="21"/>
                <w:lang w:val="es-ES"/>
              </w:rPr>
              <w:t>(1)</w:t>
            </w:r>
            <w:r w:rsidRPr="00F57E92">
              <w:rPr>
                <w:rFonts w:hAnsi="宋体"/>
                <w:vanish/>
                <w:szCs w:val="21"/>
              </w:rPr>
              <w:t>氢气和氧化铜反应生成铜和水</w:t>
            </w:r>
            <w:r w:rsidRPr="00F57E92">
              <w:rPr>
                <w:rFonts w:hAnsi="宋体"/>
                <w:vanish/>
                <w:szCs w:val="21"/>
                <w:lang w:val="es-ES"/>
              </w:rPr>
              <w:t>，</w:t>
            </w:r>
            <w:r w:rsidRPr="00F57E92">
              <w:rPr>
                <w:rFonts w:hAnsi="宋体"/>
                <w:vanish/>
                <w:szCs w:val="21"/>
              </w:rPr>
              <w:t>方案</w:t>
            </w:r>
            <w:r w:rsidRPr="00F57E92">
              <w:rPr>
                <w:rFonts w:hAnsi="Times New Roman"/>
                <w:vanish/>
                <w:szCs w:val="21"/>
                <w:lang w:val="es-ES"/>
              </w:rPr>
              <w:t>1</w:t>
            </w:r>
            <w:r w:rsidRPr="00F57E92">
              <w:rPr>
                <w:rFonts w:hAnsi="宋体"/>
                <w:vanish/>
                <w:szCs w:val="21"/>
              </w:rPr>
              <w:t>制取铜</w:t>
            </w:r>
            <w:r w:rsidRPr="00F57E92">
              <w:rPr>
                <w:rFonts w:hAnsi="宋体"/>
                <w:vanish/>
                <w:szCs w:val="21"/>
                <w:lang w:val="es-ES"/>
              </w:rPr>
              <w:t>，</w:t>
            </w:r>
            <w:r w:rsidRPr="00F57E92">
              <w:rPr>
                <w:rFonts w:hAnsi="宋体"/>
                <w:vanish/>
                <w:szCs w:val="21"/>
              </w:rPr>
              <w:t>步骤</w:t>
            </w:r>
            <w:r w:rsidRPr="00F57E92">
              <w:rPr>
                <w:rFonts w:hAnsi="Times New Roman"/>
                <w:vanish/>
                <w:szCs w:val="21"/>
                <w:lang w:val="es-ES"/>
              </w:rPr>
              <w:t>II</w:t>
            </w:r>
            <w:r w:rsidRPr="00F57E92">
              <w:rPr>
                <w:rFonts w:hAnsi="宋体"/>
                <w:vanish/>
                <w:szCs w:val="21"/>
              </w:rPr>
              <w:t>反应的现象是黑色固体变为红色</w:t>
            </w:r>
            <w:r w:rsidRPr="00F57E92">
              <w:rPr>
                <w:rFonts w:hAnsi="宋体"/>
                <w:vanish/>
                <w:szCs w:val="21"/>
                <w:lang w:val="es-ES"/>
              </w:rPr>
              <w:t>，</w:t>
            </w:r>
            <w:r w:rsidRPr="00F57E92">
              <w:rPr>
                <w:rFonts w:hAnsi="宋体"/>
                <w:vanish/>
                <w:szCs w:val="21"/>
              </w:rPr>
              <w:t>且有水珠出现</w:t>
            </w:r>
            <w:r w:rsidRPr="00F57E92">
              <w:rPr>
                <w:rFonts w:hAnsi="宋体"/>
                <w:vanish/>
                <w:szCs w:val="21"/>
                <w:lang w:val="es-ES"/>
              </w:rPr>
              <w:t>；</w:t>
            </w:r>
          </w:p>
          <w:p w:rsidR="00AF26AA" w:rsidRPr="00F57E92" w:rsidRDefault="00AF26AA" w:rsidP="00F06808">
            <w:pPr>
              <w:pStyle w:val="DefaultParagraph"/>
              <w:spacing w:line="300" w:lineRule="auto"/>
              <w:rPr>
                <w:rFonts w:hAnsi="Times New Roman"/>
                <w:vanish/>
                <w:szCs w:val="21"/>
                <w:lang w:val="es-ES"/>
              </w:rPr>
            </w:pPr>
            <w:r w:rsidRPr="00F57E92">
              <w:rPr>
                <w:rFonts w:hAnsi="Times New Roman"/>
                <w:vanish/>
                <w:szCs w:val="21"/>
                <w:lang w:val="es-ES"/>
              </w:rPr>
              <w:t>(2)</w:t>
            </w:r>
            <w:r w:rsidRPr="00F57E92">
              <w:rPr>
                <w:rFonts w:hAnsi="宋体"/>
                <w:vanish/>
                <w:szCs w:val="21"/>
              </w:rPr>
              <w:t>氧化铜和硫酸反应生成硫酸铜和水</w:t>
            </w:r>
            <w:r w:rsidRPr="00F57E92">
              <w:rPr>
                <w:rFonts w:hAnsi="宋体"/>
                <w:vanish/>
                <w:szCs w:val="21"/>
                <w:lang w:val="es-ES"/>
              </w:rPr>
              <w:t>，</w:t>
            </w:r>
            <w:r w:rsidRPr="00F57E92">
              <w:rPr>
                <w:rFonts w:hAnsi="宋体"/>
                <w:vanish/>
                <w:szCs w:val="21"/>
              </w:rPr>
              <w:t>反应的化学方程式</w:t>
            </w:r>
            <w:r w:rsidRPr="00F57E92">
              <w:rPr>
                <w:rFonts w:hAnsi="Times New Roman"/>
                <w:vanish/>
                <w:szCs w:val="21"/>
                <w:lang w:val="es-ES"/>
              </w:rPr>
              <w:t>CuO</w:t>
            </w:r>
            <w:r w:rsidRPr="00F57E92">
              <w:rPr>
                <w:rFonts w:hAnsi="宋体"/>
                <w:vanish/>
                <w:szCs w:val="21"/>
                <w:lang w:val="es-ES"/>
              </w:rPr>
              <w:t>＋</w:t>
            </w:r>
            <w:r w:rsidRPr="00F57E92">
              <w:rPr>
                <w:rFonts w:hAnsi="Times New Roman"/>
                <w:vanish/>
                <w:szCs w:val="21"/>
                <w:lang w:val="es-ES"/>
              </w:rPr>
              <w:t>H</w:t>
            </w:r>
            <w:r w:rsidRPr="00F57E92">
              <w:rPr>
                <w:rFonts w:hAnsi="Times New Roman"/>
                <w:vanish/>
                <w:szCs w:val="21"/>
                <w:vertAlign w:val="subscript"/>
                <w:lang w:val="es-ES"/>
              </w:rPr>
              <w:t>2</w:t>
            </w:r>
            <w:r w:rsidRPr="00F57E92">
              <w:rPr>
                <w:rFonts w:hAnsi="Times New Roman"/>
                <w:vanish/>
                <w:szCs w:val="21"/>
                <w:lang w:val="es-ES"/>
              </w:rPr>
              <w:t>SO</w:t>
            </w:r>
            <w:r w:rsidRPr="00F57E92">
              <w:rPr>
                <w:rFonts w:hAnsi="Times New Roman"/>
                <w:vanish/>
                <w:szCs w:val="21"/>
                <w:vertAlign w:val="subscript"/>
                <w:lang w:val="es-ES"/>
              </w:rPr>
              <w:t>4</w:t>
            </w:r>
            <w:r w:rsidRPr="00F57E92">
              <w:rPr>
                <w:rFonts w:hAnsi="Times New Roman"/>
                <w:vanish/>
                <w:szCs w:val="21"/>
                <w:lang w:val="es-ES"/>
              </w:rPr>
              <w:t>=CuSO</w:t>
            </w:r>
            <w:r w:rsidRPr="00F57E92">
              <w:rPr>
                <w:rFonts w:hAnsi="Times New Roman"/>
                <w:vanish/>
                <w:szCs w:val="21"/>
                <w:vertAlign w:val="subscript"/>
                <w:lang w:val="es-ES"/>
              </w:rPr>
              <w:t>4</w:t>
            </w:r>
            <w:r w:rsidRPr="00F57E92">
              <w:rPr>
                <w:rFonts w:hAnsi="宋体"/>
                <w:vanish/>
                <w:szCs w:val="21"/>
                <w:lang w:val="es-ES"/>
              </w:rPr>
              <w:t>＋</w:t>
            </w:r>
            <w:r w:rsidRPr="00F57E92">
              <w:rPr>
                <w:rFonts w:hAnsi="Times New Roman"/>
                <w:vanish/>
                <w:szCs w:val="21"/>
                <w:lang w:val="es-ES"/>
              </w:rPr>
              <w:t>H</w:t>
            </w:r>
            <w:r w:rsidRPr="00F57E92">
              <w:rPr>
                <w:rFonts w:hAnsi="Times New Roman"/>
                <w:vanish/>
                <w:szCs w:val="21"/>
                <w:vertAlign w:val="subscript"/>
                <w:lang w:val="es-ES"/>
              </w:rPr>
              <w:t>2</w:t>
            </w:r>
            <w:r w:rsidRPr="00F57E92">
              <w:rPr>
                <w:rFonts w:hAnsi="Times New Roman"/>
                <w:vanish/>
                <w:szCs w:val="21"/>
                <w:lang w:val="es-ES"/>
              </w:rPr>
              <w:t>O</w:t>
            </w:r>
            <w:r w:rsidRPr="00F57E92">
              <w:rPr>
                <w:rFonts w:hAnsi="宋体"/>
                <w:vanish/>
                <w:szCs w:val="21"/>
                <w:lang w:val="es-ES"/>
              </w:rPr>
              <w:t>；</w:t>
            </w:r>
          </w:p>
          <w:p w:rsidR="00AF26AA" w:rsidRPr="00F57E92" w:rsidRDefault="00AF26AA" w:rsidP="00F06808">
            <w:pPr>
              <w:pStyle w:val="DefaultParagraph"/>
              <w:spacing w:line="300" w:lineRule="auto"/>
              <w:rPr>
                <w:rFonts w:hAnsi="Times New Roman"/>
                <w:vanish/>
                <w:szCs w:val="21"/>
                <w:lang w:val="es-ES"/>
              </w:rPr>
            </w:pPr>
            <w:r w:rsidRPr="00F57E92">
              <w:rPr>
                <w:rFonts w:hAnsi="Times New Roman"/>
                <w:vanish/>
                <w:szCs w:val="21"/>
                <w:lang w:val="es-ES"/>
              </w:rPr>
              <w:t>(3)</w:t>
            </w:r>
            <w:r w:rsidRPr="00F57E92">
              <w:rPr>
                <w:rFonts w:hAnsi="宋体"/>
                <w:vanish/>
                <w:szCs w:val="21"/>
              </w:rPr>
              <w:t>方案二不需加热</w:t>
            </w:r>
            <w:r w:rsidRPr="00F57E92">
              <w:rPr>
                <w:rFonts w:hAnsi="宋体"/>
                <w:vanish/>
                <w:szCs w:val="21"/>
                <w:lang w:val="es-ES"/>
              </w:rPr>
              <w:t>，</w:t>
            </w:r>
            <w:r w:rsidRPr="00F57E92">
              <w:rPr>
                <w:rFonts w:hAnsi="宋体"/>
                <w:vanish/>
                <w:szCs w:val="21"/>
              </w:rPr>
              <w:t>操作方便安全</w:t>
            </w:r>
            <w:r w:rsidRPr="00F57E92">
              <w:rPr>
                <w:rFonts w:hAnsi="宋体"/>
                <w:vanish/>
                <w:szCs w:val="21"/>
                <w:lang w:val="es-ES"/>
              </w:rPr>
              <w:t>，</w:t>
            </w:r>
            <w:r w:rsidRPr="00F57E92">
              <w:rPr>
                <w:rFonts w:hAnsi="宋体"/>
                <w:vanish/>
                <w:szCs w:val="21"/>
              </w:rPr>
              <w:t>且节省原料、炼铜率高</w:t>
            </w:r>
            <w:r w:rsidRPr="00F57E92">
              <w:rPr>
                <w:rFonts w:hAnsi="宋体"/>
                <w:vanish/>
                <w:szCs w:val="21"/>
                <w:lang w:val="es-ES"/>
              </w:rPr>
              <w:t>，</w:t>
            </w:r>
            <w:r w:rsidRPr="00F57E92">
              <w:rPr>
                <w:rFonts w:hAnsi="宋体"/>
                <w:vanish/>
                <w:szCs w:val="21"/>
              </w:rPr>
              <w:t>所以比方案一要优越</w:t>
            </w:r>
            <w:r w:rsidRPr="00F57E92">
              <w:rPr>
                <w:rFonts w:hAnsi="宋体"/>
                <w:vanish/>
                <w:szCs w:val="21"/>
                <w:lang w:val="es-ES"/>
              </w:rPr>
              <w:t>．</w:t>
            </w:r>
          </w:p>
          <w:p w:rsidR="00AF26AA" w:rsidRPr="00F57E92" w:rsidRDefault="00AF26AA" w:rsidP="00F06808">
            <w:pPr>
              <w:pStyle w:val="DefaultParagraph"/>
              <w:spacing w:line="300" w:lineRule="auto"/>
              <w:rPr>
                <w:rFonts w:hAnsi="Times New Roman"/>
                <w:vanish/>
                <w:szCs w:val="21"/>
                <w:lang w:val="es-ES"/>
              </w:rPr>
            </w:pPr>
            <w:r w:rsidRPr="00F57E92">
              <w:rPr>
                <w:rFonts w:hAnsi="宋体"/>
                <w:vanish/>
                <w:szCs w:val="21"/>
              </w:rPr>
              <w:t>故答案为</w:t>
            </w:r>
            <w:r w:rsidRPr="00F57E92">
              <w:rPr>
                <w:rFonts w:hAnsi="宋体"/>
                <w:vanish/>
                <w:szCs w:val="21"/>
                <w:lang w:val="es-ES"/>
              </w:rPr>
              <w:t>：</w:t>
            </w:r>
            <w:r w:rsidRPr="00F57E92">
              <w:rPr>
                <w:rFonts w:hAnsi="Times New Roman"/>
                <w:vanish/>
                <w:szCs w:val="21"/>
                <w:lang w:val="es-ES"/>
              </w:rPr>
              <w:t>(1)</w:t>
            </w:r>
            <w:r w:rsidRPr="00F57E92">
              <w:rPr>
                <w:rFonts w:hAnsi="宋体"/>
                <w:vanish/>
                <w:szCs w:val="21"/>
              </w:rPr>
              <w:t>黑色固体变为红色</w:t>
            </w:r>
            <w:r w:rsidRPr="00F57E92">
              <w:rPr>
                <w:rFonts w:hAnsi="宋体"/>
                <w:vanish/>
                <w:szCs w:val="21"/>
                <w:lang w:val="es-ES"/>
              </w:rPr>
              <w:t>，</w:t>
            </w:r>
            <w:r w:rsidRPr="00F57E92">
              <w:rPr>
                <w:rFonts w:hAnsi="宋体"/>
                <w:vanish/>
                <w:szCs w:val="21"/>
              </w:rPr>
              <w:t>且有水珠出现</w:t>
            </w:r>
            <w:r w:rsidRPr="00F57E92">
              <w:rPr>
                <w:rFonts w:hAnsi="宋体"/>
                <w:vanish/>
                <w:szCs w:val="21"/>
                <w:lang w:val="es-ES"/>
              </w:rPr>
              <w:t>；</w:t>
            </w:r>
          </w:p>
          <w:p w:rsidR="00AF26AA" w:rsidRPr="00F57E92" w:rsidRDefault="00AF26AA" w:rsidP="00F06808">
            <w:pPr>
              <w:pStyle w:val="DefaultParagraph"/>
              <w:spacing w:line="300" w:lineRule="auto"/>
              <w:rPr>
                <w:rFonts w:hAnsi="Times New Roman"/>
                <w:vanish/>
                <w:szCs w:val="21"/>
                <w:lang w:val="es-ES"/>
              </w:rPr>
            </w:pPr>
            <w:r w:rsidRPr="00F57E92">
              <w:rPr>
                <w:rFonts w:hAnsi="Times New Roman"/>
                <w:vanish/>
                <w:szCs w:val="21"/>
                <w:lang w:val="es-ES"/>
              </w:rPr>
              <w:t>(2)CuO</w:t>
            </w:r>
            <w:r w:rsidRPr="00F57E92">
              <w:rPr>
                <w:rFonts w:hAnsi="宋体"/>
                <w:vanish/>
                <w:szCs w:val="21"/>
                <w:lang w:val="es-ES"/>
              </w:rPr>
              <w:t>＋</w:t>
            </w:r>
            <w:r w:rsidRPr="00F57E92">
              <w:rPr>
                <w:rFonts w:hAnsi="Times New Roman"/>
                <w:vanish/>
                <w:szCs w:val="21"/>
                <w:lang w:val="es-ES"/>
              </w:rPr>
              <w:t>H</w:t>
            </w:r>
            <w:r w:rsidRPr="00F57E92">
              <w:rPr>
                <w:rFonts w:hAnsi="Times New Roman"/>
                <w:vanish/>
                <w:szCs w:val="21"/>
                <w:vertAlign w:val="subscript"/>
                <w:lang w:val="es-ES"/>
              </w:rPr>
              <w:t>2</w:t>
            </w:r>
            <w:r w:rsidRPr="00F57E92">
              <w:rPr>
                <w:rFonts w:hAnsi="Times New Roman"/>
                <w:vanish/>
                <w:szCs w:val="21"/>
                <w:lang w:val="es-ES"/>
              </w:rPr>
              <w:t>SO</w:t>
            </w:r>
            <w:r w:rsidRPr="00F57E92">
              <w:rPr>
                <w:rFonts w:hAnsi="Times New Roman"/>
                <w:vanish/>
                <w:szCs w:val="21"/>
                <w:vertAlign w:val="subscript"/>
                <w:lang w:val="es-ES"/>
              </w:rPr>
              <w:t>4</w:t>
            </w:r>
            <w:r w:rsidRPr="00F57E92">
              <w:rPr>
                <w:rFonts w:hAnsi="Times New Roman"/>
                <w:vanish/>
                <w:szCs w:val="21"/>
                <w:lang w:val="es-ES"/>
              </w:rPr>
              <w:t>=CuSO</w:t>
            </w:r>
            <w:r w:rsidRPr="00F57E92">
              <w:rPr>
                <w:rFonts w:hAnsi="Times New Roman"/>
                <w:vanish/>
                <w:szCs w:val="21"/>
                <w:vertAlign w:val="subscript"/>
                <w:lang w:val="es-ES"/>
              </w:rPr>
              <w:t>4</w:t>
            </w:r>
            <w:r w:rsidRPr="00F57E92">
              <w:rPr>
                <w:rFonts w:hAnsi="宋体"/>
                <w:vanish/>
                <w:szCs w:val="21"/>
                <w:lang w:val="es-ES"/>
              </w:rPr>
              <w:t>＋</w:t>
            </w:r>
            <w:r w:rsidRPr="00F57E92">
              <w:rPr>
                <w:rFonts w:hAnsi="Times New Roman"/>
                <w:vanish/>
                <w:szCs w:val="21"/>
                <w:lang w:val="es-ES"/>
              </w:rPr>
              <w:t>H</w:t>
            </w:r>
            <w:r w:rsidRPr="00F57E92">
              <w:rPr>
                <w:rFonts w:hAnsi="Times New Roman"/>
                <w:vanish/>
                <w:szCs w:val="21"/>
                <w:vertAlign w:val="subscript"/>
                <w:lang w:val="es-ES"/>
              </w:rPr>
              <w:t>2</w:t>
            </w:r>
            <w:r w:rsidRPr="00F57E92">
              <w:rPr>
                <w:rFonts w:hAnsi="Times New Roman"/>
                <w:vanish/>
                <w:szCs w:val="21"/>
                <w:lang w:val="es-ES"/>
              </w:rPr>
              <w:t>O</w:t>
            </w:r>
          </w:p>
          <w:p w:rsidR="00AF26AA" w:rsidRPr="00F57E92" w:rsidRDefault="00AF26AA" w:rsidP="00F06808">
            <w:pPr>
              <w:pStyle w:val="DefaultParagraph"/>
              <w:spacing w:line="300" w:lineRule="auto"/>
              <w:rPr>
                <w:rFonts w:hAnsi="Times New Roman"/>
                <w:vanish/>
                <w:szCs w:val="21"/>
                <w:lang w:val="es-ES"/>
              </w:rPr>
            </w:pPr>
            <w:r w:rsidRPr="00F57E92">
              <w:rPr>
                <w:rFonts w:hAnsi="Times New Roman"/>
                <w:vanish/>
                <w:szCs w:val="21"/>
                <w:lang w:val="es-ES"/>
              </w:rPr>
              <w:t>(3)2</w:t>
            </w:r>
            <w:r w:rsidRPr="00F57E92">
              <w:rPr>
                <w:rFonts w:hAnsi="宋体"/>
                <w:vanish/>
                <w:szCs w:val="21"/>
                <w:lang w:val="es-ES"/>
              </w:rPr>
              <w:t>；</w:t>
            </w:r>
            <w:r w:rsidRPr="00F57E92">
              <w:rPr>
                <w:rFonts w:hAnsi="宋体"/>
                <w:vanish/>
                <w:szCs w:val="21"/>
              </w:rPr>
              <w:t>安全、节能、炼铜率高</w:t>
            </w:r>
            <w:r w:rsidRPr="00F57E92">
              <w:rPr>
                <w:rFonts w:hAnsi="宋体"/>
                <w:vanish/>
                <w:szCs w:val="21"/>
                <w:lang w:val="es-ES"/>
              </w:rPr>
              <w:t>．</w:t>
            </w:r>
          </w:p>
        </w:tc>
      </w:tr>
      <w:tr w:rsidR="00AF26AA" w:rsidRPr="00F57E92" w:rsidTr="00F06808">
        <w:trPr>
          <w:hidden/>
        </w:trPr>
        <w:tc>
          <w:tcPr>
            <w:tcW w:w="350" w:type="pct"/>
            <w:tcBorders>
              <w:top w:val="single" w:sz="2" w:space="0" w:color="FFFFFF"/>
              <w:left w:val="single" w:sz="2" w:space="0" w:color="FFFFFF"/>
              <w:bottom w:val="single" w:sz="2" w:space="0" w:color="FFFFFF"/>
              <w:right w:val="single" w:sz="2" w:space="0" w:color="FFFFFF"/>
            </w:tcBorders>
          </w:tcPr>
          <w:p w:rsidR="00AF26AA" w:rsidRPr="00F57E92" w:rsidRDefault="00AF26AA" w:rsidP="00F06808">
            <w:pPr>
              <w:pStyle w:val="DefaultParagraph"/>
              <w:spacing w:line="300" w:lineRule="auto"/>
              <w:rPr>
                <w:rFonts w:hAnsi="Times New Roman"/>
                <w:vanish/>
                <w:szCs w:val="21"/>
                <w:lang w:val="es-ES"/>
              </w:rPr>
            </w:pPr>
            <w:r w:rsidRPr="00F57E92">
              <w:rPr>
                <w:rFonts w:hAnsi="宋体"/>
                <w:vanish/>
                <w:szCs w:val="21"/>
              </w:rPr>
              <w:t>点评</w:t>
            </w:r>
            <w:r w:rsidRPr="00F57E92">
              <w:rPr>
                <w:rFonts w:hAnsi="宋体"/>
                <w:vanish/>
                <w:szCs w:val="21"/>
                <w:lang w:val="es-ES"/>
              </w:rPr>
              <w:t>：</w:t>
            </w:r>
          </w:p>
        </w:tc>
        <w:tc>
          <w:tcPr>
            <w:tcW w:w="4650" w:type="pct"/>
            <w:tcBorders>
              <w:top w:val="single" w:sz="2" w:space="0" w:color="FFFFFF"/>
              <w:left w:val="single" w:sz="2" w:space="0" w:color="FFFFFF"/>
              <w:bottom w:val="single" w:sz="2" w:space="0" w:color="FFFFFF"/>
              <w:right w:val="single" w:sz="2" w:space="0" w:color="FFFFFF"/>
            </w:tcBorders>
          </w:tcPr>
          <w:p w:rsidR="00AF26AA" w:rsidRPr="00F57E92" w:rsidRDefault="00AF26AA" w:rsidP="00F06808">
            <w:pPr>
              <w:pStyle w:val="DefaultParagraph"/>
              <w:spacing w:line="300" w:lineRule="auto"/>
              <w:rPr>
                <w:rFonts w:hAnsi="Times New Roman"/>
                <w:vanish/>
                <w:szCs w:val="21"/>
                <w:lang w:val="es-ES"/>
              </w:rPr>
            </w:pPr>
            <w:r w:rsidRPr="00F57E92">
              <w:rPr>
                <w:rFonts w:hAnsi="宋体"/>
                <w:vanish/>
                <w:szCs w:val="21"/>
              </w:rPr>
              <w:t>本题从化学方程式</w:t>
            </w:r>
            <w:r w:rsidRPr="00F57E92">
              <w:rPr>
                <w:rFonts w:hAnsi="宋体"/>
                <w:vanish/>
                <w:szCs w:val="21"/>
                <w:lang w:val="es-ES"/>
              </w:rPr>
              <w:t>，</w:t>
            </w:r>
            <w:r w:rsidRPr="00F57E92">
              <w:rPr>
                <w:rFonts w:hAnsi="宋体"/>
                <w:vanish/>
                <w:szCs w:val="21"/>
              </w:rPr>
              <w:t>实验方案的评价选择等方面进行了考查</w:t>
            </w:r>
            <w:r w:rsidRPr="00F57E92">
              <w:rPr>
                <w:rFonts w:hAnsi="宋体"/>
                <w:vanish/>
                <w:szCs w:val="21"/>
                <w:lang w:val="es-ES"/>
              </w:rPr>
              <w:t>，</w:t>
            </w:r>
            <w:r w:rsidRPr="00F57E92">
              <w:rPr>
                <w:rFonts w:hAnsi="宋体"/>
                <w:vanish/>
                <w:szCs w:val="21"/>
              </w:rPr>
              <w:t>综合性强</w:t>
            </w:r>
            <w:r w:rsidRPr="00F57E92">
              <w:rPr>
                <w:rFonts w:hAnsi="宋体"/>
                <w:vanish/>
                <w:szCs w:val="21"/>
                <w:lang w:val="es-ES"/>
              </w:rPr>
              <w:t>，</w:t>
            </w:r>
            <w:r w:rsidRPr="00F57E92">
              <w:rPr>
                <w:rFonts w:hAnsi="宋体"/>
                <w:vanish/>
                <w:szCs w:val="21"/>
              </w:rPr>
              <w:t>是一道很好的中考题</w:t>
            </w:r>
            <w:r w:rsidRPr="00F57E92">
              <w:rPr>
                <w:rFonts w:hAnsi="宋体"/>
                <w:vanish/>
                <w:szCs w:val="21"/>
                <w:lang w:val="es-ES"/>
              </w:rPr>
              <w:t>．</w:t>
            </w:r>
          </w:p>
        </w:tc>
      </w:tr>
    </w:tbl>
    <w:bookmarkEnd w:id="4"/>
    <w:p w:rsidR="00AF26AA" w:rsidRPr="00F57E92" w:rsidRDefault="00AF26AA" w:rsidP="00AF26AA">
      <w:pPr>
        <w:snapToGrid w:val="0"/>
        <w:spacing w:line="324" w:lineRule="auto"/>
        <w:ind w:left="422" w:hangingChars="200" w:hanging="422"/>
        <w:rPr>
          <w:rFonts w:eastAsia="黑体"/>
          <w:b/>
          <w:szCs w:val="21"/>
        </w:rPr>
      </w:pPr>
      <w:r w:rsidRPr="00F57E92">
        <w:rPr>
          <w:rFonts w:eastAsia="黑体"/>
          <w:b/>
          <w:szCs w:val="21"/>
        </w:rPr>
        <w:t>四、</w:t>
      </w:r>
      <w:r w:rsidRPr="00F57E92">
        <w:rPr>
          <w:rFonts w:eastAsia="黑体"/>
          <w:b/>
          <w:szCs w:val="21"/>
        </w:rPr>
        <w:t>(</w:t>
      </w:r>
      <w:r w:rsidRPr="00F57E92">
        <w:rPr>
          <w:rFonts w:eastAsia="黑体"/>
          <w:b/>
          <w:szCs w:val="21"/>
        </w:rPr>
        <w:t>本大题包括</w:t>
      </w:r>
      <w:r w:rsidRPr="00F57E92">
        <w:rPr>
          <w:rFonts w:eastAsia="黑体"/>
          <w:b/>
          <w:szCs w:val="21"/>
        </w:rPr>
        <w:t>2</w:t>
      </w:r>
      <w:r w:rsidRPr="00F57E92">
        <w:rPr>
          <w:rFonts w:eastAsia="黑体"/>
          <w:b/>
          <w:szCs w:val="21"/>
        </w:rPr>
        <w:t>小题，共</w:t>
      </w:r>
      <w:r w:rsidRPr="00F57E92">
        <w:rPr>
          <w:rFonts w:eastAsia="黑体"/>
          <w:b/>
          <w:szCs w:val="21"/>
        </w:rPr>
        <w:t>18</w:t>
      </w:r>
      <w:r w:rsidRPr="00F57E92">
        <w:rPr>
          <w:rFonts w:eastAsia="黑体"/>
          <w:b/>
          <w:szCs w:val="21"/>
        </w:rPr>
        <w:t>分。请把各题的答案填写在答题卡上</w:t>
      </w:r>
      <w:r w:rsidRPr="00F57E92">
        <w:rPr>
          <w:rFonts w:eastAsia="黑体"/>
          <w:b/>
          <w:szCs w:val="21"/>
        </w:rPr>
        <w:t>)</w:t>
      </w:r>
    </w:p>
    <w:p w:rsidR="00AF26AA" w:rsidRPr="00F57E92" w:rsidRDefault="00AF26AA" w:rsidP="00AF26AA">
      <w:pPr>
        <w:pStyle w:val="a8"/>
        <w:shd w:val="clear" w:color="auto" w:fill="FFFFFF"/>
        <w:spacing w:before="0" w:beforeAutospacing="0" w:after="0" w:afterAutospacing="0" w:line="300" w:lineRule="auto"/>
        <w:rPr>
          <w:rFonts w:ascii="Times New Roman" w:hAnsi="Times New Roman" w:cs="Times New Roman"/>
          <w:sz w:val="21"/>
          <w:szCs w:val="21"/>
        </w:rPr>
      </w:pPr>
      <w:r w:rsidRPr="00F57E92">
        <w:rPr>
          <w:rFonts w:ascii="Times New Roman" w:hAnsi="Times New Roman" w:cs="Times New Roman"/>
          <w:b/>
          <w:kern w:val="2"/>
          <w:sz w:val="21"/>
          <w:szCs w:val="21"/>
        </w:rPr>
        <w:t>22</w:t>
      </w:r>
      <w:r w:rsidRPr="00F57E92">
        <w:rPr>
          <w:rFonts w:ascii="Times New Roman" w:cs="Times New Roman"/>
          <w:b/>
          <w:kern w:val="2"/>
          <w:sz w:val="21"/>
          <w:szCs w:val="21"/>
        </w:rPr>
        <w:t>．</w:t>
      </w:r>
      <w:r w:rsidRPr="00F57E92">
        <w:rPr>
          <w:rFonts w:ascii="Times New Roman" w:cs="Times New Roman"/>
          <w:sz w:val="21"/>
          <w:szCs w:val="21"/>
        </w:rPr>
        <w:t>（</w:t>
      </w:r>
      <w:r w:rsidRPr="00F57E92">
        <w:rPr>
          <w:rFonts w:ascii="Times New Roman" w:hAnsi="Times New Roman" w:cs="Times New Roman"/>
          <w:sz w:val="21"/>
          <w:szCs w:val="21"/>
        </w:rPr>
        <w:t>10</w:t>
      </w:r>
      <w:r w:rsidRPr="00F57E92">
        <w:rPr>
          <w:rFonts w:ascii="Times New Roman" w:cs="Times New Roman"/>
          <w:sz w:val="21"/>
          <w:szCs w:val="21"/>
        </w:rPr>
        <w:t>分）学习化学离不开实验。</w:t>
      </w:r>
    </w:p>
    <w:p w:rsidR="00AF26AA" w:rsidRPr="00F57E92" w:rsidRDefault="00AF26AA" w:rsidP="00AF26AA">
      <w:pPr>
        <w:pStyle w:val="a8"/>
        <w:shd w:val="clear" w:color="auto" w:fill="FFFFFF"/>
        <w:spacing w:before="0" w:beforeAutospacing="0" w:after="0" w:afterAutospacing="0"/>
        <w:jc w:val="center"/>
        <w:rPr>
          <w:rFonts w:ascii="Times New Roman" w:hAnsi="Times New Roman" w:cs="Times New Roman"/>
        </w:rPr>
      </w:pPr>
      <w:r>
        <w:rPr>
          <w:rFonts w:ascii="Times New Roman" w:hAnsi="Times New Roman" w:cs="Times New Roman"/>
          <w:noProof/>
        </w:rPr>
        <w:drawing>
          <wp:inline distT="0" distB="0" distL="0" distR="0">
            <wp:extent cx="5105400" cy="1333500"/>
            <wp:effectExtent l="19050" t="0" r="0" b="0"/>
            <wp:docPr id="38" name="图片 3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学科网(www.zxxk.com)--教育资源门户，提供试卷、教案、课件、论文、素材及各类教学资源下载，还有大量而丰富的教学相关资讯！"/>
                    <pic:cNvPicPr>
                      <a:picLocks noChangeAspect="1" noChangeArrowheads="1"/>
                    </pic:cNvPicPr>
                  </pic:nvPicPr>
                  <pic:blipFill>
                    <a:blip r:embed="rId33" r:link="rId34"/>
                    <a:srcRect/>
                    <a:stretch>
                      <a:fillRect/>
                    </a:stretch>
                  </pic:blipFill>
                  <pic:spPr bwMode="auto">
                    <a:xfrm>
                      <a:off x="0" y="0"/>
                      <a:ext cx="5105400" cy="1333500"/>
                    </a:xfrm>
                    <a:prstGeom prst="rect">
                      <a:avLst/>
                    </a:prstGeom>
                    <a:noFill/>
                    <a:ln w="9525">
                      <a:noFill/>
                      <a:miter lim="800000"/>
                      <a:headEnd/>
                      <a:tailEnd/>
                    </a:ln>
                  </pic:spPr>
                </pic:pic>
              </a:graphicData>
            </a:graphic>
          </wp:inline>
        </w:drawing>
      </w:r>
    </w:p>
    <w:p w:rsidR="00AF26AA" w:rsidRPr="00F57E92" w:rsidRDefault="00AF26AA" w:rsidP="00AF26AA">
      <w:pPr>
        <w:pStyle w:val="a8"/>
        <w:shd w:val="clear" w:color="auto" w:fill="FFFFFF"/>
        <w:spacing w:before="0" w:beforeAutospacing="0" w:after="0" w:afterAutospacing="0" w:line="288" w:lineRule="auto"/>
        <w:ind w:left="525" w:hangingChars="250" w:hanging="525"/>
        <w:rPr>
          <w:rFonts w:ascii="Times New Roman" w:hAnsi="Times New Roman" w:cs="Times New Roman"/>
          <w:bCs/>
          <w:sz w:val="21"/>
          <w:szCs w:val="21"/>
        </w:rPr>
      </w:pPr>
      <w:r w:rsidRPr="00F57E92">
        <w:rPr>
          <w:rFonts w:ascii="Times New Roman" w:cs="Times New Roman"/>
          <w:bCs/>
          <w:sz w:val="21"/>
          <w:szCs w:val="21"/>
        </w:rPr>
        <w:t>（</w:t>
      </w:r>
      <w:r w:rsidRPr="00F57E92">
        <w:rPr>
          <w:rFonts w:ascii="Times New Roman" w:hAnsi="Times New Roman" w:cs="Times New Roman"/>
          <w:bCs/>
          <w:sz w:val="21"/>
          <w:szCs w:val="21"/>
        </w:rPr>
        <w:t>1</w:t>
      </w:r>
      <w:r w:rsidRPr="00F57E92">
        <w:rPr>
          <w:rFonts w:ascii="Times New Roman" w:cs="Times New Roman"/>
          <w:bCs/>
          <w:sz w:val="21"/>
          <w:szCs w:val="21"/>
        </w:rPr>
        <w:t>）小明同学在家里利用替代品进行相关实验。如：配制较多溶液时用玻璃杯代替如图</w:t>
      </w:r>
      <w:r w:rsidRPr="00F57E92">
        <w:rPr>
          <w:rFonts w:ascii="Times New Roman" w:hAnsi="Times New Roman" w:cs="Times New Roman"/>
          <w:bCs/>
          <w:sz w:val="21"/>
          <w:szCs w:val="21"/>
        </w:rPr>
        <w:t>1</w:t>
      </w:r>
      <w:r w:rsidRPr="00F57E92">
        <w:rPr>
          <w:rFonts w:ascii="Times New Roman" w:cs="Times New Roman"/>
          <w:bCs/>
          <w:sz w:val="21"/>
          <w:szCs w:val="21"/>
        </w:rPr>
        <w:t>所示的仪器中的</w:t>
      </w:r>
    </w:p>
    <w:p w:rsidR="00AF26AA" w:rsidRPr="00F57E92" w:rsidRDefault="00AF26AA" w:rsidP="00AF26AA">
      <w:pPr>
        <w:pStyle w:val="a8"/>
        <w:shd w:val="clear" w:color="auto" w:fill="FFFFFF"/>
        <w:spacing w:before="0" w:beforeAutospacing="0" w:after="0" w:afterAutospacing="0" w:line="288" w:lineRule="auto"/>
        <w:ind w:leftChars="250" w:left="525"/>
        <w:rPr>
          <w:rFonts w:ascii="Times New Roman" w:hAnsi="Times New Roman" w:cs="Times New Roman"/>
          <w:bCs/>
          <w:sz w:val="21"/>
          <w:szCs w:val="21"/>
          <w:u w:val="single"/>
        </w:rPr>
      </w:pPr>
      <w:r w:rsidRPr="00F57E92">
        <w:rPr>
          <w:rFonts w:ascii="Times New Roman" w:cs="Times New Roman"/>
          <w:bCs/>
          <w:sz w:val="21"/>
          <w:szCs w:val="21"/>
          <w:u w:val="single"/>
        </w:rPr>
        <w:t xml:space="preserve">　</w:t>
      </w:r>
      <w:r w:rsidRPr="00F57E92">
        <w:rPr>
          <w:rFonts w:ascii="Times New Roman" w:hAnsi="Times New Roman" w:cs="Times New Roman"/>
          <w:bCs/>
          <w:sz w:val="21"/>
          <w:szCs w:val="21"/>
          <w:u w:val="single"/>
        </w:rPr>
        <w:t>     </w:t>
      </w:r>
      <w:r w:rsidRPr="00F57E92">
        <w:rPr>
          <w:rStyle w:val="apple-converted-space"/>
          <w:rFonts w:ascii="Times New Roman" w:hAnsi="Times New Roman" w:cs="Times New Roman"/>
          <w:bCs/>
          <w:sz w:val="21"/>
          <w:szCs w:val="21"/>
        </w:rPr>
        <w:t> </w:t>
      </w:r>
      <w:r w:rsidRPr="00F57E92">
        <w:rPr>
          <w:rFonts w:ascii="Times New Roman" w:cs="Times New Roman"/>
          <w:bCs/>
          <w:sz w:val="21"/>
          <w:szCs w:val="21"/>
        </w:rPr>
        <w:t>（填仪器名称，下同）；搅拌时用筷子代替</w:t>
      </w:r>
      <w:r w:rsidRPr="00F57E92">
        <w:rPr>
          <w:rFonts w:ascii="Times New Roman" w:cs="Times New Roman"/>
          <w:bCs/>
          <w:sz w:val="21"/>
          <w:szCs w:val="21"/>
          <w:u w:val="single"/>
        </w:rPr>
        <w:t xml:space="preserve">　</w:t>
      </w:r>
      <w:r w:rsidRPr="00F57E92">
        <w:rPr>
          <w:rFonts w:ascii="Times New Roman" w:hAnsi="Times New Roman" w:cs="Times New Roman"/>
          <w:bCs/>
          <w:sz w:val="21"/>
          <w:szCs w:val="21"/>
          <w:u w:val="single"/>
        </w:rPr>
        <w:t>        </w:t>
      </w:r>
      <w:r w:rsidRPr="00F57E92">
        <w:rPr>
          <w:rFonts w:ascii="Times New Roman" w:cs="Times New Roman"/>
          <w:bCs/>
          <w:sz w:val="21"/>
          <w:szCs w:val="21"/>
        </w:rPr>
        <w:t>。</w:t>
      </w:r>
    </w:p>
    <w:p w:rsidR="00AF26AA" w:rsidRPr="00F57E92" w:rsidRDefault="00AF26AA" w:rsidP="00AF26AA">
      <w:pPr>
        <w:spacing w:line="288" w:lineRule="auto"/>
        <w:rPr>
          <w:bCs/>
          <w:szCs w:val="21"/>
        </w:rPr>
      </w:pPr>
      <w:r w:rsidRPr="00F57E92">
        <w:rPr>
          <w:rFonts w:hAnsi="宋体"/>
          <w:bCs/>
          <w:szCs w:val="21"/>
        </w:rPr>
        <w:t>（</w:t>
      </w:r>
      <w:r w:rsidRPr="00F57E92">
        <w:rPr>
          <w:bCs/>
          <w:szCs w:val="21"/>
        </w:rPr>
        <w:t>2</w:t>
      </w:r>
      <w:r w:rsidRPr="00F57E92">
        <w:rPr>
          <w:rFonts w:hAnsi="宋体"/>
          <w:bCs/>
          <w:szCs w:val="21"/>
        </w:rPr>
        <w:t>）①</w:t>
      </w:r>
      <w:r w:rsidRPr="00F57E92">
        <w:rPr>
          <w:bCs/>
          <w:szCs w:val="21"/>
        </w:rPr>
        <w:t xml:space="preserve"> </w:t>
      </w:r>
      <w:r w:rsidRPr="00F57E92">
        <w:rPr>
          <w:rFonts w:hAnsi="宋体"/>
          <w:bCs/>
          <w:szCs w:val="21"/>
        </w:rPr>
        <w:t>写出实验室制取二氧化碳的化学方程式</w:t>
      </w:r>
      <w:r w:rsidRPr="00F57E92">
        <w:rPr>
          <w:rFonts w:hAnsi="宋体"/>
          <w:bCs/>
          <w:szCs w:val="21"/>
          <w:u w:val="single"/>
        </w:rPr>
        <w:t xml:space="preserve">　</w:t>
      </w:r>
      <w:r w:rsidRPr="00F57E92">
        <w:rPr>
          <w:bCs/>
          <w:szCs w:val="21"/>
          <w:u w:val="single"/>
        </w:rPr>
        <w:t>                    </w:t>
      </w:r>
      <w:r w:rsidRPr="00F57E92">
        <w:rPr>
          <w:rFonts w:hAnsi="宋体"/>
          <w:bCs/>
          <w:szCs w:val="21"/>
          <w:u w:val="single"/>
        </w:rPr>
        <w:t xml:space="preserve">　</w:t>
      </w:r>
      <w:r w:rsidRPr="00F57E92">
        <w:rPr>
          <w:bCs/>
          <w:szCs w:val="21"/>
        </w:rPr>
        <w:t>。</w:t>
      </w:r>
    </w:p>
    <w:p w:rsidR="00AF26AA" w:rsidRPr="00F57E92" w:rsidRDefault="00AF26AA" w:rsidP="00AF26AA">
      <w:pPr>
        <w:spacing w:line="288" w:lineRule="auto"/>
        <w:ind w:leftChars="250" w:left="840" w:hangingChars="150" w:hanging="315"/>
        <w:rPr>
          <w:bCs/>
          <w:szCs w:val="21"/>
        </w:rPr>
      </w:pPr>
      <w:r w:rsidRPr="00F57E92">
        <w:rPr>
          <w:rFonts w:hAnsi="宋体"/>
          <w:bCs/>
          <w:szCs w:val="21"/>
        </w:rPr>
        <w:t>②</w:t>
      </w:r>
      <w:r w:rsidRPr="00F57E92">
        <w:rPr>
          <w:bCs/>
          <w:szCs w:val="21"/>
        </w:rPr>
        <w:t xml:space="preserve"> </w:t>
      </w:r>
      <w:r w:rsidRPr="00F57E92">
        <w:rPr>
          <w:rFonts w:hAnsi="宋体"/>
          <w:bCs/>
          <w:szCs w:val="21"/>
        </w:rPr>
        <w:t>小明同学选用片状的鸡蛋壳和</w:t>
      </w:r>
      <w:r w:rsidRPr="00F57E92">
        <w:rPr>
          <w:rFonts w:hAnsi="宋体"/>
          <w:bCs/>
          <w:szCs w:val="21"/>
          <w:u w:val="single"/>
        </w:rPr>
        <w:t xml:space="preserve">　</w:t>
      </w:r>
      <w:r w:rsidRPr="00F57E92">
        <w:rPr>
          <w:bCs/>
          <w:szCs w:val="21"/>
          <w:u w:val="single"/>
        </w:rPr>
        <w:t>      </w:t>
      </w:r>
      <w:r w:rsidRPr="00F57E92">
        <w:rPr>
          <w:rFonts w:hAnsi="宋体"/>
          <w:bCs/>
          <w:szCs w:val="21"/>
        </w:rPr>
        <w:t>（填一种厨房调味品）反应来制取二氧化碳，并利用矿泉水瓶、玻璃杯、橡皮塞、导管、止水夹等组装了如图</w:t>
      </w:r>
      <w:r w:rsidRPr="00F57E92">
        <w:rPr>
          <w:bCs/>
          <w:szCs w:val="21"/>
        </w:rPr>
        <w:t>2</w:t>
      </w:r>
      <w:r w:rsidRPr="00F57E92">
        <w:rPr>
          <w:rFonts w:hAnsi="宋体"/>
          <w:bCs/>
          <w:szCs w:val="21"/>
        </w:rPr>
        <w:t>所示甲、乙气体发生装置．比较甲、乙装置，甲装置的优点</w:t>
      </w:r>
      <w:r>
        <w:rPr>
          <w:rFonts w:hAnsi="宋体"/>
          <w:bCs/>
          <w:noProof/>
          <w:szCs w:val="21"/>
        </w:rPr>
        <w:drawing>
          <wp:inline distT="0" distB="0" distL="0" distR="0">
            <wp:extent cx="28575" cy="19050"/>
            <wp:effectExtent l="19050" t="0" r="9525" b="0"/>
            <wp:docPr id="39" name="图片 3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sidRPr="00F57E92">
        <w:rPr>
          <w:rFonts w:hAnsi="宋体"/>
          <w:bCs/>
          <w:szCs w:val="21"/>
        </w:rPr>
        <w:t>是</w:t>
      </w:r>
      <w:r w:rsidRPr="00F57E92">
        <w:rPr>
          <w:rFonts w:hAnsi="宋体"/>
          <w:bCs/>
          <w:szCs w:val="21"/>
          <w:u w:val="single"/>
        </w:rPr>
        <w:t xml:space="preserve">　</w:t>
      </w:r>
      <w:r w:rsidRPr="00F57E92">
        <w:rPr>
          <w:bCs/>
          <w:szCs w:val="21"/>
          <w:u w:val="single"/>
        </w:rPr>
        <w:t>    </w:t>
      </w:r>
      <w:r w:rsidRPr="00F57E92">
        <w:rPr>
          <w:rStyle w:val="apple-converted-space"/>
          <w:bCs/>
          <w:szCs w:val="21"/>
        </w:rPr>
        <w:t> </w:t>
      </w:r>
      <w:r w:rsidRPr="00F57E92">
        <w:rPr>
          <w:rFonts w:hAnsi="宋体"/>
          <w:bCs/>
          <w:szCs w:val="21"/>
        </w:rPr>
        <w:t>（填序号）。</w:t>
      </w:r>
    </w:p>
    <w:p w:rsidR="00AF26AA" w:rsidRPr="00F57E92" w:rsidRDefault="00AF26AA" w:rsidP="00AF26AA">
      <w:pPr>
        <w:spacing w:line="288" w:lineRule="auto"/>
        <w:rPr>
          <w:bCs/>
          <w:szCs w:val="21"/>
        </w:rPr>
      </w:pPr>
      <w:r w:rsidRPr="00F57E92">
        <w:rPr>
          <w:bCs/>
          <w:szCs w:val="21"/>
        </w:rPr>
        <w:t>  </w:t>
      </w:r>
      <w:r w:rsidRPr="00F57E92">
        <w:rPr>
          <w:rStyle w:val="apple-converted-space"/>
          <w:bCs/>
          <w:szCs w:val="21"/>
        </w:rPr>
        <w:t> </w:t>
      </w:r>
      <w:r w:rsidRPr="00F57E92">
        <w:rPr>
          <w:bCs/>
          <w:szCs w:val="21"/>
        </w:rPr>
        <w:t> A</w:t>
      </w:r>
      <w:r w:rsidRPr="00F57E92">
        <w:rPr>
          <w:rFonts w:hAnsi="宋体"/>
          <w:bCs/>
          <w:szCs w:val="21"/>
        </w:rPr>
        <w:t>．反应过程中可以添加固体药品</w:t>
      </w:r>
      <w:r w:rsidRPr="00F57E92">
        <w:rPr>
          <w:bCs/>
          <w:szCs w:val="21"/>
        </w:rPr>
        <w:t>            B</w:t>
      </w:r>
      <w:r w:rsidRPr="00F57E92">
        <w:rPr>
          <w:rFonts w:hAnsi="宋体"/>
          <w:bCs/>
          <w:szCs w:val="21"/>
        </w:rPr>
        <w:t>．可以控制反应的发生与停止</w:t>
      </w:r>
    </w:p>
    <w:p w:rsidR="00AF26AA" w:rsidRPr="00F57E92" w:rsidRDefault="00AF26AA" w:rsidP="00AF26AA">
      <w:pPr>
        <w:spacing w:line="288" w:lineRule="auto"/>
        <w:rPr>
          <w:bCs/>
          <w:szCs w:val="21"/>
        </w:rPr>
      </w:pPr>
      <w:r w:rsidRPr="00F57E92">
        <w:rPr>
          <w:bCs/>
          <w:szCs w:val="21"/>
        </w:rPr>
        <w:t xml:space="preserve">   </w:t>
      </w:r>
      <w:r w:rsidRPr="00F57E92">
        <w:rPr>
          <w:rFonts w:hAnsi="宋体"/>
          <w:bCs/>
          <w:szCs w:val="21"/>
        </w:rPr>
        <w:t>③</w:t>
      </w:r>
      <w:r w:rsidRPr="00F57E92">
        <w:rPr>
          <w:bCs/>
          <w:szCs w:val="21"/>
        </w:rPr>
        <w:t xml:space="preserve"> </w:t>
      </w:r>
      <w:r w:rsidRPr="00F57E92">
        <w:rPr>
          <w:rFonts w:hAnsi="宋体"/>
          <w:bCs/>
          <w:szCs w:val="21"/>
        </w:rPr>
        <w:t>选用甲装置可以进行的实验是</w:t>
      </w:r>
      <w:r w:rsidRPr="00F57E92">
        <w:rPr>
          <w:rFonts w:hAnsi="宋体"/>
          <w:bCs/>
          <w:szCs w:val="21"/>
          <w:u w:val="single"/>
        </w:rPr>
        <w:t xml:space="preserve">　</w:t>
      </w:r>
      <w:r w:rsidRPr="00F57E92">
        <w:rPr>
          <w:bCs/>
          <w:szCs w:val="21"/>
          <w:u w:val="single"/>
        </w:rPr>
        <w:t>  </w:t>
      </w:r>
      <w:r w:rsidRPr="00F57E92">
        <w:rPr>
          <w:rFonts w:hAnsi="宋体"/>
          <w:bCs/>
          <w:szCs w:val="21"/>
          <w:u w:val="single"/>
        </w:rPr>
        <w:t xml:space="preserve">　</w:t>
      </w:r>
      <w:r w:rsidRPr="00F57E92">
        <w:rPr>
          <w:rFonts w:hAnsi="宋体"/>
          <w:bCs/>
          <w:szCs w:val="21"/>
        </w:rPr>
        <w:t>（填</w:t>
      </w:r>
      <w:r>
        <w:rPr>
          <w:rFonts w:hAnsi="宋体"/>
          <w:bCs/>
          <w:noProof/>
          <w:szCs w:val="21"/>
        </w:rPr>
        <w:drawing>
          <wp:inline distT="0" distB="0" distL="0" distR="0">
            <wp:extent cx="19050" cy="9525"/>
            <wp:effectExtent l="19050" t="0" r="0" b="0"/>
            <wp:docPr id="40" name="图片 4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学科网(www.zxxk.com)--教育资源门户，提供试卷、教案、课件、论文、素材及各类教学资源下载，还有大量而丰富的教学相关资讯！"/>
                    <pic:cNvPicPr>
                      <a:picLocks noChangeAspect="1" noChangeArrowheads="1"/>
                    </pic:cNvPicPr>
                  </pic:nvPicPr>
                  <pic:blipFill>
                    <a:blip r:embed="rId35"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F57E92">
        <w:rPr>
          <w:rFonts w:hAnsi="宋体"/>
          <w:bCs/>
          <w:szCs w:val="21"/>
        </w:rPr>
        <w:t>序号）。</w:t>
      </w:r>
    </w:p>
    <w:p w:rsidR="00AF26AA" w:rsidRPr="00F57E92" w:rsidRDefault="00AF26AA" w:rsidP="00AF26AA">
      <w:pPr>
        <w:spacing w:line="288" w:lineRule="auto"/>
        <w:rPr>
          <w:bCs/>
          <w:szCs w:val="21"/>
        </w:rPr>
      </w:pPr>
      <w:r w:rsidRPr="00F57E92">
        <w:rPr>
          <w:bCs/>
          <w:szCs w:val="21"/>
        </w:rPr>
        <w:t>  </w:t>
      </w:r>
      <w:r w:rsidRPr="00F57E92">
        <w:rPr>
          <w:rStyle w:val="apple-converted-space"/>
          <w:bCs/>
          <w:szCs w:val="21"/>
        </w:rPr>
        <w:t> </w:t>
      </w:r>
      <w:r w:rsidRPr="00F57E92">
        <w:rPr>
          <w:bCs/>
          <w:szCs w:val="21"/>
        </w:rPr>
        <w:t> A</w:t>
      </w:r>
      <w:r w:rsidRPr="00F57E92">
        <w:rPr>
          <w:rFonts w:hAnsi="宋体"/>
          <w:bCs/>
          <w:szCs w:val="21"/>
        </w:rPr>
        <w:t>．块状的胡萝卜与过氧化氢溶液制氧气</w:t>
      </w:r>
      <w:r w:rsidRPr="00F57E92">
        <w:rPr>
          <w:bCs/>
          <w:szCs w:val="21"/>
        </w:rPr>
        <w:t>      B</w:t>
      </w:r>
      <w:r w:rsidRPr="00F57E92">
        <w:rPr>
          <w:rFonts w:hAnsi="宋体"/>
          <w:bCs/>
          <w:szCs w:val="21"/>
        </w:rPr>
        <w:t>．加热高锰酸钾固体制氧气</w:t>
      </w:r>
    </w:p>
    <w:p w:rsidR="00AF26AA" w:rsidRPr="00F57E92" w:rsidRDefault="00AF26AA" w:rsidP="00AF26AA">
      <w:pPr>
        <w:spacing w:line="288" w:lineRule="auto"/>
        <w:rPr>
          <w:bCs/>
          <w:szCs w:val="21"/>
        </w:rPr>
      </w:pPr>
      <w:r w:rsidRPr="00F57E92">
        <w:rPr>
          <w:bCs/>
          <w:szCs w:val="21"/>
        </w:rPr>
        <w:t>  </w:t>
      </w:r>
      <w:r w:rsidRPr="00F57E92">
        <w:rPr>
          <w:rStyle w:val="apple-converted-space"/>
          <w:bCs/>
          <w:szCs w:val="21"/>
        </w:rPr>
        <w:t> </w:t>
      </w:r>
      <w:r w:rsidRPr="00F57E92">
        <w:rPr>
          <w:bCs/>
          <w:szCs w:val="21"/>
        </w:rPr>
        <w:t> C</w:t>
      </w:r>
      <w:r w:rsidRPr="00F57E92">
        <w:rPr>
          <w:rFonts w:hAnsi="宋体"/>
          <w:bCs/>
          <w:szCs w:val="21"/>
        </w:rPr>
        <w:t>．粉末状的锌与稀硫酸制氢气</w:t>
      </w:r>
      <w:r w:rsidRPr="00F57E92">
        <w:rPr>
          <w:bCs/>
          <w:szCs w:val="21"/>
        </w:rPr>
        <w:t>          D</w:t>
      </w:r>
      <w:r w:rsidRPr="00F57E92">
        <w:rPr>
          <w:rFonts w:hAnsi="宋体"/>
          <w:bCs/>
          <w:szCs w:val="21"/>
        </w:rPr>
        <w:t>．浓硫酸与甲酸共热制一氧化碳</w:t>
      </w:r>
    </w:p>
    <w:p w:rsidR="00AF26AA" w:rsidRPr="00F57E92" w:rsidRDefault="00AF26AA" w:rsidP="00AF26AA">
      <w:pPr>
        <w:spacing w:line="288" w:lineRule="auto"/>
        <w:ind w:left="735" w:hangingChars="350" w:hanging="735"/>
        <w:rPr>
          <w:bCs/>
          <w:szCs w:val="21"/>
        </w:rPr>
      </w:pPr>
      <w:r w:rsidRPr="00F57E92">
        <w:rPr>
          <w:bCs/>
          <w:szCs w:val="21"/>
        </w:rPr>
        <w:t>  </w:t>
      </w:r>
      <w:r w:rsidRPr="00F57E92">
        <w:rPr>
          <w:rFonts w:hAnsi="宋体"/>
          <w:bCs/>
          <w:szCs w:val="21"/>
        </w:rPr>
        <w:t>④</w:t>
      </w:r>
      <w:r w:rsidRPr="00F57E92">
        <w:rPr>
          <w:bCs/>
          <w:szCs w:val="21"/>
        </w:rPr>
        <w:t xml:space="preserve"> </w:t>
      </w:r>
      <w:r w:rsidRPr="00F57E92">
        <w:rPr>
          <w:rFonts w:hAnsi="宋体"/>
          <w:bCs/>
          <w:szCs w:val="21"/>
        </w:rPr>
        <w:t>收集二氧化碳常选用装置</w:t>
      </w:r>
      <w:r w:rsidRPr="00F57E92">
        <w:rPr>
          <w:rFonts w:hAnsi="宋体"/>
          <w:bCs/>
          <w:szCs w:val="21"/>
          <w:u w:val="single"/>
        </w:rPr>
        <w:t xml:space="preserve">　</w:t>
      </w:r>
      <w:r w:rsidRPr="00F57E92">
        <w:rPr>
          <w:bCs/>
          <w:szCs w:val="21"/>
          <w:u w:val="single"/>
        </w:rPr>
        <w:t>  </w:t>
      </w:r>
      <w:r w:rsidRPr="00F57E92">
        <w:rPr>
          <w:rFonts w:hAnsi="宋体"/>
          <w:bCs/>
          <w:szCs w:val="21"/>
          <w:u w:val="single"/>
        </w:rPr>
        <w:t xml:space="preserve">　</w:t>
      </w:r>
      <w:r w:rsidRPr="00F57E92">
        <w:rPr>
          <w:rFonts w:hAnsi="宋体"/>
          <w:bCs/>
          <w:szCs w:val="21"/>
        </w:rPr>
        <w:t>（填编号，下同）；若收集氨气应选用装置</w:t>
      </w:r>
      <w:r w:rsidRPr="00F57E92">
        <w:rPr>
          <w:rFonts w:hAnsi="宋体"/>
          <w:bCs/>
          <w:szCs w:val="21"/>
          <w:u w:val="single"/>
        </w:rPr>
        <w:t xml:space="preserve">　</w:t>
      </w:r>
      <w:r w:rsidRPr="00F57E92">
        <w:rPr>
          <w:bCs/>
          <w:szCs w:val="21"/>
          <w:u w:val="single"/>
        </w:rPr>
        <w:t xml:space="preserve">   </w:t>
      </w:r>
      <w:r w:rsidRPr="00F57E92">
        <w:rPr>
          <w:rFonts w:hAnsi="宋体"/>
          <w:bCs/>
          <w:szCs w:val="21"/>
          <w:u w:val="single"/>
        </w:rPr>
        <w:t xml:space="preserve">　</w:t>
      </w:r>
      <w:r w:rsidRPr="00F57E92">
        <w:rPr>
          <w:rFonts w:hAnsi="宋体"/>
          <w:bCs/>
          <w:szCs w:val="21"/>
        </w:rPr>
        <w:t>（已知氨气极易溶于水，密度比空气小）。</w:t>
      </w:r>
    </w:p>
    <w:p w:rsidR="00AF26AA" w:rsidRPr="00F57E92" w:rsidRDefault="00AF26AA" w:rsidP="00AF26AA">
      <w:pPr>
        <w:spacing w:line="288" w:lineRule="auto"/>
        <w:rPr>
          <w:bCs/>
          <w:szCs w:val="21"/>
        </w:rPr>
      </w:pPr>
      <w:r w:rsidRPr="00F57E92">
        <w:rPr>
          <w:bCs/>
          <w:szCs w:val="21"/>
        </w:rPr>
        <w:t>  </w:t>
      </w:r>
      <w:r w:rsidRPr="00F57E92">
        <w:rPr>
          <w:rFonts w:hAnsi="宋体"/>
          <w:bCs/>
          <w:szCs w:val="21"/>
        </w:rPr>
        <w:t>⑤</w:t>
      </w:r>
      <w:r w:rsidRPr="00F57E92">
        <w:rPr>
          <w:bCs/>
          <w:szCs w:val="21"/>
        </w:rPr>
        <w:t xml:space="preserve"> </w:t>
      </w:r>
      <w:r w:rsidRPr="00F57E92">
        <w:rPr>
          <w:rFonts w:hAnsi="宋体"/>
          <w:bCs/>
          <w:szCs w:val="21"/>
        </w:rPr>
        <w:t>下列哪些方法可检验二氧化碳已收集满</w:t>
      </w:r>
      <w:r w:rsidRPr="00F57E92">
        <w:rPr>
          <w:rFonts w:hAnsi="宋体"/>
          <w:bCs/>
          <w:szCs w:val="21"/>
          <w:u w:val="single"/>
        </w:rPr>
        <w:t xml:space="preserve">　</w:t>
      </w:r>
      <w:r w:rsidRPr="00F57E92">
        <w:rPr>
          <w:bCs/>
          <w:szCs w:val="21"/>
          <w:u w:val="single"/>
        </w:rPr>
        <w:t>  </w:t>
      </w:r>
      <w:r w:rsidRPr="00F57E92">
        <w:rPr>
          <w:rFonts w:hAnsi="宋体"/>
          <w:bCs/>
          <w:szCs w:val="21"/>
          <w:u w:val="single"/>
        </w:rPr>
        <w:t xml:space="preserve">　</w:t>
      </w:r>
      <w:r w:rsidRPr="00F57E92">
        <w:rPr>
          <w:rFonts w:hAnsi="宋体"/>
          <w:bCs/>
          <w:szCs w:val="21"/>
        </w:rPr>
        <w:t>（填序号）。</w:t>
      </w:r>
    </w:p>
    <w:p w:rsidR="00AF26AA" w:rsidRPr="00F57E92" w:rsidRDefault="00AF26AA" w:rsidP="00AF26AA">
      <w:pPr>
        <w:spacing w:line="288" w:lineRule="auto"/>
        <w:rPr>
          <w:bCs/>
          <w:szCs w:val="21"/>
        </w:rPr>
      </w:pPr>
      <w:r w:rsidRPr="00F57E92">
        <w:rPr>
          <w:bCs/>
          <w:szCs w:val="21"/>
        </w:rPr>
        <w:t>    A</w:t>
      </w:r>
      <w:r w:rsidRPr="00F57E92">
        <w:rPr>
          <w:rFonts w:hAnsi="宋体"/>
          <w:bCs/>
          <w:szCs w:val="21"/>
        </w:rPr>
        <w:t>．将点燃的木条伸至集气瓶中部</w:t>
      </w:r>
      <w:r w:rsidRPr="00F57E92">
        <w:rPr>
          <w:bCs/>
          <w:szCs w:val="21"/>
        </w:rPr>
        <w:t>           B</w:t>
      </w:r>
      <w:r w:rsidRPr="00F57E92">
        <w:rPr>
          <w:rFonts w:hAnsi="宋体"/>
          <w:bCs/>
          <w:szCs w:val="21"/>
        </w:rPr>
        <w:t>．将湿润的蓝色石蕊试纸伸至集气瓶口</w:t>
      </w:r>
    </w:p>
    <w:p w:rsidR="00AF26AA" w:rsidRPr="00F57E92" w:rsidRDefault="00AF26AA" w:rsidP="00AF26AA">
      <w:pPr>
        <w:spacing w:line="288" w:lineRule="auto"/>
        <w:rPr>
          <w:bCs/>
          <w:szCs w:val="21"/>
        </w:rPr>
      </w:pPr>
      <w:r w:rsidRPr="00F57E92">
        <w:rPr>
          <w:bCs/>
          <w:szCs w:val="21"/>
        </w:rPr>
        <w:t>    C</w:t>
      </w:r>
      <w:r w:rsidRPr="00F57E92">
        <w:rPr>
          <w:rFonts w:hAnsi="宋体"/>
          <w:bCs/>
          <w:szCs w:val="21"/>
        </w:rPr>
        <w:t>．将点燃的木条伸至集气瓶口</w:t>
      </w:r>
      <w:r w:rsidRPr="00F57E92">
        <w:rPr>
          <w:bCs/>
          <w:szCs w:val="21"/>
        </w:rPr>
        <w:t>           D</w:t>
      </w:r>
      <w:r w:rsidRPr="00F57E92">
        <w:rPr>
          <w:rFonts w:hAnsi="宋体"/>
          <w:bCs/>
          <w:szCs w:val="21"/>
        </w:rPr>
        <w:t>．将带火星的木条伸至集气瓶口</w:t>
      </w:r>
    </w:p>
    <w:p w:rsidR="00AF26AA" w:rsidRPr="00F57E92" w:rsidRDefault="00AF26AA" w:rsidP="00AF26AA">
      <w:pPr>
        <w:pStyle w:val="DefaultParagraph"/>
        <w:spacing w:line="288" w:lineRule="auto"/>
        <w:ind w:left="422" w:hangingChars="200" w:hanging="422"/>
        <w:rPr>
          <w:rFonts w:hAnsi="Times New Roman"/>
          <w:szCs w:val="21"/>
        </w:rPr>
      </w:pPr>
      <w:r w:rsidRPr="00F57E92">
        <w:rPr>
          <w:rFonts w:hAnsi="Times New Roman"/>
          <w:b/>
          <w:szCs w:val="21"/>
        </w:rPr>
        <w:t>23</w:t>
      </w:r>
      <w:r w:rsidRPr="00F57E92">
        <w:rPr>
          <w:rFonts w:hAnsi="宋体"/>
          <w:b/>
          <w:szCs w:val="21"/>
        </w:rPr>
        <w:t>．</w:t>
      </w:r>
      <w:r w:rsidRPr="00F57E92">
        <w:rPr>
          <w:rFonts w:hAnsi="Times New Roman"/>
          <w:szCs w:val="21"/>
        </w:rPr>
        <w:t>(8</w:t>
      </w:r>
      <w:r w:rsidRPr="00F57E92">
        <w:rPr>
          <w:rFonts w:hAnsi="宋体"/>
          <w:szCs w:val="21"/>
        </w:rPr>
        <w:t>分</w:t>
      </w:r>
      <w:r w:rsidRPr="00F57E92">
        <w:rPr>
          <w:rFonts w:hAnsi="Times New Roman"/>
          <w:szCs w:val="21"/>
        </w:rPr>
        <w:t>)</w:t>
      </w:r>
      <w:r w:rsidRPr="00F57E92">
        <w:rPr>
          <w:rFonts w:hAnsi="宋体"/>
          <w:szCs w:val="21"/>
        </w:rPr>
        <w:t>在化学实验探究课上，化学老师交给化学兴趣小组一包可能含有</w:t>
      </w:r>
      <w:r w:rsidRPr="00F57E92">
        <w:rPr>
          <w:rFonts w:hAnsi="Times New Roman"/>
          <w:szCs w:val="21"/>
        </w:rPr>
        <w:t>Na</w:t>
      </w:r>
      <w:r w:rsidRPr="00F57E92">
        <w:rPr>
          <w:rFonts w:hAnsi="Times New Roman"/>
          <w:szCs w:val="21"/>
          <w:vertAlign w:val="subscript"/>
        </w:rPr>
        <w:t>2</w:t>
      </w:r>
      <w:r w:rsidRPr="00F57E92">
        <w:rPr>
          <w:rFonts w:hAnsi="Times New Roman"/>
          <w:szCs w:val="21"/>
        </w:rPr>
        <w:t>SO</w:t>
      </w:r>
      <w:r w:rsidRPr="00F57E92">
        <w:rPr>
          <w:rFonts w:hAnsi="Times New Roman"/>
          <w:szCs w:val="21"/>
          <w:vertAlign w:val="subscript"/>
        </w:rPr>
        <w:t>4</w:t>
      </w:r>
      <w:r w:rsidRPr="00F57E92">
        <w:rPr>
          <w:rFonts w:hAnsi="宋体"/>
          <w:szCs w:val="21"/>
        </w:rPr>
        <w:t>、</w:t>
      </w:r>
      <w:r w:rsidRPr="00F57E92">
        <w:rPr>
          <w:rFonts w:hAnsi="Times New Roman"/>
          <w:szCs w:val="21"/>
        </w:rPr>
        <w:t>NaNO</w:t>
      </w:r>
      <w:r w:rsidRPr="00F57E92">
        <w:rPr>
          <w:rFonts w:hAnsi="Times New Roman"/>
          <w:szCs w:val="21"/>
          <w:vertAlign w:val="subscript"/>
        </w:rPr>
        <w:t>2</w:t>
      </w:r>
      <w:r w:rsidRPr="00F57E92">
        <w:rPr>
          <w:rFonts w:hAnsi="Times New Roman"/>
          <w:szCs w:val="21"/>
        </w:rPr>
        <w:t>(</w:t>
      </w:r>
      <w:r w:rsidRPr="00F57E92">
        <w:rPr>
          <w:rFonts w:hAnsi="宋体"/>
          <w:szCs w:val="21"/>
        </w:rPr>
        <w:t>亚硝酸钠</w:t>
      </w:r>
      <w:r w:rsidRPr="00F57E92">
        <w:rPr>
          <w:rFonts w:hAnsi="Times New Roman"/>
          <w:szCs w:val="21"/>
        </w:rPr>
        <w:t>)</w:t>
      </w:r>
      <w:r w:rsidRPr="00F57E92">
        <w:rPr>
          <w:rFonts w:hAnsi="宋体"/>
          <w:szCs w:val="21"/>
        </w:rPr>
        <w:t>、</w:t>
      </w:r>
      <w:r w:rsidRPr="00F57E92">
        <w:rPr>
          <w:rFonts w:hAnsi="Times New Roman"/>
          <w:szCs w:val="21"/>
        </w:rPr>
        <w:t>NaCl(</w:t>
      </w:r>
      <w:r w:rsidRPr="00F57E92">
        <w:rPr>
          <w:rFonts w:hAnsi="宋体"/>
          <w:szCs w:val="21"/>
        </w:rPr>
        <w:t>至少含有两种物质</w:t>
      </w:r>
      <w:r w:rsidRPr="00F57E92">
        <w:rPr>
          <w:rFonts w:hAnsi="Times New Roman"/>
          <w:szCs w:val="21"/>
        </w:rPr>
        <w:t>)</w:t>
      </w:r>
      <w:r w:rsidRPr="00F57E92">
        <w:rPr>
          <w:rFonts w:hAnsi="宋体"/>
          <w:szCs w:val="21"/>
        </w:rPr>
        <w:t>的白色粉末，请你和同学们一起参与探究该白色粉末的主要成分。</w:t>
      </w:r>
    </w:p>
    <w:p w:rsidR="00AF26AA" w:rsidRPr="00F57E92" w:rsidRDefault="00AF26AA" w:rsidP="00AF26AA">
      <w:pPr>
        <w:pStyle w:val="DefaultParagraph"/>
        <w:spacing w:line="288" w:lineRule="auto"/>
        <w:rPr>
          <w:rFonts w:hAnsi="Times New Roman"/>
          <w:szCs w:val="21"/>
        </w:rPr>
      </w:pPr>
      <w:r w:rsidRPr="00F57E92">
        <w:rPr>
          <w:rFonts w:hAnsi="Times New Roman"/>
          <w:szCs w:val="21"/>
        </w:rPr>
        <w:t xml:space="preserve">(1) </w:t>
      </w:r>
      <w:r w:rsidRPr="00F57E92">
        <w:rPr>
          <w:rFonts w:hAnsi="宋体"/>
          <w:szCs w:val="21"/>
        </w:rPr>
        <w:t>提出问题：该白色粉末的主要成分是什么？</w:t>
      </w:r>
    </w:p>
    <w:tbl>
      <w:tblPr>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left w:w="0" w:type="dxa"/>
          <w:right w:w="0" w:type="dxa"/>
        </w:tblCellMar>
        <w:tblLook w:val="04A0"/>
      </w:tblPr>
      <w:tblGrid>
        <w:gridCol w:w="1654"/>
        <w:gridCol w:w="1739"/>
        <w:gridCol w:w="1638"/>
        <w:gridCol w:w="1638"/>
        <w:gridCol w:w="1638"/>
      </w:tblGrid>
      <w:tr w:rsidR="00AF26AA" w:rsidRPr="00F57E92" w:rsidTr="00F06808">
        <w:tblPrEx>
          <w:tblCellMar>
            <w:top w:w="0" w:type="dxa"/>
            <w:left w:w="0" w:type="dxa"/>
            <w:bottom w:w="0" w:type="dxa"/>
            <w:right w:w="0" w:type="dxa"/>
          </w:tblCellMar>
        </w:tblPrEx>
        <w:tc>
          <w:tcPr>
            <w:tcW w:w="2030" w:type="dxa"/>
            <w:vMerge w:val="restart"/>
            <w:tcBorders>
              <w:top w:val="nil"/>
              <w:left w:val="nil"/>
              <w:right w:val="single" w:sz="2" w:space="0" w:color="000000"/>
            </w:tcBorders>
          </w:tcPr>
          <w:p w:rsidR="00AF26AA" w:rsidRPr="00F57E92" w:rsidRDefault="00AF26AA" w:rsidP="00F06808">
            <w:pPr>
              <w:pStyle w:val="DefaultParagraph"/>
              <w:spacing w:line="300" w:lineRule="auto"/>
              <w:rPr>
                <w:rFonts w:hAnsi="Times New Roman"/>
                <w:szCs w:val="21"/>
              </w:rPr>
            </w:pPr>
            <w:r w:rsidRPr="00F57E92">
              <w:rPr>
                <w:rFonts w:hAnsi="Times New Roman"/>
                <w:szCs w:val="21"/>
              </w:rPr>
              <w:t xml:space="preserve">(2) </w:t>
            </w:r>
            <w:r w:rsidRPr="00F57E92">
              <w:rPr>
                <w:rFonts w:hAnsi="宋体"/>
                <w:szCs w:val="21"/>
              </w:rPr>
              <w:t>查阅资料</w:t>
            </w:r>
            <w:r w:rsidRPr="00F57E92">
              <w:rPr>
                <w:rFonts w:hAnsi="Times New Roman"/>
                <w:szCs w:val="21"/>
              </w:rPr>
              <w:t>:</w:t>
            </w:r>
            <w:r w:rsidRPr="007244D5">
              <w:rPr>
                <w:rFonts w:hAnsi="Times New Roman" w:hint="eastAsia"/>
                <w:color w:val="FFFFFF"/>
                <w:sz w:val="4"/>
                <w:szCs w:val="21"/>
              </w:rPr>
              <w:t>[</w:t>
            </w:r>
            <w:r w:rsidRPr="007244D5">
              <w:rPr>
                <w:rFonts w:hAnsi="Times New Roman" w:hint="eastAsia"/>
                <w:color w:val="FFFFFF"/>
                <w:sz w:val="4"/>
                <w:szCs w:val="21"/>
              </w:rPr>
              <w:t>来源</w:t>
            </w:r>
            <w:r w:rsidRPr="007244D5">
              <w:rPr>
                <w:rFonts w:hAnsi="Times New Roman" w:hint="eastAsia"/>
                <w:color w:val="FFFFFF"/>
                <w:sz w:val="4"/>
                <w:szCs w:val="21"/>
              </w:rPr>
              <w:t>:</w:t>
            </w:r>
            <w:r w:rsidRPr="007244D5">
              <w:rPr>
                <w:rFonts w:hAnsi="Times New Roman" w:hint="eastAsia"/>
                <w:color w:val="FFFFFF"/>
                <w:sz w:val="4"/>
                <w:szCs w:val="21"/>
              </w:rPr>
              <w:t>学</w:t>
            </w:r>
            <w:r w:rsidRPr="007244D5">
              <w:rPr>
                <w:rFonts w:hAnsi="Times New Roman" w:hint="eastAsia"/>
                <w:color w:val="FFFFFF"/>
                <w:sz w:val="4"/>
                <w:szCs w:val="21"/>
              </w:rPr>
              <w:t>&amp;</w:t>
            </w:r>
            <w:r w:rsidRPr="007244D5">
              <w:rPr>
                <w:rFonts w:hAnsi="Times New Roman" w:hint="eastAsia"/>
                <w:color w:val="FFFFFF"/>
                <w:sz w:val="4"/>
                <w:szCs w:val="21"/>
              </w:rPr>
              <w:t>科</w:t>
            </w:r>
            <w:r w:rsidRPr="007244D5">
              <w:rPr>
                <w:rFonts w:hAnsi="Times New Roman" w:hint="eastAsia"/>
                <w:color w:val="FFFFFF"/>
                <w:sz w:val="4"/>
                <w:szCs w:val="21"/>
              </w:rPr>
              <w:t>&amp;</w:t>
            </w:r>
            <w:r w:rsidRPr="007244D5">
              <w:rPr>
                <w:rFonts w:hAnsi="Times New Roman" w:hint="eastAsia"/>
                <w:color w:val="FFFFFF"/>
                <w:sz w:val="4"/>
                <w:szCs w:val="21"/>
              </w:rPr>
              <w:t>网</w:t>
            </w:r>
            <w:r w:rsidRPr="007244D5">
              <w:rPr>
                <w:rFonts w:hAnsi="Times New Roman" w:hint="eastAsia"/>
                <w:color w:val="FFFFFF"/>
                <w:sz w:val="4"/>
                <w:szCs w:val="21"/>
              </w:rPr>
              <w:lastRenderedPageBreak/>
              <w:t>Z&amp;X&amp;X&amp;K][</w:t>
            </w:r>
            <w:r w:rsidRPr="007244D5">
              <w:rPr>
                <w:rFonts w:hAnsi="Times New Roman" w:hint="eastAsia"/>
                <w:color w:val="FFFFFF"/>
                <w:sz w:val="4"/>
                <w:szCs w:val="21"/>
              </w:rPr>
              <w:t>来源</w:t>
            </w:r>
            <w:r w:rsidRPr="007244D5">
              <w:rPr>
                <w:rFonts w:hAnsi="Times New Roman" w:hint="eastAsia"/>
                <w:color w:val="FFFFFF"/>
                <w:sz w:val="4"/>
                <w:szCs w:val="21"/>
              </w:rPr>
              <w:t>:</w:t>
            </w:r>
            <w:r w:rsidRPr="007244D5">
              <w:rPr>
                <w:rFonts w:hAnsi="Times New Roman" w:hint="eastAsia"/>
                <w:color w:val="FFFFFF"/>
                <w:sz w:val="4"/>
                <w:szCs w:val="21"/>
              </w:rPr>
              <w:t>学</w:t>
            </w:r>
            <w:r w:rsidRPr="007244D5">
              <w:rPr>
                <w:rFonts w:hAnsi="Times New Roman" w:hint="eastAsia"/>
                <w:color w:val="FFFFFF"/>
                <w:sz w:val="4"/>
                <w:szCs w:val="21"/>
              </w:rPr>
              <w:t>#</w:t>
            </w:r>
            <w:r w:rsidRPr="007244D5">
              <w:rPr>
                <w:rFonts w:hAnsi="Times New Roman" w:hint="eastAsia"/>
                <w:color w:val="FFFFFF"/>
                <w:sz w:val="4"/>
                <w:szCs w:val="21"/>
              </w:rPr>
              <w:t>科</w:t>
            </w:r>
            <w:r w:rsidRPr="007244D5">
              <w:rPr>
                <w:rFonts w:hAnsi="Times New Roman" w:hint="eastAsia"/>
                <w:color w:val="FFFFFF"/>
                <w:sz w:val="4"/>
                <w:szCs w:val="21"/>
              </w:rPr>
              <w:t>#</w:t>
            </w:r>
            <w:r w:rsidRPr="007244D5">
              <w:rPr>
                <w:rFonts w:hAnsi="Times New Roman" w:hint="eastAsia"/>
                <w:color w:val="FFFFFF"/>
                <w:sz w:val="4"/>
                <w:szCs w:val="21"/>
              </w:rPr>
              <w:t>网</w:t>
            </w:r>
            <w:r w:rsidRPr="007244D5">
              <w:rPr>
                <w:rFonts w:hAnsi="Times New Roman" w:hint="eastAsia"/>
                <w:color w:val="FFFFFF"/>
                <w:sz w:val="4"/>
                <w:szCs w:val="21"/>
              </w:rPr>
              <w:t>]</w:t>
            </w:r>
          </w:p>
        </w:tc>
        <w:tc>
          <w:tcPr>
            <w:tcW w:w="2055" w:type="dxa"/>
            <w:tcBorders>
              <w:left w:val="single" w:sz="2" w:space="0" w:color="000000"/>
            </w:tcBorders>
            <w:vAlign w:val="center"/>
          </w:tcPr>
          <w:p w:rsidR="00AF26AA" w:rsidRPr="00F57E92" w:rsidRDefault="00AF26AA" w:rsidP="00F06808">
            <w:pPr>
              <w:pStyle w:val="DefaultParagraph"/>
              <w:jc w:val="center"/>
              <w:rPr>
                <w:rFonts w:hAnsi="Times New Roman"/>
                <w:szCs w:val="21"/>
              </w:rPr>
            </w:pPr>
            <w:r w:rsidRPr="00F57E92">
              <w:rPr>
                <w:rFonts w:hAnsi="宋体"/>
                <w:szCs w:val="21"/>
              </w:rPr>
              <w:lastRenderedPageBreak/>
              <w:t>化学式</w:t>
            </w:r>
          </w:p>
        </w:tc>
        <w:tc>
          <w:tcPr>
            <w:tcW w:w="2040"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酸碱性</w:t>
            </w:r>
          </w:p>
        </w:tc>
        <w:tc>
          <w:tcPr>
            <w:tcW w:w="2040"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与稀盐酸作用</w:t>
            </w:r>
          </w:p>
        </w:tc>
        <w:tc>
          <w:tcPr>
            <w:tcW w:w="2040"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毒性</w:t>
            </w:r>
          </w:p>
        </w:tc>
      </w:tr>
      <w:tr w:rsidR="00AF26AA" w:rsidRPr="00F57E92" w:rsidTr="00F06808">
        <w:tblPrEx>
          <w:tblCellMar>
            <w:top w:w="0" w:type="dxa"/>
            <w:left w:w="0" w:type="dxa"/>
            <w:bottom w:w="0" w:type="dxa"/>
            <w:right w:w="0" w:type="dxa"/>
          </w:tblCellMar>
        </w:tblPrEx>
        <w:tc>
          <w:tcPr>
            <w:tcW w:w="2030" w:type="dxa"/>
            <w:vMerge/>
            <w:tcBorders>
              <w:left w:val="nil"/>
              <w:right w:val="single" w:sz="2" w:space="0" w:color="000000"/>
            </w:tcBorders>
          </w:tcPr>
          <w:p w:rsidR="00AF26AA" w:rsidRPr="00F57E92" w:rsidRDefault="00AF26AA" w:rsidP="00F06808">
            <w:pPr>
              <w:pStyle w:val="DefaultParagraph"/>
              <w:spacing w:line="300" w:lineRule="auto"/>
              <w:rPr>
                <w:rFonts w:hAnsi="Times New Roman"/>
                <w:szCs w:val="21"/>
              </w:rPr>
            </w:pPr>
          </w:p>
        </w:tc>
        <w:tc>
          <w:tcPr>
            <w:tcW w:w="2055" w:type="dxa"/>
            <w:tcBorders>
              <w:left w:val="single" w:sz="2" w:space="0" w:color="000000"/>
            </w:tcBorders>
            <w:vAlign w:val="center"/>
          </w:tcPr>
          <w:p w:rsidR="00AF26AA" w:rsidRPr="00F57E92" w:rsidRDefault="00AF26AA" w:rsidP="00F06808">
            <w:pPr>
              <w:pStyle w:val="DefaultParagraph"/>
              <w:jc w:val="center"/>
              <w:rPr>
                <w:rFonts w:hAnsi="Times New Roman"/>
                <w:szCs w:val="21"/>
              </w:rPr>
            </w:pPr>
            <w:r w:rsidRPr="00F57E92">
              <w:rPr>
                <w:rFonts w:hAnsi="Times New Roman"/>
                <w:szCs w:val="21"/>
              </w:rPr>
              <w:t>NaNO</w:t>
            </w:r>
            <w:r w:rsidRPr="00F57E92">
              <w:rPr>
                <w:rFonts w:hAnsi="Times New Roman"/>
                <w:szCs w:val="21"/>
                <w:vertAlign w:val="subscript"/>
              </w:rPr>
              <w:t>2</w:t>
            </w:r>
          </w:p>
        </w:tc>
        <w:tc>
          <w:tcPr>
            <w:tcW w:w="2040"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碱性</w:t>
            </w:r>
          </w:p>
        </w:tc>
        <w:tc>
          <w:tcPr>
            <w:tcW w:w="2040"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放出棕红色气体</w:t>
            </w:r>
          </w:p>
        </w:tc>
        <w:tc>
          <w:tcPr>
            <w:tcW w:w="2040"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有</w:t>
            </w:r>
          </w:p>
        </w:tc>
      </w:tr>
      <w:tr w:rsidR="00AF26AA" w:rsidRPr="00F57E92" w:rsidTr="00F06808">
        <w:tblPrEx>
          <w:tblCellMar>
            <w:top w:w="0" w:type="dxa"/>
            <w:left w:w="0" w:type="dxa"/>
            <w:bottom w:w="0" w:type="dxa"/>
            <w:right w:w="0" w:type="dxa"/>
          </w:tblCellMar>
        </w:tblPrEx>
        <w:tc>
          <w:tcPr>
            <w:tcW w:w="2030" w:type="dxa"/>
            <w:vMerge/>
            <w:tcBorders>
              <w:left w:val="nil"/>
              <w:bottom w:val="nil"/>
              <w:right w:val="single" w:sz="2" w:space="0" w:color="000000"/>
            </w:tcBorders>
          </w:tcPr>
          <w:p w:rsidR="00AF26AA" w:rsidRPr="00F57E92" w:rsidRDefault="00AF26AA" w:rsidP="00F06808">
            <w:pPr>
              <w:pStyle w:val="DefaultParagraph"/>
              <w:spacing w:line="300" w:lineRule="auto"/>
              <w:rPr>
                <w:rFonts w:hAnsi="Times New Roman"/>
                <w:szCs w:val="21"/>
              </w:rPr>
            </w:pPr>
          </w:p>
        </w:tc>
        <w:tc>
          <w:tcPr>
            <w:tcW w:w="2055" w:type="dxa"/>
            <w:tcBorders>
              <w:left w:val="single" w:sz="2" w:space="0" w:color="000000"/>
            </w:tcBorders>
            <w:vAlign w:val="center"/>
          </w:tcPr>
          <w:p w:rsidR="00AF26AA" w:rsidRPr="00F57E92" w:rsidRDefault="00AF26AA" w:rsidP="00F06808">
            <w:pPr>
              <w:pStyle w:val="DefaultParagraph"/>
              <w:jc w:val="center"/>
              <w:rPr>
                <w:rFonts w:hAnsi="Times New Roman"/>
                <w:szCs w:val="21"/>
              </w:rPr>
            </w:pPr>
            <w:r w:rsidRPr="00F57E92">
              <w:rPr>
                <w:rFonts w:hAnsi="Times New Roman"/>
                <w:szCs w:val="21"/>
              </w:rPr>
              <w:t>NaC1</w:t>
            </w:r>
          </w:p>
        </w:tc>
        <w:tc>
          <w:tcPr>
            <w:tcW w:w="2040"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中性</w:t>
            </w:r>
          </w:p>
        </w:tc>
        <w:tc>
          <w:tcPr>
            <w:tcW w:w="2040"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不反应</w:t>
            </w:r>
          </w:p>
        </w:tc>
        <w:tc>
          <w:tcPr>
            <w:tcW w:w="2040"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无</w:t>
            </w:r>
          </w:p>
        </w:tc>
      </w:tr>
    </w:tbl>
    <w:p w:rsidR="00AF26AA" w:rsidRPr="00F57E92" w:rsidRDefault="00AF26AA" w:rsidP="00AF26AA">
      <w:pPr>
        <w:pStyle w:val="DefaultParagraph"/>
        <w:spacing w:line="300" w:lineRule="auto"/>
        <w:rPr>
          <w:rFonts w:hAnsi="Times New Roman"/>
          <w:szCs w:val="21"/>
        </w:rPr>
      </w:pPr>
      <w:r w:rsidRPr="00F57E92">
        <w:rPr>
          <w:rFonts w:hAnsi="Times New Roman"/>
          <w:szCs w:val="21"/>
        </w:rPr>
        <w:t xml:space="preserve">(3) </w:t>
      </w:r>
      <w:r w:rsidRPr="00F57E92">
        <w:rPr>
          <w:rFonts w:hAnsi="宋体"/>
          <w:szCs w:val="21"/>
        </w:rPr>
        <w:t>提出猜想：猜想Ⅰ：只含有</w:t>
      </w:r>
      <w:r w:rsidRPr="00F57E92">
        <w:rPr>
          <w:rFonts w:hAnsi="Times New Roman"/>
          <w:szCs w:val="21"/>
        </w:rPr>
        <w:t>NaCl</w:t>
      </w:r>
      <w:r w:rsidRPr="00F57E92">
        <w:rPr>
          <w:rFonts w:hAnsi="宋体"/>
          <w:szCs w:val="21"/>
        </w:rPr>
        <w:t>、</w:t>
      </w:r>
      <w:r w:rsidRPr="00F57E92">
        <w:rPr>
          <w:rFonts w:hAnsi="Times New Roman"/>
          <w:szCs w:val="21"/>
        </w:rPr>
        <w:t>Na</w:t>
      </w:r>
      <w:r w:rsidRPr="00F57E92">
        <w:rPr>
          <w:rFonts w:hAnsi="Times New Roman"/>
          <w:szCs w:val="21"/>
          <w:vertAlign w:val="subscript"/>
        </w:rPr>
        <w:t>2</w:t>
      </w:r>
      <w:r w:rsidRPr="00F57E92">
        <w:rPr>
          <w:rFonts w:hAnsi="Times New Roman"/>
          <w:szCs w:val="21"/>
        </w:rPr>
        <w:t>SO</w:t>
      </w:r>
      <w:r w:rsidRPr="00F57E92">
        <w:rPr>
          <w:rFonts w:hAnsi="Times New Roman"/>
          <w:szCs w:val="21"/>
          <w:vertAlign w:val="subscript"/>
        </w:rPr>
        <w:t>4</w:t>
      </w:r>
      <w:r w:rsidRPr="00F57E92">
        <w:rPr>
          <w:rFonts w:hAnsi="Times New Roman"/>
          <w:szCs w:val="21"/>
        </w:rPr>
        <w:t xml:space="preserve">              </w:t>
      </w:r>
      <w:r w:rsidRPr="00F57E92">
        <w:rPr>
          <w:rFonts w:hAnsi="宋体"/>
          <w:szCs w:val="21"/>
        </w:rPr>
        <w:t>猜想Ⅱ：只含有</w:t>
      </w:r>
      <w:r w:rsidRPr="00F57E92">
        <w:rPr>
          <w:rFonts w:hAnsi="Times New Roman"/>
          <w:szCs w:val="21"/>
        </w:rPr>
        <w:t>NaCl</w:t>
      </w:r>
      <w:r w:rsidRPr="00F57E92">
        <w:rPr>
          <w:rFonts w:hAnsi="宋体"/>
          <w:szCs w:val="21"/>
        </w:rPr>
        <w:t>、</w:t>
      </w:r>
      <w:r w:rsidRPr="00F57E92">
        <w:rPr>
          <w:rFonts w:hAnsi="Times New Roman"/>
          <w:szCs w:val="21"/>
        </w:rPr>
        <w:t>NaNO</w:t>
      </w:r>
      <w:r w:rsidRPr="00F57E92">
        <w:rPr>
          <w:rFonts w:hAnsi="Times New Roman"/>
          <w:szCs w:val="21"/>
          <w:vertAlign w:val="subscript"/>
        </w:rPr>
        <w:t>2</w:t>
      </w:r>
    </w:p>
    <w:p w:rsidR="00AF26AA" w:rsidRPr="00F57E92" w:rsidRDefault="00AF26AA" w:rsidP="00AF26AA">
      <w:pPr>
        <w:pStyle w:val="DefaultParagraph"/>
        <w:spacing w:line="300" w:lineRule="auto"/>
        <w:ind w:firstLineChars="700" w:firstLine="1470"/>
        <w:rPr>
          <w:rFonts w:hAnsi="Times New Roman"/>
          <w:szCs w:val="21"/>
        </w:rPr>
      </w:pPr>
      <w:r w:rsidRPr="00F57E92">
        <w:rPr>
          <w:rFonts w:hAnsi="宋体"/>
          <w:szCs w:val="21"/>
        </w:rPr>
        <w:t>猜想Ⅲ：只含有</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Times New Roman"/>
          <w:szCs w:val="21"/>
        </w:rPr>
        <w:t xml:space="preserve">      </w:t>
      </w:r>
      <w:r w:rsidRPr="00F57E92">
        <w:rPr>
          <w:rFonts w:hAnsi="宋体"/>
          <w:szCs w:val="21"/>
        </w:rPr>
        <w:t>猜想Ⅳ：含有</w:t>
      </w:r>
      <w:r w:rsidRPr="00F57E92">
        <w:rPr>
          <w:rFonts w:hAnsi="Times New Roman"/>
          <w:szCs w:val="21"/>
        </w:rPr>
        <w:t>NaCl</w:t>
      </w:r>
      <w:r w:rsidRPr="00F57E92">
        <w:rPr>
          <w:rFonts w:hAnsi="宋体"/>
          <w:szCs w:val="21"/>
        </w:rPr>
        <w:t>、</w:t>
      </w:r>
      <w:r w:rsidRPr="00F57E92">
        <w:rPr>
          <w:rFonts w:hAnsi="Times New Roman"/>
          <w:szCs w:val="21"/>
        </w:rPr>
        <w:t>Na</w:t>
      </w:r>
      <w:r w:rsidRPr="00F57E92">
        <w:rPr>
          <w:rFonts w:hAnsi="Times New Roman"/>
          <w:szCs w:val="21"/>
          <w:vertAlign w:val="subscript"/>
        </w:rPr>
        <w:t>2</w:t>
      </w:r>
      <w:r w:rsidRPr="00F57E92">
        <w:rPr>
          <w:rFonts w:hAnsi="Times New Roman"/>
          <w:szCs w:val="21"/>
        </w:rPr>
        <w:t>SO</w:t>
      </w:r>
      <w:r w:rsidRPr="00F57E92">
        <w:rPr>
          <w:rFonts w:hAnsi="Times New Roman"/>
          <w:szCs w:val="21"/>
          <w:vertAlign w:val="subscript"/>
        </w:rPr>
        <w:t>4</w:t>
      </w:r>
      <w:r w:rsidRPr="00F57E92">
        <w:rPr>
          <w:rFonts w:hAnsi="宋体"/>
          <w:szCs w:val="21"/>
        </w:rPr>
        <w:t>、</w:t>
      </w:r>
      <w:r w:rsidRPr="00F57E92">
        <w:rPr>
          <w:rFonts w:hAnsi="Times New Roman"/>
          <w:szCs w:val="21"/>
        </w:rPr>
        <w:t>NaNO</w:t>
      </w:r>
      <w:r w:rsidRPr="00F57E92">
        <w:rPr>
          <w:rFonts w:hAnsi="Times New Roman"/>
          <w:szCs w:val="21"/>
          <w:vertAlign w:val="subscript"/>
        </w:rPr>
        <w:t>2</w:t>
      </w:r>
    </w:p>
    <w:p w:rsidR="00AF26AA" w:rsidRPr="00F57E92" w:rsidRDefault="00AF26AA" w:rsidP="00AF26AA">
      <w:pPr>
        <w:pStyle w:val="DefaultParagraph"/>
        <w:spacing w:line="300" w:lineRule="auto"/>
        <w:rPr>
          <w:rFonts w:hAnsi="Times New Roman"/>
          <w:szCs w:val="21"/>
        </w:rPr>
      </w:pPr>
      <w:r w:rsidRPr="00F57E92">
        <w:rPr>
          <w:rFonts w:hAnsi="Times New Roman"/>
          <w:szCs w:val="21"/>
        </w:rPr>
        <w:t xml:space="preserve">(4) </w:t>
      </w:r>
      <w:r w:rsidRPr="00F57E92">
        <w:rPr>
          <w:rFonts w:hAnsi="宋体"/>
          <w:szCs w:val="21"/>
        </w:rPr>
        <w:t>进行探究</w:t>
      </w:r>
    </w:p>
    <w:tbl>
      <w:tblPr>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left w:w="0" w:type="dxa"/>
          <w:right w:w="0" w:type="dxa"/>
        </w:tblCellMar>
        <w:tblLook w:val="04A0"/>
      </w:tblPr>
      <w:tblGrid>
        <w:gridCol w:w="591"/>
        <w:gridCol w:w="4039"/>
        <w:gridCol w:w="1704"/>
        <w:gridCol w:w="1974"/>
      </w:tblGrid>
      <w:tr w:rsidR="00AF26AA" w:rsidRPr="00F57E92" w:rsidTr="00F06808">
        <w:tblPrEx>
          <w:tblCellMar>
            <w:top w:w="0" w:type="dxa"/>
            <w:left w:w="0" w:type="dxa"/>
            <w:bottom w:w="0" w:type="dxa"/>
            <w:right w:w="0" w:type="dxa"/>
          </w:tblCellMar>
        </w:tblPrEx>
        <w:tc>
          <w:tcPr>
            <w:tcW w:w="714"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步骤</w:t>
            </w:r>
          </w:p>
        </w:tc>
        <w:tc>
          <w:tcPr>
            <w:tcW w:w="5227"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实验操作</w:t>
            </w:r>
          </w:p>
        </w:tc>
        <w:tc>
          <w:tcPr>
            <w:tcW w:w="2160"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实验现象</w:t>
            </w:r>
          </w:p>
        </w:tc>
        <w:tc>
          <w:tcPr>
            <w:tcW w:w="2105" w:type="dxa"/>
            <w:vAlign w:val="center"/>
          </w:tcPr>
          <w:p w:rsidR="00AF26AA" w:rsidRPr="00F57E92" w:rsidRDefault="00AF26AA" w:rsidP="00F06808">
            <w:pPr>
              <w:pStyle w:val="DefaultParagraph"/>
              <w:jc w:val="center"/>
              <w:rPr>
                <w:rFonts w:hAnsi="Times New Roman"/>
                <w:szCs w:val="21"/>
              </w:rPr>
            </w:pPr>
            <w:r w:rsidRPr="00F57E92">
              <w:rPr>
                <w:rFonts w:hAnsi="宋体"/>
                <w:szCs w:val="21"/>
              </w:rPr>
              <w:t>结论</w:t>
            </w:r>
          </w:p>
        </w:tc>
      </w:tr>
      <w:tr w:rsidR="00AF26AA" w:rsidRPr="00F57E92" w:rsidTr="00F06808">
        <w:tblPrEx>
          <w:tblCellMar>
            <w:top w:w="0" w:type="dxa"/>
            <w:left w:w="0" w:type="dxa"/>
            <w:bottom w:w="0" w:type="dxa"/>
            <w:right w:w="0" w:type="dxa"/>
          </w:tblCellMar>
        </w:tblPrEx>
        <w:tc>
          <w:tcPr>
            <w:tcW w:w="0" w:type="auto"/>
            <w:vAlign w:val="center"/>
          </w:tcPr>
          <w:p w:rsidR="00AF26AA" w:rsidRPr="00F57E92" w:rsidRDefault="00AF26AA" w:rsidP="00F06808">
            <w:pPr>
              <w:pStyle w:val="DefaultParagraph"/>
              <w:jc w:val="center"/>
              <w:rPr>
                <w:rFonts w:hAnsi="Times New Roman"/>
                <w:szCs w:val="21"/>
              </w:rPr>
            </w:pPr>
            <w:r w:rsidRPr="00F57E92">
              <w:rPr>
                <w:rFonts w:hAnsi="宋体"/>
                <w:szCs w:val="21"/>
              </w:rPr>
              <w:t>一</w:t>
            </w:r>
          </w:p>
        </w:tc>
        <w:tc>
          <w:tcPr>
            <w:tcW w:w="5227" w:type="dxa"/>
          </w:tcPr>
          <w:p w:rsidR="00AF26AA" w:rsidRPr="00F57E92" w:rsidRDefault="00AF26AA" w:rsidP="00F06808">
            <w:pPr>
              <w:pStyle w:val="DefaultParagraph"/>
              <w:rPr>
                <w:rFonts w:hAnsi="Times New Roman"/>
                <w:szCs w:val="21"/>
              </w:rPr>
            </w:pPr>
            <w:r w:rsidRPr="00F57E92">
              <w:rPr>
                <w:rFonts w:hAnsi="宋体"/>
                <w:szCs w:val="21"/>
              </w:rPr>
              <w:t>取少量固体样品于两支试管中，加蒸馏水溶解，向试管</w:t>
            </w:r>
            <w:r w:rsidRPr="00F57E92">
              <w:rPr>
                <w:rFonts w:hAnsi="Times New Roman"/>
                <w:szCs w:val="21"/>
              </w:rPr>
              <w:t>1</w:t>
            </w:r>
            <w:r w:rsidRPr="00F57E92">
              <w:rPr>
                <w:rFonts w:hAnsi="宋体"/>
                <w:szCs w:val="21"/>
              </w:rPr>
              <w:t>滴入无色酚酞溶液，向试管</w:t>
            </w:r>
            <w:r w:rsidRPr="00F57E92">
              <w:rPr>
                <w:rFonts w:hAnsi="Times New Roman"/>
                <w:szCs w:val="21"/>
              </w:rPr>
              <w:t>2</w:t>
            </w:r>
            <w:r w:rsidRPr="00F57E92">
              <w:rPr>
                <w:rFonts w:hAnsi="宋体"/>
                <w:szCs w:val="21"/>
              </w:rPr>
              <w:t>滴入过量的氯化钡溶液。</w:t>
            </w:r>
          </w:p>
        </w:tc>
        <w:tc>
          <w:tcPr>
            <w:tcW w:w="2160" w:type="dxa"/>
          </w:tcPr>
          <w:p w:rsidR="00AF26AA" w:rsidRPr="00F57E92" w:rsidRDefault="00AF26AA" w:rsidP="00F06808">
            <w:pPr>
              <w:pStyle w:val="DefaultParagraph"/>
              <w:rPr>
                <w:rFonts w:hAnsi="Times New Roman"/>
                <w:szCs w:val="21"/>
              </w:rPr>
            </w:pPr>
            <w:r w:rsidRPr="00F57E92">
              <w:rPr>
                <w:rFonts w:hAnsi="宋体"/>
                <w:szCs w:val="21"/>
              </w:rPr>
              <w:t>试管</w:t>
            </w:r>
            <w:r w:rsidRPr="00F57E92">
              <w:rPr>
                <w:rFonts w:hAnsi="Times New Roman"/>
                <w:szCs w:val="21"/>
              </w:rPr>
              <w:t>1</w:t>
            </w:r>
            <w:r w:rsidRPr="00F57E92">
              <w:rPr>
                <w:rFonts w:hAnsi="宋体"/>
                <w:szCs w:val="21"/>
              </w:rPr>
              <w:t>：溶液变红色</w:t>
            </w:r>
          </w:p>
          <w:p w:rsidR="00AF26AA" w:rsidRPr="00F57E92" w:rsidRDefault="00AF26AA" w:rsidP="00F06808">
            <w:pPr>
              <w:pStyle w:val="DefaultParagraph"/>
              <w:rPr>
                <w:rFonts w:hAnsi="Times New Roman"/>
                <w:szCs w:val="21"/>
              </w:rPr>
            </w:pPr>
            <w:r w:rsidRPr="00F57E92">
              <w:rPr>
                <w:rFonts w:hAnsi="宋体"/>
                <w:szCs w:val="21"/>
              </w:rPr>
              <w:t>试管</w:t>
            </w:r>
            <w:r w:rsidRPr="00F57E92">
              <w:rPr>
                <w:rFonts w:hAnsi="Times New Roman"/>
                <w:szCs w:val="21"/>
              </w:rPr>
              <w:t>2</w:t>
            </w:r>
            <w:r w:rsidRPr="00F57E92">
              <w:rPr>
                <w:rFonts w:hAnsi="宋体"/>
                <w:szCs w:val="21"/>
              </w:rPr>
              <w:t>：无明显现象</w:t>
            </w:r>
          </w:p>
        </w:tc>
        <w:tc>
          <w:tcPr>
            <w:tcW w:w="2105" w:type="dxa"/>
          </w:tcPr>
          <w:p w:rsidR="00AF26AA" w:rsidRPr="00F57E92" w:rsidRDefault="00AF26AA" w:rsidP="00F06808">
            <w:pPr>
              <w:pStyle w:val="DefaultParagraph"/>
              <w:rPr>
                <w:rFonts w:hAnsi="Times New Roman"/>
                <w:szCs w:val="21"/>
              </w:rPr>
            </w:pPr>
            <w:r w:rsidRPr="00F57E92">
              <w:rPr>
                <w:rFonts w:hAnsi="宋体"/>
                <w:szCs w:val="21"/>
              </w:rPr>
              <w:t>一定有</w:t>
            </w:r>
            <w:r w:rsidRPr="00F57E92">
              <w:rPr>
                <w:rFonts w:hAnsi="Times New Roman"/>
                <w:szCs w:val="21"/>
                <w:u w:val="single"/>
              </w:rPr>
              <w:t xml:space="preserve">         </w:t>
            </w:r>
            <w:r w:rsidRPr="00F57E92">
              <w:rPr>
                <w:rFonts w:hAnsi="宋体"/>
                <w:szCs w:val="21"/>
                <w:u w:val="single"/>
              </w:rPr>
              <w:t xml:space="preserve">　</w:t>
            </w:r>
            <w:r w:rsidRPr="00F57E92">
              <w:rPr>
                <w:rFonts w:hAnsi="宋体"/>
                <w:szCs w:val="21"/>
              </w:rPr>
              <w:t>，</w:t>
            </w:r>
          </w:p>
          <w:p w:rsidR="00AF26AA" w:rsidRPr="00F57E92" w:rsidRDefault="00AF26AA" w:rsidP="00F06808">
            <w:pPr>
              <w:pStyle w:val="DefaultParagraph"/>
              <w:rPr>
                <w:rFonts w:hAnsi="Times New Roman"/>
                <w:szCs w:val="21"/>
              </w:rPr>
            </w:pPr>
            <w:r w:rsidRPr="00F57E92">
              <w:rPr>
                <w:rFonts w:hAnsi="宋体"/>
                <w:szCs w:val="21"/>
              </w:rPr>
              <w:t>一定没有</w:t>
            </w:r>
            <w:r w:rsidRPr="00F57E92">
              <w:rPr>
                <w:rFonts w:hAnsi="Times New Roman"/>
                <w:szCs w:val="21"/>
                <w:u w:val="single"/>
              </w:rPr>
              <w:t xml:space="preserve">         </w:t>
            </w:r>
            <w:r w:rsidRPr="00F57E92">
              <w:rPr>
                <w:rFonts w:hAnsi="宋体"/>
                <w:szCs w:val="21"/>
              </w:rPr>
              <w:t>。</w:t>
            </w:r>
          </w:p>
        </w:tc>
      </w:tr>
      <w:tr w:rsidR="00AF26AA" w:rsidRPr="00F57E92" w:rsidTr="00F06808">
        <w:tblPrEx>
          <w:tblCellMar>
            <w:top w:w="0" w:type="dxa"/>
            <w:left w:w="0" w:type="dxa"/>
            <w:bottom w:w="0" w:type="dxa"/>
            <w:right w:w="0" w:type="dxa"/>
          </w:tblCellMar>
        </w:tblPrEx>
        <w:tc>
          <w:tcPr>
            <w:tcW w:w="0" w:type="auto"/>
            <w:vAlign w:val="center"/>
          </w:tcPr>
          <w:p w:rsidR="00AF26AA" w:rsidRPr="00F57E92" w:rsidRDefault="00AF26AA" w:rsidP="00F06808">
            <w:pPr>
              <w:pStyle w:val="DefaultParagraph"/>
              <w:jc w:val="center"/>
              <w:rPr>
                <w:rFonts w:hAnsi="Times New Roman"/>
                <w:szCs w:val="21"/>
              </w:rPr>
            </w:pPr>
            <w:r w:rsidRPr="00F57E92">
              <w:rPr>
                <w:rFonts w:hAnsi="宋体"/>
                <w:szCs w:val="21"/>
              </w:rPr>
              <w:t>二</w:t>
            </w:r>
          </w:p>
        </w:tc>
        <w:tc>
          <w:tcPr>
            <w:tcW w:w="5227" w:type="dxa"/>
          </w:tcPr>
          <w:p w:rsidR="00AF26AA" w:rsidRPr="00F57E92" w:rsidRDefault="00AF26AA" w:rsidP="00F06808">
            <w:pPr>
              <w:pStyle w:val="DefaultParagraph"/>
              <w:rPr>
                <w:rFonts w:hAnsi="Times New Roman"/>
                <w:szCs w:val="21"/>
              </w:rPr>
            </w:pPr>
            <w:r w:rsidRPr="00F57E92">
              <w:rPr>
                <w:rFonts w:hAnsi="宋体"/>
                <w:szCs w:val="21"/>
              </w:rPr>
              <w:t>另取适量固体样品于试管中，加蒸馏水溶解，滴加硝酸</w:t>
            </w:r>
          </w:p>
          <w:p w:rsidR="00AF26AA" w:rsidRPr="00F57E92" w:rsidRDefault="00AF26AA" w:rsidP="00F06808">
            <w:pPr>
              <w:pStyle w:val="DefaultParagraph"/>
              <w:rPr>
                <w:rFonts w:hAnsi="Times New Roman"/>
                <w:szCs w:val="21"/>
              </w:rPr>
            </w:pPr>
            <w:r w:rsidRPr="00F57E92">
              <w:rPr>
                <w:rFonts w:hAnsi="宋体"/>
                <w:szCs w:val="21"/>
              </w:rPr>
              <w:t>银溶液</w:t>
            </w:r>
          </w:p>
        </w:tc>
        <w:tc>
          <w:tcPr>
            <w:tcW w:w="2160" w:type="dxa"/>
          </w:tcPr>
          <w:p w:rsidR="00AF26AA" w:rsidRPr="00F57E92" w:rsidRDefault="00AF26AA" w:rsidP="00F06808">
            <w:pPr>
              <w:pStyle w:val="DefaultParagraph"/>
              <w:rPr>
                <w:rFonts w:hAnsi="Times New Roman"/>
                <w:szCs w:val="21"/>
              </w:rPr>
            </w:pPr>
            <w:r w:rsidRPr="00F57E92">
              <w:rPr>
                <w:rFonts w:hAnsi="宋体"/>
                <w:szCs w:val="21"/>
              </w:rPr>
              <w:t>有白色沉淀产生</w:t>
            </w:r>
          </w:p>
        </w:tc>
        <w:tc>
          <w:tcPr>
            <w:tcW w:w="2105" w:type="dxa"/>
          </w:tcPr>
          <w:p w:rsidR="00AF26AA" w:rsidRPr="00F57E92" w:rsidRDefault="00AF26AA" w:rsidP="00F06808">
            <w:pPr>
              <w:pStyle w:val="DefaultParagraph"/>
              <w:rPr>
                <w:rFonts w:hAnsi="Times New Roman"/>
                <w:szCs w:val="21"/>
                <w:u w:val="single"/>
              </w:rPr>
            </w:pPr>
            <w:r w:rsidRPr="00F57E92">
              <w:rPr>
                <w:rFonts w:hAnsi="宋体"/>
                <w:szCs w:val="21"/>
              </w:rPr>
              <w:t>一定有</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rPr>
              <w:t>。</w:t>
            </w:r>
          </w:p>
        </w:tc>
      </w:tr>
    </w:tbl>
    <w:p w:rsidR="00AF26AA" w:rsidRPr="00F57E92" w:rsidRDefault="00AF26AA" w:rsidP="00AF26AA">
      <w:pPr>
        <w:pStyle w:val="DefaultParagraph"/>
        <w:spacing w:line="300" w:lineRule="auto"/>
        <w:rPr>
          <w:rFonts w:hAnsi="Times New Roman"/>
          <w:szCs w:val="21"/>
        </w:rPr>
      </w:pPr>
      <w:r w:rsidRPr="00F57E92">
        <w:rPr>
          <w:rFonts w:hAnsi="Times New Roman"/>
          <w:szCs w:val="21"/>
        </w:rPr>
        <w:t xml:space="preserve">(5) </w:t>
      </w:r>
      <w:r w:rsidRPr="00F57E92">
        <w:rPr>
          <w:rFonts w:hAnsi="宋体"/>
          <w:szCs w:val="21"/>
        </w:rPr>
        <w:t>通过实验，猜想</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宋体"/>
          <w:szCs w:val="21"/>
        </w:rPr>
        <w:t>成立。</w:t>
      </w:r>
    </w:p>
    <w:p w:rsidR="00AF26AA" w:rsidRPr="00F57E92" w:rsidRDefault="00AF26AA" w:rsidP="00AF26AA">
      <w:pPr>
        <w:pStyle w:val="DefaultParagraph"/>
        <w:spacing w:line="300" w:lineRule="auto"/>
        <w:rPr>
          <w:rFonts w:hAnsi="Times New Roman"/>
          <w:szCs w:val="21"/>
          <w:u w:val="single"/>
        </w:rPr>
      </w:pPr>
      <w:r w:rsidRPr="00F57E92">
        <w:rPr>
          <w:rFonts w:hAnsi="Times New Roman"/>
          <w:szCs w:val="21"/>
        </w:rPr>
        <w:t xml:space="preserve">(6) </w:t>
      </w:r>
      <w:r w:rsidRPr="00F57E92">
        <w:rPr>
          <w:rFonts w:hAnsi="宋体"/>
          <w:szCs w:val="21"/>
        </w:rPr>
        <w:t>写出步骤二中发生的化学方程式</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rPr>
        <w:t>。</w:t>
      </w:r>
    </w:p>
    <w:p w:rsidR="00AF26AA" w:rsidRPr="00F57E92" w:rsidRDefault="00AF26AA" w:rsidP="00AF26AA">
      <w:pPr>
        <w:pStyle w:val="DefaultParagraph"/>
        <w:spacing w:line="300" w:lineRule="auto"/>
        <w:rPr>
          <w:rFonts w:hAnsi="Times New Roman"/>
          <w:szCs w:val="21"/>
        </w:rPr>
      </w:pPr>
      <w:r w:rsidRPr="00F57E92">
        <w:rPr>
          <w:rFonts w:hAnsi="Times New Roman"/>
          <w:szCs w:val="21"/>
        </w:rPr>
        <w:t xml:space="preserve">(7) </w:t>
      </w:r>
      <w:r w:rsidRPr="00F57E92">
        <w:rPr>
          <w:rFonts w:hAnsi="宋体"/>
          <w:szCs w:val="21"/>
        </w:rPr>
        <w:t>拓展：粗盐中常含有可溶性和不溶性杂质，粗盐提纯的基本操作步骤是溶解、</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宋体"/>
          <w:szCs w:val="21"/>
        </w:rPr>
        <w:t>、蒸发。</w:t>
      </w:r>
    </w:p>
    <w:p w:rsidR="00AF26AA" w:rsidRPr="00F57E92" w:rsidRDefault="00AF26AA" w:rsidP="00AF26AA">
      <w:pPr>
        <w:spacing w:line="300" w:lineRule="auto"/>
        <w:rPr>
          <w:vanish/>
          <w:szCs w:val="21"/>
        </w:rPr>
      </w:pPr>
      <w:bookmarkStart w:id="5" w:name="JPTKID10038"/>
      <w:r w:rsidRPr="00F57E92">
        <w:rPr>
          <w:rFonts w:hAnsi="宋体"/>
          <w:vanish/>
          <w:szCs w:val="21"/>
        </w:rPr>
        <w:t>答案</w:t>
      </w:r>
      <w:r w:rsidRPr="00F57E92">
        <w:rPr>
          <w:vanish/>
          <w:szCs w:val="21"/>
        </w:rPr>
        <w:t>:</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582"/>
        <w:gridCol w:w="7726"/>
      </w:tblGrid>
      <w:tr w:rsidR="00AF26AA" w:rsidRPr="00F57E92" w:rsidTr="00F06808">
        <w:tblPrEx>
          <w:tblCellMar>
            <w:top w:w="0" w:type="dxa"/>
            <w:left w:w="0" w:type="dxa"/>
            <w:bottom w:w="0" w:type="dxa"/>
            <w:right w:w="0" w:type="dxa"/>
          </w:tblCellMar>
        </w:tblPrEx>
        <w:trPr>
          <w:hidden/>
        </w:trPr>
        <w:tc>
          <w:tcPr>
            <w:tcW w:w="350" w:type="pct"/>
          </w:tcPr>
          <w:p w:rsidR="00AF26AA" w:rsidRPr="00F57E92" w:rsidRDefault="00AF26AA" w:rsidP="00F06808">
            <w:pPr>
              <w:pStyle w:val="DefaultParagraph"/>
              <w:spacing w:line="300" w:lineRule="auto"/>
              <w:rPr>
                <w:rFonts w:hAnsi="Times New Roman"/>
                <w:vanish/>
                <w:szCs w:val="21"/>
              </w:rPr>
            </w:pPr>
            <w:r w:rsidRPr="00F57E92">
              <w:rPr>
                <w:rFonts w:hAnsi="宋体"/>
                <w:vanish/>
                <w:szCs w:val="21"/>
              </w:rPr>
              <w:t>考点：</w:t>
            </w:r>
          </w:p>
        </w:tc>
        <w:tc>
          <w:tcPr>
            <w:tcW w:w="4650" w:type="pct"/>
          </w:tcPr>
          <w:p w:rsidR="00AF26AA" w:rsidRPr="00F57E92" w:rsidRDefault="00AF26AA" w:rsidP="00F06808">
            <w:pPr>
              <w:pStyle w:val="DefaultParagraph"/>
              <w:spacing w:line="300" w:lineRule="auto"/>
              <w:rPr>
                <w:rFonts w:hAnsi="Times New Roman"/>
                <w:vanish/>
                <w:szCs w:val="21"/>
              </w:rPr>
            </w:pPr>
            <w:r w:rsidRPr="00F57E92">
              <w:rPr>
                <w:rFonts w:hAnsi="宋体"/>
                <w:vanish/>
                <w:szCs w:val="21"/>
              </w:rPr>
              <w:t>中和反应及其应用；实验探究物质的组成成分以及含量；溶液的酸碱度测定；盐的化学性质；书写化学方程式、文字表达式、电离方程式．</w:t>
            </w:r>
          </w:p>
        </w:tc>
      </w:tr>
      <w:tr w:rsidR="00AF26AA" w:rsidRPr="00F57E92" w:rsidTr="00F06808">
        <w:tblPrEx>
          <w:tblCellMar>
            <w:top w:w="0" w:type="dxa"/>
            <w:left w:w="0" w:type="dxa"/>
            <w:bottom w:w="0" w:type="dxa"/>
            <w:right w:w="0" w:type="dxa"/>
          </w:tblCellMar>
        </w:tblPrEx>
        <w:trPr>
          <w:hidden/>
        </w:trPr>
        <w:tc>
          <w:tcPr>
            <w:tcW w:w="350" w:type="pct"/>
          </w:tcPr>
          <w:p w:rsidR="00AF26AA" w:rsidRPr="00F57E92" w:rsidRDefault="00AF26AA" w:rsidP="00F06808">
            <w:pPr>
              <w:pStyle w:val="DefaultParagraph"/>
              <w:spacing w:line="300" w:lineRule="auto"/>
              <w:rPr>
                <w:rFonts w:hAnsi="Times New Roman"/>
                <w:vanish/>
                <w:szCs w:val="21"/>
              </w:rPr>
            </w:pPr>
            <w:r w:rsidRPr="00F57E92">
              <w:rPr>
                <w:rFonts w:hAnsi="宋体"/>
                <w:vanish/>
                <w:szCs w:val="21"/>
              </w:rPr>
              <w:t>专题：</w:t>
            </w:r>
          </w:p>
        </w:tc>
        <w:tc>
          <w:tcPr>
            <w:tcW w:w="4650" w:type="pct"/>
          </w:tcPr>
          <w:p w:rsidR="00AF26AA" w:rsidRPr="00F57E92" w:rsidRDefault="00AF26AA" w:rsidP="00F06808">
            <w:pPr>
              <w:pStyle w:val="DefaultParagraph"/>
              <w:spacing w:line="300" w:lineRule="auto"/>
              <w:rPr>
                <w:rFonts w:hAnsi="Times New Roman"/>
                <w:vanish/>
                <w:szCs w:val="21"/>
              </w:rPr>
            </w:pPr>
            <w:r w:rsidRPr="00F57E92">
              <w:rPr>
                <w:rFonts w:hAnsi="宋体"/>
                <w:vanish/>
                <w:szCs w:val="21"/>
              </w:rPr>
              <w:t>科学探究．</w:t>
            </w:r>
          </w:p>
        </w:tc>
      </w:tr>
      <w:tr w:rsidR="00AF26AA" w:rsidRPr="00F57E92" w:rsidTr="00F06808">
        <w:tblPrEx>
          <w:tblCellMar>
            <w:top w:w="0" w:type="dxa"/>
            <w:left w:w="0" w:type="dxa"/>
            <w:bottom w:w="0" w:type="dxa"/>
            <w:right w:w="0" w:type="dxa"/>
          </w:tblCellMar>
        </w:tblPrEx>
        <w:trPr>
          <w:hidden/>
        </w:trPr>
        <w:tc>
          <w:tcPr>
            <w:tcW w:w="350" w:type="pct"/>
          </w:tcPr>
          <w:p w:rsidR="00AF26AA" w:rsidRPr="00F57E92" w:rsidRDefault="00AF26AA" w:rsidP="00F06808">
            <w:pPr>
              <w:pStyle w:val="DefaultParagraph"/>
              <w:spacing w:line="300" w:lineRule="auto"/>
              <w:rPr>
                <w:rFonts w:hAnsi="Times New Roman"/>
                <w:vanish/>
                <w:szCs w:val="21"/>
              </w:rPr>
            </w:pPr>
            <w:r w:rsidRPr="00F57E92">
              <w:rPr>
                <w:rFonts w:hAnsi="宋体"/>
                <w:vanish/>
                <w:szCs w:val="21"/>
              </w:rPr>
              <w:t>分析：</w:t>
            </w:r>
          </w:p>
        </w:tc>
        <w:tc>
          <w:tcPr>
            <w:tcW w:w="4650" w:type="pct"/>
          </w:tcPr>
          <w:p w:rsidR="00AF26AA" w:rsidRPr="00F57E92" w:rsidRDefault="00AF26AA" w:rsidP="00F06808">
            <w:pPr>
              <w:pStyle w:val="DefaultParagraph"/>
              <w:spacing w:line="300" w:lineRule="auto"/>
              <w:rPr>
                <w:rFonts w:hAnsi="Times New Roman"/>
                <w:vanish/>
                <w:szCs w:val="21"/>
              </w:rPr>
            </w:pPr>
            <w:r w:rsidRPr="00F57E92">
              <w:rPr>
                <w:rFonts w:hAnsi="宋体"/>
                <w:vanish/>
                <w:szCs w:val="21"/>
              </w:rPr>
              <w:t>【学生板演】硫酸和氢氧化钠反应生成硫酸钠和水，注意化学式的写法和配平；</w:t>
            </w:r>
          </w:p>
          <w:p w:rsidR="00AF26AA" w:rsidRPr="00F57E92" w:rsidRDefault="00AF26AA" w:rsidP="00F06808">
            <w:pPr>
              <w:pStyle w:val="DefaultParagraph"/>
              <w:spacing w:line="300" w:lineRule="auto"/>
              <w:rPr>
                <w:rFonts w:hAnsi="Times New Roman"/>
                <w:vanish/>
                <w:szCs w:val="21"/>
              </w:rPr>
            </w:pPr>
            <w:r w:rsidRPr="00F57E92">
              <w:rPr>
                <w:rFonts w:hAnsi="宋体"/>
                <w:vanish/>
                <w:szCs w:val="21"/>
              </w:rPr>
              <w:t>【假设猜想】根据酸碱不能共存判断不合理的猜想；</w:t>
            </w:r>
          </w:p>
          <w:p w:rsidR="00AF26AA" w:rsidRPr="00F57E92" w:rsidRDefault="00AF26AA" w:rsidP="00F06808">
            <w:pPr>
              <w:pStyle w:val="DefaultParagraph"/>
              <w:spacing w:line="300" w:lineRule="auto"/>
              <w:rPr>
                <w:rFonts w:hAnsi="Times New Roman"/>
                <w:vanish/>
                <w:szCs w:val="21"/>
              </w:rPr>
            </w:pPr>
            <w:r w:rsidRPr="00F57E92">
              <w:rPr>
                <w:rFonts w:hAnsi="宋体"/>
                <w:vanish/>
                <w:szCs w:val="21"/>
              </w:rPr>
              <w:t>【实验探究】根据碳酸钠和硫酸反应能生成二氧化碳气体解答；</w:t>
            </w:r>
          </w:p>
          <w:p w:rsidR="00AF26AA" w:rsidRPr="00F57E92" w:rsidRDefault="00AF26AA" w:rsidP="00F06808">
            <w:pPr>
              <w:pStyle w:val="DefaultParagraph"/>
              <w:spacing w:line="300" w:lineRule="auto"/>
              <w:rPr>
                <w:rFonts w:hAnsi="Times New Roman"/>
                <w:vanish/>
                <w:szCs w:val="21"/>
              </w:rPr>
            </w:pPr>
            <w:r w:rsidRPr="00F57E92">
              <w:rPr>
                <w:rFonts w:hAnsi="宋体"/>
                <w:vanish/>
                <w:szCs w:val="21"/>
              </w:rPr>
              <w:t>【评价反思】</w:t>
            </w:r>
            <w:r w:rsidRPr="00F57E92">
              <w:rPr>
                <w:rFonts w:hAnsi="Times New Roman"/>
                <w:vanish/>
                <w:szCs w:val="21"/>
              </w:rPr>
              <w:t>(1)</w:t>
            </w:r>
            <w:r w:rsidRPr="00F57E92">
              <w:rPr>
                <w:rFonts w:hAnsi="宋体"/>
                <w:vanish/>
                <w:szCs w:val="21"/>
              </w:rPr>
              <w:t>根据图示操作判断，检测溶液的</w:t>
            </w:r>
            <w:r w:rsidRPr="00F57E92">
              <w:rPr>
                <w:rFonts w:hAnsi="Times New Roman"/>
                <w:vanish/>
                <w:szCs w:val="21"/>
              </w:rPr>
              <w:t>pH</w:t>
            </w:r>
            <w:r w:rsidRPr="00F57E92">
              <w:rPr>
                <w:rFonts w:hAnsi="宋体"/>
                <w:vanish/>
                <w:szCs w:val="21"/>
              </w:rPr>
              <w:t>时，</w:t>
            </w:r>
            <w:r w:rsidRPr="00F57E92">
              <w:rPr>
                <w:rFonts w:hAnsi="Times New Roman"/>
                <w:vanish/>
                <w:szCs w:val="21"/>
              </w:rPr>
              <w:t>pH</w:t>
            </w:r>
            <w:r w:rsidRPr="00F57E92">
              <w:rPr>
                <w:rFonts w:hAnsi="宋体"/>
                <w:vanish/>
                <w:szCs w:val="21"/>
              </w:rPr>
              <w:t>试纸不能伸入溶液中；</w:t>
            </w:r>
          </w:p>
          <w:p w:rsidR="00AF26AA" w:rsidRPr="00F57E92" w:rsidRDefault="00AF26AA" w:rsidP="00F06808">
            <w:pPr>
              <w:pStyle w:val="DefaultParagraph"/>
              <w:spacing w:line="300" w:lineRule="auto"/>
              <w:rPr>
                <w:rFonts w:hAnsi="Times New Roman"/>
                <w:vanish/>
                <w:szCs w:val="21"/>
              </w:rPr>
            </w:pPr>
            <w:r w:rsidRPr="00F57E92">
              <w:rPr>
                <w:rFonts w:hAnsi="Times New Roman"/>
                <w:vanish/>
                <w:szCs w:val="21"/>
              </w:rPr>
              <w:t>(2)</w:t>
            </w:r>
            <w:r w:rsidRPr="00F57E92">
              <w:rPr>
                <w:rFonts w:hAnsi="宋体"/>
                <w:vanish/>
                <w:szCs w:val="21"/>
              </w:rPr>
              <w:t>检验一种物质时要排除其他物质的干扰，硫酸钠也能与氯化钡反应生成白色沉淀．</w:t>
            </w:r>
          </w:p>
        </w:tc>
      </w:tr>
      <w:tr w:rsidR="00AF26AA" w:rsidRPr="00F57E92" w:rsidTr="00F06808">
        <w:tblPrEx>
          <w:tblCellMar>
            <w:top w:w="0" w:type="dxa"/>
            <w:left w:w="0" w:type="dxa"/>
            <w:bottom w:w="0" w:type="dxa"/>
            <w:right w:w="0" w:type="dxa"/>
          </w:tblCellMar>
        </w:tblPrEx>
        <w:trPr>
          <w:hidden/>
        </w:trPr>
        <w:tc>
          <w:tcPr>
            <w:tcW w:w="350" w:type="pct"/>
          </w:tcPr>
          <w:p w:rsidR="00AF26AA" w:rsidRPr="00F57E92" w:rsidRDefault="00AF26AA" w:rsidP="00F06808">
            <w:pPr>
              <w:pStyle w:val="DefaultParagraph"/>
              <w:spacing w:line="300" w:lineRule="auto"/>
              <w:rPr>
                <w:rFonts w:hAnsi="Times New Roman"/>
                <w:vanish/>
                <w:szCs w:val="21"/>
              </w:rPr>
            </w:pPr>
            <w:r w:rsidRPr="00F57E92">
              <w:rPr>
                <w:rFonts w:hAnsi="宋体"/>
                <w:vanish/>
                <w:szCs w:val="21"/>
              </w:rPr>
              <w:t>解答：</w:t>
            </w:r>
          </w:p>
        </w:tc>
        <w:tc>
          <w:tcPr>
            <w:tcW w:w="4650" w:type="pct"/>
          </w:tcPr>
          <w:p w:rsidR="00AF26AA" w:rsidRPr="00F57E92" w:rsidRDefault="00AF26AA" w:rsidP="00F06808">
            <w:pPr>
              <w:pStyle w:val="DefaultParagraph"/>
              <w:spacing w:line="300" w:lineRule="auto"/>
              <w:rPr>
                <w:rFonts w:hAnsi="Times New Roman"/>
                <w:vanish/>
                <w:szCs w:val="21"/>
              </w:rPr>
            </w:pPr>
            <w:r w:rsidRPr="00F57E92">
              <w:rPr>
                <w:rFonts w:hAnsi="宋体"/>
                <w:vanish/>
                <w:szCs w:val="21"/>
              </w:rPr>
              <w:t>解：【学生板演】硫酸和氢氧化钠反应生成硫酸钠和水，化学方程式为</w:t>
            </w:r>
            <w:r w:rsidRPr="00F57E92">
              <w:rPr>
                <w:rFonts w:hAnsi="Times New Roman"/>
                <w:vanish/>
                <w:szCs w:val="21"/>
              </w:rPr>
              <w:t>H</w:t>
            </w:r>
            <w:r w:rsidRPr="00F57E92">
              <w:rPr>
                <w:rFonts w:hAnsi="Times New Roman"/>
                <w:vanish/>
                <w:szCs w:val="21"/>
                <w:vertAlign w:val="subscript"/>
              </w:rPr>
              <w:t>2</w:t>
            </w:r>
            <w:r w:rsidRPr="00F57E92">
              <w:rPr>
                <w:rFonts w:hAnsi="Times New Roman"/>
                <w:vanish/>
                <w:szCs w:val="21"/>
              </w:rPr>
              <w:t>SO</w:t>
            </w:r>
            <w:r w:rsidRPr="00F57E92">
              <w:rPr>
                <w:rFonts w:hAnsi="Times New Roman"/>
                <w:vanish/>
                <w:szCs w:val="21"/>
                <w:vertAlign w:val="subscript"/>
              </w:rPr>
              <w:t>4</w:t>
            </w:r>
            <w:r w:rsidRPr="00F57E92">
              <w:rPr>
                <w:rFonts w:hAnsi="宋体"/>
                <w:vanish/>
                <w:szCs w:val="21"/>
              </w:rPr>
              <w:t>＋</w:t>
            </w:r>
            <w:r w:rsidRPr="00F57E92">
              <w:rPr>
                <w:rFonts w:hAnsi="Times New Roman"/>
                <w:vanish/>
                <w:szCs w:val="21"/>
              </w:rPr>
              <w:t>2NaOH═Na</w:t>
            </w:r>
            <w:r w:rsidRPr="00F57E92">
              <w:rPr>
                <w:rFonts w:hAnsi="Times New Roman"/>
                <w:vanish/>
                <w:szCs w:val="21"/>
                <w:vertAlign w:val="subscript"/>
              </w:rPr>
              <w:t>2</w:t>
            </w:r>
            <w:r w:rsidRPr="00F57E92">
              <w:rPr>
                <w:rFonts w:hAnsi="Times New Roman"/>
                <w:vanish/>
                <w:szCs w:val="21"/>
              </w:rPr>
              <w:t>SO</w:t>
            </w:r>
            <w:r w:rsidRPr="00F57E92">
              <w:rPr>
                <w:rFonts w:hAnsi="Times New Roman"/>
                <w:vanish/>
                <w:szCs w:val="21"/>
                <w:vertAlign w:val="subscript"/>
              </w:rPr>
              <w:t xml:space="preserve">4 </w:t>
            </w:r>
            <w:r w:rsidRPr="00F57E92">
              <w:rPr>
                <w:rFonts w:hAnsi="宋体"/>
                <w:vanish/>
                <w:szCs w:val="21"/>
              </w:rPr>
              <w:t>＋</w:t>
            </w:r>
            <w:r w:rsidRPr="00F57E92">
              <w:rPr>
                <w:rFonts w:hAnsi="Times New Roman"/>
                <w:vanish/>
                <w:szCs w:val="21"/>
              </w:rPr>
              <w:t>2H</w:t>
            </w:r>
            <w:r w:rsidRPr="00F57E92">
              <w:rPr>
                <w:rFonts w:hAnsi="Times New Roman"/>
                <w:vanish/>
                <w:szCs w:val="21"/>
                <w:vertAlign w:val="subscript"/>
              </w:rPr>
              <w:t>2</w:t>
            </w:r>
            <w:r w:rsidRPr="00F57E92">
              <w:rPr>
                <w:rFonts w:hAnsi="Times New Roman"/>
                <w:vanish/>
                <w:szCs w:val="21"/>
              </w:rPr>
              <w:t>O</w:t>
            </w:r>
            <w:r w:rsidRPr="00F57E92">
              <w:rPr>
                <w:rFonts w:hAnsi="宋体"/>
                <w:vanish/>
                <w:szCs w:val="21"/>
              </w:rPr>
              <w:t>；</w:t>
            </w:r>
          </w:p>
          <w:p w:rsidR="00AF26AA" w:rsidRPr="00F57E92" w:rsidRDefault="00AF26AA" w:rsidP="00F06808">
            <w:pPr>
              <w:pStyle w:val="DefaultParagraph"/>
              <w:spacing w:line="300" w:lineRule="auto"/>
              <w:rPr>
                <w:rFonts w:hAnsi="Times New Roman"/>
                <w:vanish/>
                <w:szCs w:val="21"/>
              </w:rPr>
            </w:pPr>
            <w:r w:rsidRPr="00F57E92">
              <w:rPr>
                <w:rFonts w:hAnsi="宋体"/>
                <w:vanish/>
                <w:szCs w:val="21"/>
              </w:rPr>
              <w:t>【假设猜想】硫酸和氢氧化钠反应生成硫酸钠和水，酸或碱可能过量，但不能同时过量，因为酸碱不能共存，会继续反应，故猜想四不合理；</w:t>
            </w:r>
          </w:p>
          <w:p w:rsidR="00AF26AA" w:rsidRPr="00F57E92" w:rsidRDefault="00AF26AA" w:rsidP="00F06808">
            <w:pPr>
              <w:pStyle w:val="DefaultParagraph"/>
              <w:spacing w:line="300" w:lineRule="auto"/>
              <w:rPr>
                <w:rFonts w:hAnsi="Times New Roman"/>
                <w:vanish/>
                <w:szCs w:val="21"/>
              </w:rPr>
            </w:pPr>
            <w:r w:rsidRPr="00F57E92">
              <w:rPr>
                <w:rFonts w:hAnsi="宋体"/>
                <w:vanish/>
                <w:szCs w:val="21"/>
              </w:rPr>
              <w:t>【实验探究】碳酸钠和硫酸反应能生成二氧化碳气体，会看到溶液中有气泡冒出；</w:t>
            </w:r>
          </w:p>
          <w:p w:rsidR="00AF26AA" w:rsidRPr="00F57E92" w:rsidRDefault="00AF26AA" w:rsidP="00F06808">
            <w:pPr>
              <w:pStyle w:val="DefaultParagraph"/>
              <w:spacing w:line="300" w:lineRule="auto"/>
              <w:rPr>
                <w:rFonts w:hAnsi="Times New Roman"/>
                <w:vanish/>
                <w:szCs w:val="21"/>
              </w:rPr>
            </w:pPr>
            <w:r w:rsidRPr="00F57E92">
              <w:rPr>
                <w:rFonts w:hAnsi="宋体"/>
                <w:vanish/>
                <w:szCs w:val="21"/>
              </w:rPr>
              <w:t>【评价反思】</w:t>
            </w:r>
            <w:r w:rsidRPr="00F57E92">
              <w:rPr>
                <w:rFonts w:hAnsi="Times New Roman"/>
                <w:vanish/>
                <w:szCs w:val="21"/>
              </w:rPr>
              <w:t>(1)</w:t>
            </w:r>
            <w:r w:rsidRPr="00F57E92">
              <w:rPr>
                <w:rFonts w:hAnsi="宋体"/>
                <w:vanish/>
                <w:szCs w:val="21"/>
              </w:rPr>
              <w:t>根据图示操作判断，检测溶液的</w:t>
            </w:r>
            <w:r w:rsidRPr="00F57E92">
              <w:rPr>
                <w:rFonts w:hAnsi="Times New Roman"/>
                <w:vanish/>
                <w:szCs w:val="21"/>
              </w:rPr>
              <w:t>pH</w:t>
            </w:r>
            <w:r w:rsidRPr="00F57E92">
              <w:rPr>
                <w:rFonts w:hAnsi="宋体"/>
                <w:vanish/>
                <w:szCs w:val="21"/>
              </w:rPr>
              <w:t>时，</w:t>
            </w:r>
            <w:r w:rsidRPr="00F57E92">
              <w:rPr>
                <w:rFonts w:hAnsi="Times New Roman"/>
                <w:vanish/>
                <w:szCs w:val="21"/>
              </w:rPr>
              <w:t>pH</w:t>
            </w:r>
            <w:r w:rsidRPr="00F57E92">
              <w:rPr>
                <w:rFonts w:hAnsi="宋体"/>
                <w:vanish/>
                <w:szCs w:val="21"/>
              </w:rPr>
              <w:t>试纸不能伸入溶液中，应用玻璃棒蘸取少量溶液涂到</w:t>
            </w:r>
            <w:r w:rsidRPr="00F57E92">
              <w:rPr>
                <w:rFonts w:hAnsi="Times New Roman"/>
                <w:vanish/>
                <w:szCs w:val="21"/>
              </w:rPr>
              <w:t>pH</w:t>
            </w:r>
            <w:r w:rsidRPr="00F57E92">
              <w:rPr>
                <w:rFonts w:hAnsi="宋体"/>
                <w:vanish/>
                <w:szCs w:val="21"/>
              </w:rPr>
              <w:t>试纸上；</w:t>
            </w:r>
          </w:p>
          <w:p w:rsidR="00AF26AA" w:rsidRPr="00F57E92" w:rsidRDefault="00AF26AA" w:rsidP="00F06808">
            <w:pPr>
              <w:pStyle w:val="DefaultParagraph"/>
              <w:spacing w:line="300" w:lineRule="auto"/>
              <w:rPr>
                <w:rFonts w:hAnsi="Times New Roman"/>
                <w:vanish/>
                <w:szCs w:val="21"/>
              </w:rPr>
            </w:pPr>
            <w:r w:rsidRPr="00F57E92">
              <w:rPr>
                <w:rFonts w:hAnsi="Times New Roman"/>
                <w:vanish/>
                <w:szCs w:val="21"/>
              </w:rPr>
              <w:t>(2)</w:t>
            </w:r>
            <w:r w:rsidRPr="00F57E92">
              <w:rPr>
                <w:rFonts w:hAnsi="宋体"/>
                <w:vanish/>
                <w:szCs w:val="21"/>
              </w:rPr>
              <w:t>检验一种物质时要排除其他物质的干扰，硫酸钠也能与氯化钡反应生成白色沉淀，故不能证明溶液中一定存在硫酸；</w:t>
            </w:r>
          </w:p>
          <w:p w:rsidR="00AF26AA" w:rsidRPr="00F57E92" w:rsidRDefault="00AF26AA" w:rsidP="00F06808">
            <w:pPr>
              <w:pStyle w:val="DefaultParagraph"/>
              <w:spacing w:line="300" w:lineRule="auto"/>
              <w:rPr>
                <w:rFonts w:hAnsi="Times New Roman"/>
                <w:vanish/>
                <w:szCs w:val="21"/>
              </w:rPr>
            </w:pPr>
            <w:r w:rsidRPr="00F57E92">
              <w:rPr>
                <w:rFonts w:hAnsi="宋体"/>
                <w:vanish/>
                <w:szCs w:val="21"/>
              </w:rPr>
              <w:t>故答案为：</w:t>
            </w:r>
            <w:r w:rsidRPr="00F57E92">
              <w:rPr>
                <w:rFonts w:hAnsi="Times New Roman"/>
                <w:vanish/>
                <w:szCs w:val="21"/>
              </w:rPr>
              <w:t>H</w:t>
            </w:r>
            <w:r w:rsidRPr="00F57E92">
              <w:rPr>
                <w:rFonts w:hAnsi="Times New Roman"/>
                <w:vanish/>
                <w:szCs w:val="21"/>
                <w:vertAlign w:val="subscript"/>
              </w:rPr>
              <w:t>2</w:t>
            </w:r>
            <w:r w:rsidRPr="00F57E92">
              <w:rPr>
                <w:rFonts w:hAnsi="Times New Roman"/>
                <w:vanish/>
                <w:szCs w:val="21"/>
              </w:rPr>
              <w:t>SO</w:t>
            </w:r>
            <w:r w:rsidRPr="00F57E92">
              <w:rPr>
                <w:rFonts w:hAnsi="Times New Roman"/>
                <w:vanish/>
                <w:szCs w:val="21"/>
                <w:vertAlign w:val="subscript"/>
              </w:rPr>
              <w:t>4</w:t>
            </w:r>
            <w:r w:rsidRPr="00F57E92">
              <w:rPr>
                <w:rFonts w:hAnsi="宋体"/>
                <w:vanish/>
                <w:szCs w:val="21"/>
              </w:rPr>
              <w:t>＋</w:t>
            </w:r>
            <w:r w:rsidRPr="00F57E92">
              <w:rPr>
                <w:rFonts w:hAnsi="Times New Roman"/>
                <w:vanish/>
                <w:szCs w:val="21"/>
              </w:rPr>
              <w:t>2NaOH═Na</w:t>
            </w:r>
            <w:r w:rsidRPr="00F57E92">
              <w:rPr>
                <w:rFonts w:hAnsi="Times New Roman"/>
                <w:vanish/>
                <w:szCs w:val="21"/>
                <w:vertAlign w:val="subscript"/>
              </w:rPr>
              <w:t>2</w:t>
            </w:r>
            <w:r w:rsidRPr="00F57E92">
              <w:rPr>
                <w:rFonts w:hAnsi="Times New Roman"/>
                <w:vanish/>
                <w:szCs w:val="21"/>
              </w:rPr>
              <w:t>SO</w:t>
            </w:r>
            <w:r w:rsidRPr="00F57E92">
              <w:rPr>
                <w:rFonts w:hAnsi="Times New Roman"/>
                <w:vanish/>
                <w:szCs w:val="21"/>
                <w:vertAlign w:val="subscript"/>
              </w:rPr>
              <w:t xml:space="preserve">4 </w:t>
            </w:r>
            <w:r w:rsidRPr="00F57E92">
              <w:rPr>
                <w:rFonts w:hAnsi="宋体"/>
                <w:vanish/>
                <w:szCs w:val="21"/>
              </w:rPr>
              <w:t>＋</w:t>
            </w:r>
            <w:r w:rsidRPr="00F57E92">
              <w:rPr>
                <w:rFonts w:hAnsi="Times New Roman"/>
                <w:vanish/>
                <w:szCs w:val="21"/>
              </w:rPr>
              <w:t>2H</w:t>
            </w:r>
            <w:r w:rsidRPr="00F57E92">
              <w:rPr>
                <w:rFonts w:hAnsi="Times New Roman"/>
                <w:vanish/>
                <w:szCs w:val="21"/>
                <w:vertAlign w:val="subscript"/>
              </w:rPr>
              <w:t>2</w:t>
            </w:r>
            <w:r w:rsidRPr="00F57E92">
              <w:rPr>
                <w:rFonts w:hAnsi="Times New Roman"/>
                <w:vanish/>
                <w:szCs w:val="21"/>
              </w:rPr>
              <w:t>O</w:t>
            </w:r>
            <w:r w:rsidRPr="00F57E92">
              <w:rPr>
                <w:rFonts w:hAnsi="宋体"/>
                <w:vanish/>
                <w:szCs w:val="21"/>
              </w:rPr>
              <w:t>；</w:t>
            </w:r>
          </w:p>
          <w:p w:rsidR="00AF26AA" w:rsidRPr="00F57E92" w:rsidRDefault="00AF26AA" w:rsidP="00F06808">
            <w:pPr>
              <w:pStyle w:val="DefaultParagraph"/>
              <w:spacing w:line="300" w:lineRule="auto"/>
              <w:rPr>
                <w:rFonts w:hAnsi="Times New Roman"/>
                <w:vanish/>
                <w:szCs w:val="21"/>
              </w:rPr>
            </w:pPr>
            <w:r w:rsidRPr="00F57E92">
              <w:rPr>
                <w:rFonts w:hAnsi="宋体"/>
                <w:vanish/>
                <w:szCs w:val="21"/>
              </w:rPr>
              <w:t>猜想四或四；</w:t>
            </w:r>
          </w:p>
          <w:p w:rsidR="00AF26AA" w:rsidRPr="00F57E92" w:rsidRDefault="00AF26AA" w:rsidP="00F06808">
            <w:pPr>
              <w:pStyle w:val="DefaultParagraph"/>
              <w:spacing w:line="300" w:lineRule="auto"/>
              <w:rPr>
                <w:rFonts w:hAnsi="Times New Roman"/>
                <w:vanish/>
                <w:szCs w:val="21"/>
              </w:rPr>
            </w:pPr>
            <w:r w:rsidRPr="00F57E92">
              <w:rPr>
                <w:rFonts w:hAnsi="Times New Roman"/>
                <w:vanish/>
                <w:szCs w:val="21"/>
              </w:rPr>
              <w:t>NaOH</w:t>
            </w:r>
            <w:r w:rsidRPr="00F57E92">
              <w:rPr>
                <w:rFonts w:hAnsi="宋体"/>
                <w:vanish/>
                <w:szCs w:val="21"/>
              </w:rPr>
              <w:t>或氢氧化钠；</w:t>
            </w:r>
          </w:p>
          <w:p w:rsidR="00AF26AA" w:rsidRPr="00F57E92" w:rsidRDefault="00AF26AA" w:rsidP="00F06808">
            <w:pPr>
              <w:pStyle w:val="DefaultParagraph"/>
              <w:spacing w:line="300" w:lineRule="auto"/>
              <w:rPr>
                <w:rFonts w:hAnsi="Times New Roman"/>
                <w:vanish/>
                <w:szCs w:val="21"/>
              </w:rPr>
            </w:pPr>
            <w:r w:rsidRPr="00F57E92">
              <w:rPr>
                <w:rFonts w:hAnsi="宋体"/>
                <w:vanish/>
                <w:szCs w:val="21"/>
              </w:rPr>
              <w:t>有气泡产生；</w:t>
            </w:r>
          </w:p>
          <w:p w:rsidR="00AF26AA" w:rsidRPr="00F57E92" w:rsidRDefault="00AF26AA" w:rsidP="00F06808">
            <w:pPr>
              <w:pStyle w:val="DefaultParagraph"/>
              <w:spacing w:line="300" w:lineRule="auto"/>
              <w:rPr>
                <w:rFonts w:hAnsi="Times New Roman"/>
                <w:vanish/>
                <w:szCs w:val="21"/>
              </w:rPr>
            </w:pPr>
            <w:r w:rsidRPr="00F57E92">
              <w:rPr>
                <w:rFonts w:hAnsi="Times New Roman"/>
                <w:vanish/>
                <w:szCs w:val="21"/>
              </w:rPr>
              <w:t>pH</w:t>
            </w:r>
            <w:r w:rsidRPr="00F57E92">
              <w:rPr>
                <w:rFonts w:hAnsi="宋体"/>
                <w:vanish/>
                <w:szCs w:val="21"/>
              </w:rPr>
              <w:t>试纸浸入溶液中；</w:t>
            </w:r>
          </w:p>
          <w:p w:rsidR="00AF26AA" w:rsidRPr="00F57E92" w:rsidRDefault="00AF26AA" w:rsidP="00F06808">
            <w:pPr>
              <w:pStyle w:val="DefaultParagraph"/>
              <w:spacing w:line="300" w:lineRule="auto"/>
              <w:rPr>
                <w:rFonts w:hAnsi="Times New Roman"/>
                <w:vanish/>
                <w:szCs w:val="21"/>
              </w:rPr>
            </w:pPr>
            <w:r w:rsidRPr="00F57E92">
              <w:rPr>
                <w:rFonts w:hAnsi="Times New Roman"/>
                <w:vanish/>
                <w:szCs w:val="21"/>
              </w:rPr>
              <w:t>BaC1</w:t>
            </w:r>
            <w:r w:rsidRPr="00F57E92">
              <w:rPr>
                <w:rFonts w:hAnsi="Times New Roman"/>
                <w:vanish/>
                <w:szCs w:val="21"/>
                <w:vertAlign w:val="subscript"/>
              </w:rPr>
              <w:t>2</w:t>
            </w:r>
            <w:r w:rsidRPr="00F57E92">
              <w:rPr>
                <w:rFonts w:hAnsi="宋体"/>
                <w:vanish/>
                <w:szCs w:val="21"/>
              </w:rPr>
              <w:t>与</w:t>
            </w:r>
            <w:r w:rsidRPr="00F57E92">
              <w:rPr>
                <w:rFonts w:hAnsi="Times New Roman"/>
                <w:vanish/>
                <w:szCs w:val="21"/>
              </w:rPr>
              <w:t>Na</w:t>
            </w:r>
            <w:r w:rsidRPr="00F57E92">
              <w:rPr>
                <w:rFonts w:hAnsi="Times New Roman"/>
                <w:vanish/>
                <w:szCs w:val="21"/>
                <w:vertAlign w:val="subscript"/>
              </w:rPr>
              <w:t>2</w:t>
            </w:r>
            <w:r w:rsidRPr="00F57E92">
              <w:rPr>
                <w:rFonts w:hAnsi="Times New Roman"/>
                <w:vanish/>
                <w:szCs w:val="21"/>
              </w:rPr>
              <w:t>SO</w:t>
            </w:r>
            <w:r w:rsidRPr="00F57E92">
              <w:rPr>
                <w:rFonts w:hAnsi="Times New Roman"/>
                <w:vanish/>
                <w:szCs w:val="21"/>
                <w:vertAlign w:val="subscript"/>
              </w:rPr>
              <w:t>4</w:t>
            </w:r>
            <w:r w:rsidRPr="00F57E92">
              <w:rPr>
                <w:rFonts w:hAnsi="宋体"/>
                <w:vanish/>
                <w:szCs w:val="21"/>
              </w:rPr>
              <w:t>反应也会生成白色沉淀，不能证明一定有</w:t>
            </w:r>
            <w:r w:rsidRPr="00F57E92">
              <w:rPr>
                <w:rFonts w:hAnsi="Times New Roman"/>
                <w:vanish/>
                <w:szCs w:val="21"/>
              </w:rPr>
              <w:t>H</w:t>
            </w:r>
            <w:r w:rsidRPr="00F57E92">
              <w:rPr>
                <w:rFonts w:hAnsi="Times New Roman"/>
                <w:vanish/>
                <w:szCs w:val="21"/>
                <w:vertAlign w:val="subscript"/>
              </w:rPr>
              <w:t>2</w:t>
            </w:r>
            <w:r w:rsidRPr="00F57E92">
              <w:rPr>
                <w:rFonts w:hAnsi="Times New Roman"/>
                <w:vanish/>
                <w:szCs w:val="21"/>
              </w:rPr>
              <w:t>SO</w:t>
            </w:r>
            <w:r w:rsidRPr="00F57E92">
              <w:rPr>
                <w:rFonts w:hAnsi="Times New Roman"/>
                <w:vanish/>
                <w:szCs w:val="21"/>
                <w:vertAlign w:val="subscript"/>
              </w:rPr>
              <w:t>4</w:t>
            </w:r>
            <w:r w:rsidRPr="00F57E92">
              <w:rPr>
                <w:rFonts w:hAnsi="宋体"/>
                <w:vanish/>
                <w:szCs w:val="21"/>
              </w:rPr>
              <w:t>存在</w:t>
            </w:r>
            <w:r w:rsidRPr="00F57E92">
              <w:rPr>
                <w:rFonts w:hAnsi="Times New Roman"/>
                <w:vanish/>
                <w:szCs w:val="21"/>
              </w:rPr>
              <w:t>(</w:t>
            </w:r>
            <w:r w:rsidRPr="00F57E92">
              <w:rPr>
                <w:rFonts w:hAnsi="宋体"/>
                <w:vanish/>
                <w:szCs w:val="21"/>
              </w:rPr>
              <w:t>其他合理答案均可</w:t>
            </w:r>
            <w:r w:rsidRPr="00F57E92">
              <w:rPr>
                <w:rFonts w:hAnsi="Times New Roman"/>
                <w:vanish/>
                <w:szCs w:val="21"/>
              </w:rPr>
              <w:t>)</w:t>
            </w:r>
          </w:p>
        </w:tc>
      </w:tr>
      <w:tr w:rsidR="00AF26AA" w:rsidRPr="00F57E92" w:rsidTr="00F06808">
        <w:tblPrEx>
          <w:tblCellMar>
            <w:top w:w="0" w:type="dxa"/>
            <w:left w:w="0" w:type="dxa"/>
            <w:bottom w:w="0" w:type="dxa"/>
            <w:right w:w="0" w:type="dxa"/>
          </w:tblCellMar>
        </w:tblPrEx>
        <w:trPr>
          <w:hidden/>
        </w:trPr>
        <w:tc>
          <w:tcPr>
            <w:tcW w:w="350" w:type="pct"/>
          </w:tcPr>
          <w:p w:rsidR="00AF26AA" w:rsidRPr="00F57E92" w:rsidRDefault="00AF26AA" w:rsidP="00F06808">
            <w:pPr>
              <w:pStyle w:val="DefaultParagraph"/>
              <w:spacing w:line="300" w:lineRule="auto"/>
              <w:rPr>
                <w:rFonts w:hAnsi="Times New Roman"/>
                <w:vanish/>
                <w:szCs w:val="21"/>
              </w:rPr>
            </w:pPr>
            <w:r w:rsidRPr="00F57E92">
              <w:rPr>
                <w:rFonts w:hAnsi="宋体"/>
                <w:vanish/>
                <w:szCs w:val="21"/>
              </w:rPr>
              <w:t>点评：</w:t>
            </w:r>
          </w:p>
        </w:tc>
        <w:tc>
          <w:tcPr>
            <w:tcW w:w="4650" w:type="pct"/>
          </w:tcPr>
          <w:p w:rsidR="00AF26AA" w:rsidRPr="00F57E92" w:rsidRDefault="00AF26AA" w:rsidP="00F06808">
            <w:pPr>
              <w:pStyle w:val="DefaultParagraph"/>
              <w:spacing w:line="300" w:lineRule="auto"/>
              <w:rPr>
                <w:rFonts w:hAnsi="Times New Roman"/>
                <w:vanish/>
                <w:szCs w:val="21"/>
              </w:rPr>
            </w:pPr>
            <w:r w:rsidRPr="00F57E92">
              <w:rPr>
                <w:rFonts w:hAnsi="宋体"/>
                <w:vanish/>
                <w:szCs w:val="21"/>
              </w:rPr>
              <w:t>此题通过中和反应考查了化学方程式的书写，实验方案设计、实验操作以及实验方案的评价，解答时要全面审题，认真解答．</w:t>
            </w:r>
          </w:p>
        </w:tc>
      </w:tr>
    </w:tbl>
    <w:bookmarkEnd w:id="5"/>
    <w:p w:rsidR="00AF26AA" w:rsidRPr="00F57E92" w:rsidRDefault="00AF26AA" w:rsidP="00AF26AA">
      <w:pPr>
        <w:snapToGrid w:val="0"/>
        <w:spacing w:line="360" w:lineRule="auto"/>
        <w:ind w:left="422" w:hangingChars="200" w:hanging="422"/>
        <w:rPr>
          <w:rFonts w:eastAsia="黑体"/>
          <w:b/>
          <w:szCs w:val="21"/>
        </w:rPr>
      </w:pPr>
      <w:r w:rsidRPr="00F57E92">
        <w:rPr>
          <w:rFonts w:eastAsia="黑体"/>
          <w:b/>
          <w:szCs w:val="21"/>
        </w:rPr>
        <w:t>五、</w:t>
      </w:r>
      <w:r w:rsidRPr="00F57E92">
        <w:rPr>
          <w:rFonts w:eastAsia="黑体"/>
          <w:b/>
          <w:szCs w:val="21"/>
        </w:rPr>
        <w:t>(</w:t>
      </w:r>
      <w:r w:rsidRPr="00F57E92">
        <w:rPr>
          <w:rFonts w:eastAsia="黑体"/>
          <w:b/>
          <w:szCs w:val="21"/>
        </w:rPr>
        <w:t>本大题包括</w:t>
      </w:r>
      <w:r w:rsidRPr="00F57E92">
        <w:rPr>
          <w:rFonts w:eastAsia="黑体"/>
          <w:b/>
          <w:szCs w:val="21"/>
        </w:rPr>
        <w:t>2</w:t>
      </w:r>
      <w:r w:rsidRPr="00F57E92">
        <w:rPr>
          <w:rFonts w:eastAsia="黑体"/>
          <w:b/>
          <w:szCs w:val="21"/>
        </w:rPr>
        <w:t>小题，共</w:t>
      </w:r>
      <w:r w:rsidRPr="00F57E92">
        <w:rPr>
          <w:rFonts w:eastAsia="黑体"/>
          <w:b/>
          <w:szCs w:val="21"/>
        </w:rPr>
        <w:t>13</w:t>
      </w:r>
      <w:r w:rsidRPr="00F57E92">
        <w:rPr>
          <w:rFonts w:eastAsia="黑体"/>
          <w:b/>
          <w:szCs w:val="21"/>
        </w:rPr>
        <w:t>分。请把各题的答案填写在答题卡上</w:t>
      </w:r>
      <w:r w:rsidRPr="00F57E92">
        <w:rPr>
          <w:rFonts w:eastAsia="黑体"/>
          <w:b/>
          <w:szCs w:val="21"/>
        </w:rPr>
        <w:t>)</w:t>
      </w:r>
    </w:p>
    <w:p w:rsidR="00AF26AA" w:rsidRPr="00F57E92" w:rsidRDefault="00AF26AA" w:rsidP="00AF26AA">
      <w:pPr>
        <w:spacing w:line="360" w:lineRule="auto"/>
        <w:ind w:left="422" w:hangingChars="200" w:hanging="422"/>
        <w:rPr>
          <w:szCs w:val="21"/>
        </w:rPr>
      </w:pPr>
      <w:r w:rsidRPr="00F57E92">
        <w:rPr>
          <w:b/>
          <w:szCs w:val="21"/>
        </w:rPr>
        <w:t>24</w:t>
      </w:r>
      <w:r w:rsidRPr="00F57E92">
        <w:rPr>
          <w:rFonts w:hAnsi="宋体"/>
          <w:b/>
          <w:szCs w:val="21"/>
        </w:rPr>
        <w:t>．</w:t>
      </w:r>
      <w:r w:rsidRPr="00F57E92">
        <w:rPr>
          <w:rFonts w:hAnsi="宋体"/>
          <w:szCs w:val="21"/>
        </w:rPr>
        <w:t>（</w:t>
      </w:r>
      <w:r w:rsidRPr="00F57E92">
        <w:rPr>
          <w:szCs w:val="21"/>
        </w:rPr>
        <w:t>3</w:t>
      </w:r>
      <w:r w:rsidRPr="00F57E92">
        <w:rPr>
          <w:rFonts w:hAnsi="宋体"/>
          <w:szCs w:val="21"/>
        </w:rPr>
        <w:t>分）某快递公司违反国家规定快递有毒化学品，因化学品泄露，导致多人伤亡，被称为</w:t>
      </w:r>
      <w:r w:rsidRPr="00F57E92">
        <w:rPr>
          <w:szCs w:val="21"/>
        </w:rPr>
        <w:t>“</w:t>
      </w:r>
      <w:r w:rsidRPr="00F57E92">
        <w:rPr>
          <w:rFonts w:hAnsi="宋体"/>
          <w:szCs w:val="21"/>
        </w:rPr>
        <w:t>夺命快递</w:t>
      </w:r>
      <w:r w:rsidRPr="00F57E92">
        <w:rPr>
          <w:szCs w:val="21"/>
        </w:rPr>
        <w:t>”</w:t>
      </w:r>
      <w:r w:rsidRPr="00F57E92">
        <w:rPr>
          <w:rFonts w:hAnsi="宋体"/>
          <w:szCs w:val="21"/>
        </w:rPr>
        <w:t>。</w:t>
      </w:r>
      <w:r w:rsidRPr="00F57E92">
        <w:rPr>
          <w:szCs w:val="21"/>
        </w:rPr>
        <w:t>“</w:t>
      </w:r>
      <w:r w:rsidRPr="00F57E92">
        <w:rPr>
          <w:rFonts w:hAnsi="宋体"/>
          <w:szCs w:val="21"/>
        </w:rPr>
        <w:t>夺命快递</w:t>
      </w:r>
      <w:r w:rsidRPr="00F57E92">
        <w:rPr>
          <w:szCs w:val="21"/>
        </w:rPr>
        <w:t>”</w:t>
      </w:r>
      <w:r w:rsidRPr="00F57E92">
        <w:rPr>
          <w:rFonts w:hAnsi="宋体"/>
          <w:szCs w:val="21"/>
        </w:rPr>
        <w:t>中的化学品是氟乙酸甲酯</w:t>
      </w:r>
      <w:r w:rsidRPr="00F57E92">
        <w:rPr>
          <w:szCs w:val="21"/>
        </w:rPr>
        <w:t>(</w:t>
      </w:r>
      <w:r w:rsidRPr="00F57E92">
        <w:rPr>
          <w:rFonts w:hAnsi="宋体"/>
          <w:szCs w:val="21"/>
        </w:rPr>
        <w:t>化学式为</w:t>
      </w:r>
      <w:r w:rsidRPr="00F57E92">
        <w:rPr>
          <w:szCs w:val="21"/>
        </w:rPr>
        <w:t>C</w:t>
      </w:r>
      <w:r w:rsidRPr="00F57E92">
        <w:rPr>
          <w:szCs w:val="21"/>
          <w:vertAlign w:val="subscript"/>
        </w:rPr>
        <w:t>3</w:t>
      </w:r>
      <w:r w:rsidRPr="00F57E92">
        <w:rPr>
          <w:szCs w:val="21"/>
        </w:rPr>
        <w:t>H</w:t>
      </w:r>
      <w:r w:rsidRPr="00F57E92">
        <w:rPr>
          <w:szCs w:val="21"/>
          <w:vertAlign w:val="subscript"/>
        </w:rPr>
        <w:t>5</w:t>
      </w:r>
      <w:r w:rsidRPr="00F57E92">
        <w:rPr>
          <w:szCs w:val="21"/>
        </w:rPr>
        <w:t>FO</w:t>
      </w:r>
      <w:r w:rsidRPr="00F57E92">
        <w:rPr>
          <w:szCs w:val="21"/>
          <w:vertAlign w:val="subscript"/>
        </w:rPr>
        <w:t>2</w:t>
      </w:r>
      <w:r w:rsidRPr="00F57E92">
        <w:rPr>
          <w:szCs w:val="21"/>
        </w:rPr>
        <w:t>)</w:t>
      </w:r>
      <w:r w:rsidRPr="00F57E92">
        <w:rPr>
          <w:rFonts w:hAnsi="宋体"/>
          <w:szCs w:val="21"/>
        </w:rPr>
        <w:t>，是有毒液体，在染料、医药、农药等工业领域有着广泛的用途。</w:t>
      </w:r>
    </w:p>
    <w:p w:rsidR="00AF26AA" w:rsidRPr="00F57E92" w:rsidRDefault="00AF26AA" w:rsidP="00AF26AA">
      <w:pPr>
        <w:spacing w:line="360" w:lineRule="auto"/>
        <w:rPr>
          <w:szCs w:val="21"/>
          <w:u w:val="thick"/>
        </w:rPr>
      </w:pPr>
      <w:r w:rsidRPr="00F57E92">
        <w:rPr>
          <w:szCs w:val="21"/>
        </w:rPr>
        <w:t xml:space="preserve">(1) </w:t>
      </w:r>
      <w:r w:rsidRPr="00F57E92">
        <w:rPr>
          <w:rFonts w:hAnsi="宋体"/>
          <w:szCs w:val="21"/>
        </w:rPr>
        <w:t>氟乙酸甲酯的相对分子质量是</w:t>
      </w:r>
      <w:r w:rsidRPr="00F57E92">
        <w:rPr>
          <w:szCs w:val="21"/>
          <w:u w:val="single"/>
        </w:rPr>
        <w:t xml:space="preserve">                     </w:t>
      </w:r>
      <w:r w:rsidRPr="00F57E92">
        <w:rPr>
          <w:rFonts w:hAnsi="宋体"/>
          <w:szCs w:val="21"/>
        </w:rPr>
        <w:t>；</w:t>
      </w:r>
    </w:p>
    <w:p w:rsidR="00AF26AA" w:rsidRPr="00F57E92" w:rsidRDefault="00AF26AA" w:rsidP="00AF26AA">
      <w:pPr>
        <w:spacing w:line="360" w:lineRule="auto"/>
        <w:rPr>
          <w:szCs w:val="21"/>
          <w:u w:val="thick"/>
        </w:rPr>
      </w:pPr>
      <w:r w:rsidRPr="00F57E92">
        <w:rPr>
          <w:szCs w:val="21"/>
        </w:rPr>
        <w:t xml:space="preserve">(2) </w:t>
      </w:r>
      <w:r w:rsidRPr="00F57E92">
        <w:rPr>
          <w:rFonts w:hAnsi="宋体"/>
          <w:szCs w:val="21"/>
        </w:rPr>
        <w:t>氟乙酸甲酯中碳、氢、氟、氧的质量比是</w:t>
      </w:r>
      <w:r w:rsidRPr="00F57E92">
        <w:rPr>
          <w:szCs w:val="21"/>
          <w:u w:val="single"/>
        </w:rPr>
        <w:t xml:space="preserve">                     </w:t>
      </w:r>
      <w:r w:rsidRPr="00F57E92">
        <w:rPr>
          <w:rFonts w:hAnsi="宋体"/>
          <w:szCs w:val="21"/>
        </w:rPr>
        <w:t>；</w:t>
      </w:r>
    </w:p>
    <w:p w:rsidR="00AF26AA" w:rsidRPr="00F57E92" w:rsidRDefault="00AF26AA" w:rsidP="00AF26AA">
      <w:pPr>
        <w:spacing w:line="360" w:lineRule="auto"/>
        <w:rPr>
          <w:szCs w:val="21"/>
        </w:rPr>
      </w:pPr>
      <w:r w:rsidRPr="00F57E92">
        <w:rPr>
          <w:szCs w:val="21"/>
        </w:rPr>
        <w:t xml:space="preserve">(3) </w:t>
      </w:r>
      <w:r w:rsidRPr="00F57E92">
        <w:rPr>
          <w:rFonts w:hAnsi="宋体"/>
          <w:szCs w:val="21"/>
        </w:rPr>
        <w:t>有人说这</w:t>
      </w:r>
      <w:r w:rsidRPr="00F57E92">
        <w:rPr>
          <w:szCs w:val="21"/>
        </w:rPr>
        <w:t>“</w:t>
      </w:r>
      <w:r w:rsidRPr="00F57E92">
        <w:rPr>
          <w:rFonts w:hAnsi="宋体"/>
          <w:szCs w:val="21"/>
        </w:rPr>
        <w:t>都是化学惹得祸</w:t>
      </w:r>
      <w:r w:rsidRPr="00F57E92">
        <w:rPr>
          <w:szCs w:val="21"/>
        </w:rPr>
        <w:t>”</w:t>
      </w:r>
      <w:r w:rsidRPr="00F57E92">
        <w:rPr>
          <w:rFonts w:hAnsi="宋体"/>
          <w:szCs w:val="21"/>
        </w:rPr>
        <w:t>，你如何评价</w:t>
      </w:r>
      <w:r w:rsidRPr="00F57E92">
        <w:rPr>
          <w:szCs w:val="21"/>
        </w:rPr>
        <w:t>?</w:t>
      </w:r>
      <w:r w:rsidRPr="00F57E92">
        <w:rPr>
          <w:szCs w:val="21"/>
          <w:u w:val="single"/>
        </w:rPr>
        <w:t xml:space="preserve">                                              </w:t>
      </w:r>
      <w:r w:rsidRPr="00F57E92">
        <w:rPr>
          <w:rFonts w:hAnsi="宋体"/>
          <w:szCs w:val="21"/>
        </w:rPr>
        <w:t>。</w:t>
      </w:r>
    </w:p>
    <w:p w:rsidR="00AF26AA" w:rsidRPr="00F57E92" w:rsidRDefault="00AF26AA" w:rsidP="00AF26AA">
      <w:pPr>
        <w:pStyle w:val="DefaultParagraph"/>
        <w:spacing w:line="360" w:lineRule="auto"/>
        <w:ind w:left="422" w:hangingChars="200" w:hanging="422"/>
        <w:rPr>
          <w:rFonts w:hAnsi="Times New Roman"/>
          <w:szCs w:val="21"/>
        </w:rPr>
      </w:pPr>
      <w:bookmarkStart w:id="6" w:name="JPTKID10651"/>
      <w:r w:rsidRPr="00F57E92">
        <w:rPr>
          <w:rFonts w:hAnsi="Times New Roman"/>
          <w:b/>
          <w:szCs w:val="21"/>
        </w:rPr>
        <w:t>25</w:t>
      </w:r>
      <w:r w:rsidRPr="00F57E92">
        <w:rPr>
          <w:rFonts w:hAnsi="宋体"/>
          <w:b/>
          <w:szCs w:val="21"/>
        </w:rPr>
        <w:t>．</w:t>
      </w:r>
      <w:r w:rsidRPr="00F57E92">
        <w:rPr>
          <w:rFonts w:hAnsi="Times New Roman"/>
          <w:szCs w:val="21"/>
        </w:rPr>
        <w:t>(10</w:t>
      </w:r>
      <w:r w:rsidRPr="00F57E92">
        <w:rPr>
          <w:rFonts w:hAnsi="宋体"/>
          <w:szCs w:val="21"/>
        </w:rPr>
        <w:t>分</w:t>
      </w:r>
      <w:r w:rsidRPr="00F57E92">
        <w:rPr>
          <w:rFonts w:hAnsi="Times New Roman"/>
          <w:szCs w:val="21"/>
        </w:rPr>
        <w:t>)“</w:t>
      </w:r>
      <w:r w:rsidRPr="00F57E92">
        <w:rPr>
          <w:rFonts w:hAnsi="宋体"/>
          <w:szCs w:val="21"/>
        </w:rPr>
        <w:t>氯碱工业</w:t>
      </w:r>
      <w:r w:rsidRPr="00F57E92">
        <w:rPr>
          <w:rFonts w:hAnsi="Times New Roman"/>
          <w:szCs w:val="21"/>
        </w:rPr>
        <w:t>”</w:t>
      </w:r>
      <w:r w:rsidRPr="00F57E92">
        <w:rPr>
          <w:rFonts w:hAnsi="宋体"/>
          <w:szCs w:val="21"/>
        </w:rPr>
        <w:t>是我国目前化学工业的重要支柱之一，它的主要原理是电解饱和食盐水，其化学方程式为：</w:t>
      </w:r>
      <w:r w:rsidRPr="00F57E92">
        <w:rPr>
          <w:rFonts w:hAnsi="Times New Roman"/>
          <w:szCs w:val="21"/>
        </w:rPr>
        <w:t xml:space="preserve"> x NaCl</w:t>
      </w:r>
      <w:r w:rsidRPr="00F57E92">
        <w:rPr>
          <w:rFonts w:hAnsi="宋体"/>
          <w:szCs w:val="21"/>
        </w:rPr>
        <w:t>＋</w:t>
      </w:r>
      <w:r w:rsidRPr="00F57E92">
        <w:rPr>
          <w:rFonts w:hAnsi="Times New Roman"/>
          <w:szCs w:val="21"/>
        </w:rPr>
        <w:t xml:space="preserve"> 2 H</w:t>
      </w:r>
      <w:r w:rsidRPr="00F57E92">
        <w:rPr>
          <w:rFonts w:hAnsi="Times New Roman"/>
          <w:szCs w:val="21"/>
          <w:vertAlign w:val="subscript"/>
        </w:rPr>
        <w:t>2</w:t>
      </w:r>
      <w:r w:rsidRPr="00F57E92">
        <w:rPr>
          <w:rFonts w:hAnsi="Times New Roman"/>
          <w:szCs w:val="21"/>
        </w:rPr>
        <w:t>O</w:t>
      </w:r>
      <w:r>
        <w:rPr>
          <w:rFonts w:hAnsi="Times New Roman"/>
          <w:noProof/>
          <w:position w:val="-23"/>
          <w:szCs w:val="21"/>
          <w:vertAlign w:val="superscript"/>
        </w:rPr>
        <w:drawing>
          <wp:inline distT="0" distB="0" distL="0" distR="0">
            <wp:extent cx="295275" cy="228600"/>
            <wp:effectExtent l="19050" t="0" r="9525" b="0"/>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295275" cy="228600"/>
                    </a:xfrm>
                    <a:prstGeom prst="rect">
                      <a:avLst/>
                    </a:prstGeom>
                    <a:noFill/>
                    <a:ln w="9525">
                      <a:noFill/>
                      <a:miter lim="800000"/>
                      <a:headEnd/>
                      <a:tailEnd/>
                    </a:ln>
                  </pic:spPr>
                </pic:pic>
              </a:graphicData>
            </a:graphic>
          </wp:inline>
        </w:drawing>
      </w:r>
      <w:r w:rsidRPr="00F57E92">
        <w:rPr>
          <w:rFonts w:hAnsi="Times New Roman"/>
          <w:position w:val="-23"/>
          <w:szCs w:val="21"/>
        </w:rPr>
        <w:t xml:space="preserve"> </w:t>
      </w:r>
      <w:r w:rsidRPr="00F57E92">
        <w:rPr>
          <w:rFonts w:hAnsi="Times New Roman"/>
          <w:szCs w:val="21"/>
        </w:rPr>
        <w:t>x NaOH</w:t>
      </w:r>
      <w:r w:rsidRPr="00F57E92">
        <w:rPr>
          <w:rFonts w:hAnsi="宋体"/>
          <w:szCs w:val="21"/>
        </w:rPr>
        <w:t>＋</w:t>
      </w:r>
      <w:r w:rsidRPr="00F57E92">
        <w:rPr>
          <w:rFonts w:hAnsi="Times New Roman"/>
          <w:szCs w:val="21"/>
        </w:rPr>
        <w:t xml:space="preserve"> H</w:t>
      </w:r>
      <w:r w:rsidRPr="00F57E92">
        <w:rPr>
          <w:rFonts w:hAnsi="Times New Roman"/>
          <w:szCs w:val="21"/>
          <w:vertAlign w:val="subscript"/>
        </w:rPr>
        <w:t>2</w:t>
      </w:r>
      <w:r w:rsidRPr="00F57E92">
        <w:rPr>
          <w:rFonts w:hAnsi="Times New Roman"/>
          <w:szCs w:val="21"/>
        </w:rPr>
        <w:t>↑</w:t>
      </w:r>
      <w:r w:rsidRPr="00F57E92">
        <w:rPr>
          <w:rFonts w:hAnsi="宋体"/>
          <w:szCs w:val="21"/>
        </w:rPr>
        <w:t>＋</w:t>
      </w:r>
      <w:r w:rsidRPr="00F57E92">
        <w:rPr>
          <w:rFonts w:hAnsi="Times New Roman"/>
          <w:szCs w:val="21"/>
        </w:rPr>
        <w:t xml:space="preserve"> C</w:t>
      </w:r>
      <w:r>
        <w:rPr>
          <w:rFonts w:hAnsi="Times New Roman"/>
          <w:noProof/>
          <w:szCs w:val="21"/>
        </w:rPr>
        <w:drawing>
          <wp:inline distT="0" distB="0" distL="0" distR="0">
            <wp:extent cx="19050" cy="19050"/>
            <wp:effectExtent l="19050" t="0" r="0"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F57E92">
        <w:rPr>
          <w:rFonts w:hAnsi="Times New Roman"/>
          <w:szCs w:val="21"/>
        </w:rPr>
        <w:t>l</w:t>
      </w:r>
      <w:r w:rsidRPr="00F57E92">
        <w:rPr>
          <w:rFonts w:hAnsi="Times New Roman"/>
          <w:szCs w:val="21"/>
          <w:vertAlign w:val="subscript"/>
        </w:rPr>
        <w:t>2</w:t>
      </w:r>
      <w:r w:rsidRPr="00F57E92">
        <w:rPr>
          <w:rFonts w:hAnsi="Times New Roman"/>
          <w:szCs w:val="21"/>
        </w:rPr>
        <w:t>↑</w:t>
      </w:r>
      <w:r w:rsidRPr="00F57E92">
        <w:rPr>
          <w:rFonts w:hAnsi="宋体"/>
          <w:szCs w:val="21"/>
        </w:rPr>
        <w:t>。在</w:t>
      </w:r>
      <w:smartTag w:uri="urn:schemas-microsoft-com:office:smarttags" w:element="chmetcnv">
        <w:smartTagPr>
          <w:attr w:name="TCSC" w:val="0"/>
          <w:attr w:name="NumberType" w:val="1"/>
          <w:attr w:name="Negative" w:val="False"/>
          <w:attr w:name="HasSpace" w:val="False"/>
          <w:attr w:name="SourceValue" w:val="20"/>
          <w:attr w:name="UnitName" w:val="℃"/>
        </w:smartTagPr>
        <w:r w:rsidRPr="00F57E92">
          <w:rPr>
            <w:rFonts w:hAnsi="Times New Roman"/>
            <w:szCs w:val="21"/>
          </w:rPr>
          <w:t>20</w:t>
        </w:r>
        <w:r w:rsidRPr="00F57E92">
          <w:rPr>
            <w:rFonts w:hAnsi="宋体"/>
            <w:szCs w:val="21"/>
          </w:rPr>
          <w:t>℃</w:t>
        </w:r>
      </w:smartTag>
      <w:r w:rsidRPr="00F57E92">
        <w:rPr>
          <w:rFonts w:hAnsi="宋体"/>
          <w:szCs w:val="21"/>
        </w:rPr>
        <w:t>时，取</w:t>
      </w:r>
      <w:smartTag w:uri="urn:schemas-microsoft-com:office:smarttags" w:element="chmetcnv">
        <w:smartTagPr>
          <w:attr w:name="TCSC" w:val="0"/>
          <w:attr w:name="NumberType" w:val="1"/>
          <w:attr w:name="Negative" w:val="False"/>
          <w:attr w:name="HasSpace" w:val="False"/>
          <w:attr w:name="SourceValue" w:val="100"/>
          <w:attr w:name="UnitName" w:val="g"/>
        </w:smartTagPr>
        <w:r w:rsidRPr="00F57E92">
          <w:rPr>
            <w:rFonts w:hAnsi="Times New Roman"/>
            <w:szCs w:val="21"/>
          </w:rPr>
          <w:t>100g</w:t>
        </w:r>
      </w:smartTag>
      <w:r w:rsidRPr="00F57E92">
        <w:rPr>
          <w:rFonts w:hAnsi="宋体"/>
          <w:szCs w:val="21"/>
        </w:rPr>
        <w:t>饱和</w:t>
      </w:r>
      <w:r w:rsidRPr="00F57E92">
        <w:rPr>
          <w:rFonts w:hAnsi="Times New Roman"/>
          <w:szCs w:val="21"/>
        </w:rPr>
        <w:t>NaCl</w:t>
      </w:r>
      <w:r w:rsidRPr="00F57E92">
        <w:rPr>
          <w:rFonts w:hAnsi="宋体"/>
          <w:szCs w:val="21"/>
        </w:rPr>
        <w:t>溶液进行电解，一段时间后测得产生氯气</w:t>
      </w:r>
      <w:r w:rsidRPr="00F57E92">
        <w:rPr>
          <w:rFonts w:hAnsi="Times New Roman"/>
          <w:szCs w:val="21"/>
        </w:rPr>
        <w:t>(Cl</w:t>
      </w:r>
      <w:r w:rsidRPr="00F57E92">
        <w:rPr>
          <w:rFonts w:hAnsi="Times New Roman"/>
          <w:szCs w:val="21"/>
          <w:vertAlign w:val="subscript"/>
        </w:rPr>
        <w:t>2</w:t>
      </w:r>
      <w:r w:rsidRPr="00F57E92">
        <w:rPr>
          <w:rFonts w:hAnsi="Times New Roman"/>
          <w:szCs w:val="21"/>
        </w:rPr>
        <w:t>)</w:t>
      </w:r>
      <w:r w:rsidRPr="00F57E92">
        <w:rPr>
          <w:rFonts w:hAnsi="宋体"/>
          <w:szCs w:val="21"/>
        </w:rPr>
        <w:t>的质量为</w:t>
      </w:r>
      <w:smartTag w:uri="urn:schemas-microsoft-com:office:smarttags" w:element="chmetcnv">
        <w:smartTagPr>
          <w:attr w:name="TCSC" w:val="0"/>
          <w:attr w:name="NumberType" w:val="1"/>
          <w:attr w:name="Negative" w:val="False"/>
          <w:attr w:name="HasSpace" w:val="False"/>
          <w:attr w:name="SourceValue" w:val="7.1"/>
          <w:attr w:name="UnitName" w:val="g"/>
        </w:smartTagPr>
        <w:r w:rsidRPr="00F57E92">
          <w:rPr>
            <w:rFonts w:hAnsi="Times New Roman"/>
            <w:szCs w:val="21"/>
          </w:rPr>
          <w:t>7.1g</w:t>
        </w:r>
      </w:smartTag>
      <w:r w:rsidRPr="00F57E92">
        <w:rPr>
          <w:rFonts w:hAnsi="宋体"/>
          <w:szCs w:val="21"/>
        </w:rPr>
        <w:t>。</w:t>
      </w:r>
      <w:r>
        <w:rPr>
          <w:rFonts w:hAnsi="宋体" w:hint="eastAsia"/>
          <w:szCs w:val="21"/>
        </w:rPr>
        <w:t>（</w:t>
      </w:r>
      <w:r w:rsidRPr="00F57E92">
        <w:rPr>
          <w:rFonts w:hAnsi="宋体"/>
          <w:szCs w:val="21"/>
        </w:rPr>
        <w:t>已知：</w:t>
      </w:r>
      <w:smartTag w:uri="urn:schemas-microsoft-com:office:smarttags" w:element="chmetcnv">
        <w:smartTagPr>
          <w:attr w:name="TCSC" w:val="0"/>
          <w:attr w:name="NumberType" w:val="1"/>
          <w:attr w:name="Negative" w:val="False"/>
          <w:attr w:name="HasSpace" w:val="False"/>
          <w:attr w:name="SourceValue" w:val="20"/>
          <w:attr w:name="UnitName" w:val="℃"/>
        </w:smartTagPr>
        <w:r w:rsidRPr="00F57E92">
          <w:rPr>
            <w:rFonts w:hAnsi="Times New Roman"/>
            <w:szCs w:val="21"/>
          </w:rPr>
          <w:t>20</w:t>
        </w:r>
        <w:r w:rsidRPr="00F57E92">
          <w:rPr>
            <w:rFonts w:hAnsi="宋体"/>
            <w:szCs w:val="21"/>
          </w:rPr>
          <w:t>℃</w:t>
        </w:r>
      </w:smartTag>
      <w:r w:rsidRPr="00F57E92">
        <w:rPr>
          <w:rFonts w:hAnsi="宋体"/>
          <w:szCs w:val="21"/>
        </w:rPr>
        <w:t>时，</w:t>
      </w:r>
      <w:r w:rsidRPr="00F57E92">
        <w:rPr>
          <w:rFonts w:hAnsi="Times New Roman"/>
          <w:szCs w:val="21"/>
        </w:rPr>
        <w:t>NaC1</w:t>
      </w:r>
      <w:r w:rsidRPr="00F57E92">
        <w:rPr>
          <w:rFonts w:hAnsi="宋体"/>
          <w:szCs w:val="21"/>
        </w:rPr>
        <w:t>的溶解度为</w:t>
      </w:r>
      <w:smartTag w:uri="urn:schemas-microsoft-com:office:smarttags" w:element="chmetcnv">
        <w:smartTagPr>
          <w:attr w:name="TCSC" w:val="0"/>
          <w:attr w:name="NumberType" w:val="1"/>
          <w:attr w:name="Negative" w:val="False"/>
          <w:attr w:name="HasSpace" w:val="False"/>
          <w:attr w:name="SourceValue" w:val="36"/>
          <w:attr w:name="UnitName" w:val="g"/>
        </w:smartTagPr>
        <w:r w:rsidRPr="00F57E92">
          <w:rPr>
            <w:rFonts w:hAnsi="Times New Roman"/>
            <w:szCs w:val="21"/>
          </w:rPr>
          <w:t>36g</w:t>
        </w:r>
      </w:smartTag>
      <w:r>
        <w:rPr>
          <w:rFonts w:hAnsi="宋体" w:hint="eastAsia"/>
          <w:szCs w:val="21"/>
        </w:rPr>
        <w:t>）</w:t>
      </w:r>
      <w:r w:rsidRPr="00F57E92">
        <w:rPr>
          <w:rFonts w:hAnsi="宋体"/>
          <w:szCs w:val="21"/>
        </w:rPr>
        <w:t>请分析并计算回答：</w:t>
      </w:r>
    </w:p>
    <w:p w:rsidR="00AF26AA" w:rsidRPr="00F57E92" w:rsidRDefault="00AF26AA" w:rsidP="00AF26AA">
      <w:pPr>
        <w:pStyle w:val="DefaultParagraph"/>
        <w:spacing w:line="360" w:lineRule="auto"/>
        <w:rPr>
          <w:rFonts w:hAnsi="Times New Roman"/>
          <w:szCs w:val="21"/>
        </w:rPr>
      </w:pPr>
      <w:r w:rsidRPr="00F57E92">
        <w:rPr>
          <w:rFonts w:hAnsi="Times New Roman"/>
          <w:szCs w:val="21"/>
        </w:rPr>
        <w:t xml:space="preserve">(1) </w:t>
      </w:r>
      <w:r w:rsidRPr="00F57E92">
        <w:rPr>
          <w:rFonts w:hAnsi="宋体"/>
          <w:szCs w:val="21"/>
        </w:rPr>
        <w:t>运用质量守恒定律可知上述反应中</w:t>
      </w:r>
      <w:r w:rsidRPr="00F57E92">
        <w:rPr>
          <w:rFonts w:hAnsi="Times New Roman"/>
          <w:szCs w:val="21"/>
        </w:rPr>
        <w:t>x=</w:t>
      </w:r>
      <w:r w:rsidRPr="00F57E92">
        <w:rPr>
          <w:rFonts w:hAnsi="宋体"/>
          <w:szCs w:val="21"/>
          <w:u w:val="single"/>
        </w:rPr>
        <w:t xml:space="preserve">　</w:t>
      </w:r>
      <w:r w:rsidRPr="00F57E92">
        <w:rPr>
          <w:rFonts w:hAnsi="Times New Roman"/>
          <w:szCs w:val="21"/>
          <w:u w:val="single"/>
        </w:rPr>
        <w:t xml:space="preserve">      </w:t>
      </w:r>
      <w:r w:rsidRPr="00F57E92">
        <w:rPr>
          <w:rFonts w:hAnsi="宋体"/>
          <w:szCs w:val="21"/>
          <w:u w:val="single"/>
        </w:rPr>
        <w:t xml:space="preserve">　</w:t>
      </w:r>
      <w:r w:rsidRPr="00F57E92">
        <w:rPr>
          <w:rFonts w:hAnsi="宋体"/>
          <w:szCs w:val="21"/>
        </w:rPr>
        <w:t>。</w:t>
      </w:r>
    </w:p>
    <w:p w:rsidR="00AF26AA" w:rsidRPr="00F57E92" w:rsidRDefault="00AF26AA" w:rsidP="00AF26AA">
      <w:pPr>
        <w:pStyle w:val="DefaultParagraph"/>
        <w:spacing w:line="360" w:lineRule="auto"/>
        <w:rPr>
          <w:rFonts w:hAnsi="Times New Roman"/>
          <w:szCs w:val="21"/>
        </w:rPr>
      </w:pPr>
      <w:r w:rsidRPr="00F57E92">
        <w:rPr>
          <w:rFonts w:hAnsi="Times New Roman"/>
          <w:szCs w:val="21"/>
        </w:rPr>
        <w:t xml:space="preserve">(2) </w:t>
      </w:r>
      <w:r w:rsidRPr="00F57E92">
        <w:rPr>
          <w:rFonts w:hAnsi="宋体"/>
          <w:szCs w:val="21"/>
        </w:rPr>
        <w:t>通过计算，上述过程中同时产生</w:t>
      </w:r>
      <w:r w:rsidRPr="00F57E92">
        <w:rPr>
          <w:rFonts w:hAnsi="Times New Roman"/>
          <w:szCs w:val="21"/>
        </w:rPr>
        <w:t>H</w:t>
      </w:r>
      <w:r w:rsidRPr="00F57E92">
        <w:rPr>
          <w:rFonts w:hAnsi="Times New Roman"/>
          <w:szCs w:val="21"/>
          <w:vertAlign w:val="subscript"/>
        </w:rPr>
        <w:t>2</w:t>
      </w:r>
      <w:r w:rsidRPr="00F57E92">
        <w:rPr>
          <w:rFonts w:hAnsi="宋体"/>
          <w:szCs w:val="21"/>
        </w:rPr>
        <w:t>的质量为</w:t>
      </w:r>
      <w:r w:rsidRPr="00F57E92">
        <w:rPr>
          <w:rFonts w:hAnsi="宋体"/>
          <w:szCs w:val="21"/>
          <w:u w:val="single"/>
        </w:rPr>
        <w:t xml:space="preserve">　</w:t>
      </w:r>
      <w:r w:rsidRPr="00F57E92">
        <w:rPr>
          <w:rFonts w:hAnsi="Times New Roman"/>
          <w:szCs w:val="21"/>
          <w:u w:val="single"/>
        </w:rPr>
        <w:t xml:space="preserve">       </w:t>
      </w:r>
      <w:r w:rsidRPr="00F57E92">
        <w:rPr>
          <w:rFonts w:hAnsi="Times New Roman"/>
          <w:szCs w:val="21"/>
        </w:rPr>
        <w:t>g</w:t>
      </w:r>
      <w:r w:rsidRPr="00F57E92">
        <w:rPr>
          <w:rFonts w:hAnsi="宋体"/>
          <w:szCs w:val="21"/>
        </w:rPr>
        <w:t>。</w:t>
      </w:r>
    </w:p>
    <w:p w:rsidR="00AF26AA" w:rsidRDefault="00AF26AA" w:rsidP="00AF26AA">
      <w:pPr>
        <w:pStyle w:val="DefaultParagraph"/>
        <w:spacing w:line="360" w:lineRule="auto"/>
        <w:rPr>
          <w:rFonts w:hAnsi="Times New Roman"/>
        </w:rPr>
      </w:pPr>
      <w:r w:rsidRPr="00F57E92">
        <w:rPr>
          <w:rFonts w:hAnsi="Times New Roman"/>
          <w:szCs w:val="21"/>
        </w:rPr>
        <w:t xml:space="preserve">(3) </w:t>
      </w:r>
      <w:r w:rsidRPr="00F57E92">
        <w:rPr>
          <w:rFonts w:hAnsi="Times New Roman"/>
        </w:rPr>
        <w:t>计算电解后剩余溶液中</w:t>
      </w:r>
      <w:r w:rsidRPr="00F57E92">
        <w:rPr>
          <w:rFonts w:hAnsi="Times New Roman"/>
        </w:rPr>
        <w:t>NaC1</w:t>
      </w:r>
      <w:r w:rsidRPr="00F57E92">
        <w:rPr>
          <w:rFonts w:hAnsi="Times New Roman"/>
        </w:rPr>
        <w:t>的质量分数</w:t>
      </w:r>
      <w:r w:rsidRPr="00F57E92">
        <w:rPr>
          <w:rFonts w:hAnsi="Times New Roman"/>
        </w:rPr>
        <w:t>(</w:t>
      </w:r>
      <w:r w:rsidRPr="00F57E92">
        <w:rPr>
          <w:rFonts w:hAnsi="Times New Roman"/>
        </w:rPr>
        <w:t>写出详细的计算过程，结果精确到</w:t>
      </w:r>
      <w:r w:rsidRPr="00F57E92">
        <w:rPr>
          <w:rFonts w:hAnsi="Times New Roman"/>
        </w:rPr>
        <w:t>0.1%)</w:t>
      </w:r>
      <w:r w:rsidRPr="00F57E92">
        <w:rPr>
          <w:rFonts w:hAnsi="Times New Roman"/>
        </w:rPr>
        <w:t>。</w:t>
      </w:r>
      <w:bookmarkEnd w:id="6"/>
    </w:p>
    <w:p w:rsidR="0042349C" w:rsidRPr="00AF26AA" w:rsidRDefault="0042349C"/>
    <w:sectPr w:rsidR="0042349C" w:rsidRPr="00AF26A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349C" w:rsidRDefault="0042349C" w:rsidP="00AF26AA">
      <w:r>
        <w:separator/>
      </w:r>
    </w:p>
  </w:endnote>
  <w:endnote w:type="continuationSeparator" w:id="1">
    <w:p w:rsidR="0042349C" w:rsidRDefault="0042349C" w:rsidP="00AF26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349C" w:rsidRDefault="0042349C" w:rsidP="00AF26AA">
      <w:r>
        <w:separator/>
      </w:r>
    </w:p>
  </w:footnote>
  <w:footnote w:type="continuationSeparator" w:id="1">
    <w:p w:rsidR="0042349C" w:rsidRDefault="0042349C" w:rsidP="00AF26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F790F"/>
    <w:multiLevelType w:val="multilevel"/>
    <w:tmpl w:val="341A1C84"/>
    <w:lvl w:ilvl="0">
      <w:start w:val="2"/>
      <w:numFmt w:val="decimal"/>
      <w:lvlText w:val="(%1"/>
      <w:lvlJc w:val="left"/>
      <w:pPr>
        <w:tabs>
          <w:tab w:val="num" w:pos="780"/>
        </w:tabs>
        <w:ind w:left="780" w:hanging="780"/>
      </w:pPr>
      <w:rPr>
        <w:rFonts w:hint="default"/>
      </w:rPr>
    </w:lvl>
    <w:lvl w:ilvl="1">
      <w:start w:val="28"/>
      <w:numFmt w:val="decimal"/>
      <w:lvlText w:val="(%1)%2"/>
      <w:lvlJc w:val="left"/>
      <w:pPr>
        <w:tabs>
          <w:tab w:val="num" w:pos="1200"/>
        </w:tabs>
        <w:ind w:left="1200" w:hanging="780"/>
      </w:pPr>
      <w:rPr>
        <w:rFonts w:hint="default"/>
      </w:rPr>
    </w:lvl>
    <w:lvl w:ilvl="2">
      <w:start w:val="1"/>
      <w:numFmt w:val="decimal"/>
      <w:lvlText w:val="(%1)%2.%3"/>
      <w:lvlJc w:val="left"/>
      <w:pPr>
        <w:tabs>
          <w:tab w:val="num" w:pos="1620"/>
        </w:tabs>
        <w:ind w:left="1620" w:hanging="780"/>
      </w:pPr>
      <w:rPr>
        <w:rFonts w:hint="default"/>
      </w:rPr>
    </w:lvl>
    <w:lvl w:ilvl="3">
      <w:start w:val="1"/>
      <w:numFmt w:val="decimal"/>
      <w:lvlText w:val="(%1)%2.%3.%4"/>
      <w:lvlJc w:val="left"/>
      <w:pPr>
        <w:tabs>
          <w:tab w:val="num" w:pos="2040"/>
        </w:tabs>
        <w:ind w:left="2040" w:hanging="7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180"/>
        </w:tabs>
        <w:ind w:left="3180" w:hanging="108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380"/>
        </w:tabs>
        <w:ind w:left="4380" w:hanging="1440"/>
      </w:pPr>
      <w:rPr>
        <w:rFonts w:hint="default"/>
      </w:rPr>
    </w:lvl>
    <w:lvl w:ilvl="8">
      <w:start w:val="1"/>
      <w:numFmt w:val="decimal"/>
      <w:lvlText w:val="(%1)%2.%3.%4.%5.%6.%7.%8.%9"/>
      <w:lvlJc w:val="left"/>
      <w:pPr>
        <w:tabs>
          <w:tab w:val="num" w:pos="5160"/>
        </w:tabs>
        <w:ind w:left="5160" w:hanging="1800"/>
      </w:pPr>
      <w:rPr>
        <w:rFonts w:hint="default"/>
      </w:rPr>
    </w:lvl>
  </w:abstractNum>
  <w:abstractNum w:abstractNumId="1">
    <w:nsid w:val="48244D03"/>
    <w:multiLevelType w:val="hybridMultilevel"/>
    <w:tmpl w:val="61460EFC"/>
    <w:lvl w:ilvl="0" w:tplc="0A6AFE02">
      <w:start w:val="1"/>
      <w:numFmt w:val="decimal"/>
      <w:lvlText w:val="（%1）"/>
      <w:lvlJc w:val="left"/>
      <w:pPr>
        <w:tabs>
          <w:tab w:val="num" w:pos="722"/>
        </w:tabs>
        <w:ind w:left="722" w:hanging="720"/>
      </w:pPr>
      <w:rPr>
        <w:rFonts w:hint="default"/>
      </w:rPr>
    </w:lvl>
    <w:lvl w:ilvl="1" w:tplc="04090019" w:tentative="1">
      <w:start w:val="1"/>
      <w:numFmt w:val="lowerLetter"/>
      <w:lvlText w:val="%2)"/>
      <w:lvlJc w:val="left"/>
      <w:pPr>
        <w:tabs>
          <w:tab w:val="num" w:pos="842"/>
        </w:tabs>
        <w:ind w:left="842" w:hanging="420"/>
      </w:pPr>
    </w:lvl>
    <w:lvl w:ilvl="2" w:tplc="0409001B" w:tentative="1">
      <w:start w:val="1"/>
      <w:numFmt w:val="lowerRoman"/>
      <w:lvlText w:val="%3."/>
      <w:lvlJc w:val="right"/>
      <w:pPr>
        <w:tabs>
          <w:tab w:val="num" w:pos="1262"/>
        </w:tabs>
        <w:ind w:left="1262" w:hanging="420"/>
      </w:pPr>
    </w:lvl>
    <w:lvl w:ilvl="3" w:tplc="0409000F" w:tentative="1">
      <w:start w:val="1"/>
      <w:numFmt w:val="decimal"/>
      <w:lvlText w:val="%4."/>
      <w:lvlJc w:val="left"/>
      <w:pPr>
        <w:tabs>
          <w:tab w:val="num" w:pos="1682"/>
        </w:tabs>
        <w:ind w:left="1682" w:hanging="420"/>
      </w:pPr>
    </w:lvl>
    <w:lvl w:ilvl="4" w:tplc="04090019" w:tentative="1">
      <w:start w:val="1"/>
      <w:numFmt w:val="lowerLetter"/>
      <w:lvlText w:val="%5)"/>
      <w:lvlJc w:val="left"/>
      <w:pPr>
        <w:tabs>
          <w:tab w:val="num" w:pos="2102"/>
        </w:tabs>
        <w:ind w:left="2102" w:hanging="420"/>
      </w:pPr>
    </w:lvl>
    <w:lvl w:ilvl="5" w:tplc="0409001B" w:tentative="1">
      <w:start w:val="1"/>
      <w:numFmt w:val="lowerRoman"/>
      <w:lvlText w:val="%6."/>
      <w:lvlJc w:val="right"/>
      <w:pPr>
        <w:tabs>
          <w:tab w:val="num" w:pos="2522"/>
        </w:tabs>
        <w:ind w:left="2522" w:hanging="420"/>
      </w:pPr>
    </w:lvl>
    <w:lvl w:ilvl="6" w:tplc="0409000F" w:tentative="1">
      <w:start w:val="1"/>
      <w:numFmt w:val="decimal"/>
      <w:lvlText w:val="%7."/>
      <w:lvlJc w:val="left"/>
      <w:pPr>
        <w:tabs>
          <w:tab w:val="num" w:pos="2942"/>
        </w:tabs>
        <w:ind w:left="2942" w:hanging="420"/>
      </w:pPr>
    </w:lvl>
    <w:lvl w:ilvl="7" w:tplc="04090019" w:tentative="1">
      <w:start w:val="1"/>
      <w:numFmt w:val="lowerLetter"/>
      <w:lvlText w:val="%8)"/>
      <w:lvlJc w:val="left"/>
      <w:pPr>
        <w:tabs>
          <w:tab w:val="num" w:pos="3362"/>
        </w:tabs>
        <w:ind w:left="3362" w:hanging="420"/>
      </w:pPr>
    </w:lvl>
    <w:lvl w:ilvl="8" w:tplc="0409001B" w:tentative="1">
      <w:start w:val="1"/>
      <w:numFmt w:val="lowerRoman"/>
      <w:lvlText w:val="%9."/>
      <w:lvlJc w:val="right"/>
      <w:pPr>
        <w:tabs>
          <w:tab w:val="num" w:pos="3782"/>
        </w:tabs>
        <w:ind w:left="3782"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F26AA"/>
    <w:rsid w:val="0042349C"/>
    <w:rsid w:val="00AF26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26AA"/>
    <w:pPr>
      <w:widowControl w:val="0"/>
      <w:jc w:val="both"/>
    </w:pPr>
    <w:rPr>
      <w:rFonts w:ascii="Times New Roman" w:eastAsia="宋体" w:hAnsi="Times New Roman" w:cs="Times New Roman"/>
      <w:szCs w:val="24"/>
    </w:rPr>
  </w:style>
  <w:style w:type="paragraph" w:styleId="1">
    <w:name w:val="heading 1"/>
    <w:basedOn w:val="a"/>
    <w:link w:val="1Char"/>
    <w:qFormat/>
    <w:rsid w:val="00AF26AA"/>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AF26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F26AA"/>
    <w:rPr>
      <w:sz w:val="18"/>
      <w:szCs w:val="18"/>
    </w:rPr>
  </w:style>
  <w:style w:type="paragraph" w:styleId="a4">
    <w:name w:val="footer"/>
    <w:basedOn w:val="a"/>
    <w:link w:val="Char0"/>
    <w:unhideWhenUsed/>
    <w:rsid w:val="00AF26AA"/>
    <w:pPr>
      <w:tabs>
        <w:tab w:val="center" w:pos="4153"/>
        <w:tab w:val="right" w:pos="8306"/>
      </w:tabs>
      <w:snapToGrid w:val="0"/>
      <w:jc w:val="left"/>
    </w:pPr>
    <w:rPr>
      <w:sz w:val="18"/>
      <w:szCs w:val="18"/>
    </w:rPr>
  </w:style>
  <w:style w:type="character" w:customStyle="1" w:styleId="Char0">
    <w:name w:val="页脚 Char"/>
    <w:basedOn w:val="a0"/>
    <w:link w:val="a4"/>
    <w:rsid w:val="00AF26AA"/>
    <w:rPr>
      <w:sz w:val="18"/>
      <w:szCs w:val="18"/>
    </w:rPr>
  </w:style>
  <w:style w:type="character" w:customStyle="1" w:styleId="1Char">
    <w:name w:val="标题 1 Char"/>
    <w:basedOn w:val="a0"/>
    <w:link w:val="1"/>
    <w:rsid w:val="00AF26AA"/>
    <w:rPr>
      <w:rFonts w:ascii="宋体" w:eastAsia="宋体" w:hAnsi="宋体" w:cs="宋体"/>
      <w:b/>
      <w:bCs/>
      <w:kern w:val="36"/>
      <w:sz w:val="48"/>
      <w:szCs w:val="48"/>
    </w:rPr>
  </w:style>
  <w:style w:type="paragraph" w:customStyle="1" w:styleId="DefaultParagraph">
    <w:name w:val="DefaultParagraph"/>
    <w:rsid w:val="00AF26AA"/>
    <w:rPr>
      <w:rFonts w:ascii="Times New Roman" w:eastAsia="宋体" w:hAnsi="Calibri" w:cs="Times New Roman"/>
    </w:rPr>
  </w:style>
  <w:style w:type="paragraph" w:styleId="a5">
    <w:name w:val="List Paragraph"/>
    <w:basedOn w:val="a"/>
    <w:qFormat/>
    <w:rsid w:val="00AF26AA"/>
    <w:pPr>
      <w:ind w:firstLineChars="200" w:firstLine="200"/>
    </w:pPr>
  </w:style>
  <w:style w:type="character" w:styleId="a6">
    <w:name w:val="Hyperlink"/>
    <w:rsid w:val="00AF26AA"/>
    <w:rPr>
      <w:color w:val="0000FF"/>
      <w:u w:val="single"/>
    </w:rPr>
  </w:style>
  <w:style w:type="paragraph" w:customStyle="1" w:styleId="CharCharCharCharCharCharCharCharCharCharCharCharCharCharCharCharCharCharChar">
    <w:name w:val="Char Char Char Char Char Char Char Char Char Char Char Char Char Char Char Char Char Char Char"/>
    <w:basedOn w:val="a"/>
    <w:rsid w:val="00AF26AA"/>
    <w:pPr>
      <w:widowControl/>
      <w:spacing w:line="300" w:lineRule="auto"/>
      <w:ind w:firstLineChars="200" w:firstLine="200"/>
    </w:pPr>
    <w:rPr>
      <w:szCs w:val="20"/>
    </w:rPr>
  </w:style>
  <w:style w:type="paragraph" w:styleId="a7">
    <w:name w:val="caption"/>
    <w:basedOn w:val="a"/>
    <w:next w:val="a"/>
    <w:qFormat/>
    <w:rsid w:val="00AF26AA"/>
    <w:pPr>
      <w:spacing w:before="152" w:after="160"/>
    </w:pPr>
    <w:rPr>
      <w:rFonts w:ascii="Arial" w:eastAsia="黑体" w:hAnsi="Arial" w:cs="Arial"/>
      <w:sz w:val="20"/>
      <w:szCs w:val="20"/>
    </w:rPr>
  </w:style>
  <w:style w:type="paragraph" w:styleId="a8">
    <w:name w:val="Normal (Web)"/>
    <w:basedOn w:val="a"/>
    <w:rsid w:val="00AF26AA"/>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0"/>
    <w:rsid w:val="00AF26AA"/>
  </w:style>
  <w:style w:type="paragraph" w:customStyle="1" w:styleId="Char1CharCharCharCharChar">
    <w:name w:val=" Char1 Char Char Char Char Char"/>
    <w:basedOn w:val="a"/>
    <w:rsid w:val="00AF26AA"/>
    <w:pPr>
      <w:widowControl/>
      <w:spacing w:line="300" w:lineRule="auto"/>
      <w:ind w:firstLineChars="200" w:firstLine="200"/>
    </w:pPr>
    <w:rPr>
      <w:szCs w:val="20"/>
    </w:rPr>
  </w:style>
  <w:style w:type="table" w:styleId="a9">
    <w:name w:val="Table Grid"/>
    <w:basedOn w:val="a1"/>
    <w:rsid w:val="00AF26A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1"/>
    <w:uiPriority w:val="99"/>
    <w:semiHidden/>
    <w:unhideWhenUsed/>
    <w:rsid w:val="00AF26AA"/>
    <w:rPr>
      <w:sz w:val="18"/>
      <w:szCs w:val="18"/>
    </w:rPr>
  </w:style>
  <w:style w:type="character" w:customStyle="1" w:styleId="Char1">
    <w:name w:val="批注框文本 Char"/>
    <w:basedOn w:val="a0"/>
    <w:link w:val="aa"/>
    <w:uiPriority w:val="99"/>
    <w:semiHidden/>
    <w:rsid w:val="00AF26A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http://img.manfen5.com/STSource/2014/09/01/16/be3d36a5/SYS201409011621118456114449_ST/SYS201409011621118456114449_ST.001.png"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6.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5.jpe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1.png"/><Relationship Id="rId36" Type="http://schemas.openxmlformats.org/officeDocument/2006/relationships/image" Target="media/image28.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oleObject" Target="embeddings/oleObject1.bin"/><Relationship Id="rId30" Type="http://schemas.openxmlformats.org/officeDocument/2006/relationships/image" Target="media/image23.png"/><Relationship Id="rId35" Type="http://schemas.openxmlformats.org/officeDocument/2006/relationships/image" Target="media/image2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1178</Words>
  <Characters>6719</Characters>
  <Application>Microsoft Office Word</Application>
  <DocSecurity>0</DocSecurity>
  <Lines>55</Lines>
  <Paragraphs>15</Paragraphs>
  <ScaleCrop>false</ScaleCrop>
  <Company>Lenovo</Company>
  <LinksUpToDate>false</LinksUpToDate>
  <CharactersWithSpaces>7882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2015-05-19T07:43:00Z</dcterms:created>
  <dcterms:modified xsi:type="dcterms:W3CDTF">2015-05-19T07:43:00Z</dcterms:modified>
</cp:coreProperties>
</file>