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873" w:rsidRDefault="00830873" w:rsidP="004031BF">
      <w:pPr>
        <w:spacing w:beforeLines="50" w:afterLines="50" w:line="300" w:lineRule="auto"/>
        <w:ind w:rightChars="-50" w:right="-105" w:hanging="6"/>
        <w:jc w:val="center"/>
        <w:rPr>
          <w:rFonts w:ascii="宋体" w:hAnsi="宋体"/>
          <w:sz w:val="36"/>
          <w:szCs w:val="36"/>
        </w:rPr>
      </w:pPr>
      <w:r>
        <w:rPr>
          <w:rFonts w:ascii="宋体" w:hAnsi="宋体" w:hint="eastAsia"/>
          <w:sz w:val="36"/>
          <w:szCs w:val="36"/>
        </w:rPr>
        <w:t>2014学年下学期海珠区九年级综合练习</w:t>
      </w:r>
    </w:p>
    <w:p w:rsidR="00830873" w:rsidRDefault="00830873" w:rsidP="00830873">
      <w:pPr>
        <w:spacing w:line="300" w:lineRule="auto"/>
        <w:ind w:right="-50" w:firstLineChars="200" w:firstLine="643"/>
        <w:jc w:val="center"/>
        <w:rPr>
          <w:rFonts w:ascii="宋体" w:hAnsi="宋体"/>
          <w:b/>
          <w:sz w:val="32"/>
          <w:szCs w:val="32"/>
        </w:rPr>
      </w:pPr>
      <w:r>
        <w:rPr>
          <w:rFonts w:ascii="宋体" w:hAnsi="宋体" w:hint="eastAsia"/>
          <w:b/>
          <w:sz w:val="32"/>
          <w:szCs w:val="32"/>
        </w:rPr>
        <w:t>思想品德卷</w:t>
      </w:r>
    </w:p>
    <w:p w:rsidR="00830873" w:rsidRDefault="00830873" w:rsidP="00830873">
      <w:pPr>
        <w:spacing w:line="300" w:lineRule="auto"/>
        <w:ind w:right="-50" w:firstLineChars="200" w:firstLine="420"/>
        <w:rPr>
          <w:rFonts w:ascii="宋体" w:hAnsi="宋体"/>
          <w:szCs w:val="21"/>
        </w:rPr>
      </w:pPr>
      <w:r>
        <w:rPr>
          <w:rFonts w:ascii="宋体" w:hAnsi="宋体" w:hint="eastAsia"/>
          <w:szCs w:val="21"/>
        </w:rPr>
        <w:t>本试卷分第Ⅰ卷（选择题）和第Ⅱ卷（非选择题）两部分；第Ⅰ卷1 至4 页，第Ⅱ卷5 至8页，总分为100分。考试时间80分钟。</w:t>
      </w:r>
    </w:p>
    <w:p w:rsidR="00830873" w:rsidRDefault="00830873" w:rsidP="00830873">
      <w:pPr>
        <w:spacing w:line="480" w:lineRule="auto"/>
        <w:ind w:right="-50"/>
        <w:jc w:val="center"/>
        <w:rPr>
          <w:rFonts w:ascii="宋体" w:hAnsi="宋体"/>
          <w:b/>
          <w:sz w:val="24"/>
        </w:rPr>
      </w:pPr>
      <w:r>
        <w:rPr>
          <w:rFonts w:ascii="宋体" w:hAnsi="宋体" w:hint="eastAsia"/>
          <w:b/>
          <w:sz w:val="32"/>
        </w:rPr>
        <w:t>第Ⅰ卷</w:t>
      </w:r>
      <w:r>
        <w:rPr>
          <w:rFonts w:ascii="宋体" w:hAnsi="宋体" w:hint="eastAsia"/>
          <w:sz w:val="24"/>
        </w:rPr>
        <w:t>（选择题 共40分）</w:t>
      </w:r>
    </w:p>
    <w:p w:rsidR="00830873" w:rsidRDefault="00830873" w:rsidP="00830873">
      <w:pPr>
        <w:pStyle w:val="a5"/>
        <w:ind w:firstLineChars="0" w:firstLine="0"/>
        <w:rPr>
          <w:rFonts w:ascii="黑体" w:eastAsia="黑体" w:hAnsi="微软雅黑"/>
          <w:sz w:val="24"/>
        </w:rPr>
      </w:pPr>
      <w:r>
        <w:rPr>
          <w:rFonts w:ascii="黑体" w:eastAsia="黑体" w:hAnsi="微软雅黑" w:hint="eastAsia"/>
          <w:sz w:val="24"/>
        </w:rPr>
        <w:t>注意事项：</w:t>
      </w:r>
    </w:p>
    <w:p w:rsidR="00830873" w:rsidRDefault="00830873" w:rsidP="00830873">
      <w:pPr>
        <w:pStyle w:val="a5"/>
        <w:tabs>
          <w:tab w:val="clear" w:pos="420"/>
          <w:tab w:val="left" w:pos="0"/>
        </w:tabs>
        <w:ind w:leftChars="200" w:left="735" w:hangingChars="150" w:hanging="315"/>
        <w:rPr>
          <w:rFonts w:eastAsia="楷体_GB2312"/>
        </w:rPr>
      </w:pPr>
      <w:r>
        <w:rPr>
          <w:rFonts w:eastAsia="楷体_GB2312"/>
        </w:rPr>
        <w:t>1</w:t>
      </w:r>
      <w:r>
        <w:rPr>
          <w:rFonts w:eastAsia="楷体_GB2312"/>
        </w:rPr>
        <w:t>．第</w:t>
      </w:r>
      <w:r>
        <w:rPr>
          <w:rFonts w:eastAsia="楷体_GB2312"/>
        </w:rPr>
        <w:t>Ⅰ</w:t>
      </w:r>
      <w:r>
        <w:rPr>
          <w:rFonts w:eastAsia="楷体_GB2312"/>
        </w:rPr>
        <w:t>卷为选择题，闭卷作答。试卷有</w:t>
      </w:r>
      <w:r>
        <w:rPr>
          <w:rFonts w:eastAsia="楷体_GB2312" w:hint="eastAsia"/>
        </w:rPr>
        <w:t>一</w:t>
      </w:r>
      <w:r>
        <w:rPr>
          <w:rFonts w:eastAsia="楷体_GB2312"/>
        </w:rPr>
        <w:t>大题，共</w:t>
      </w:r>
      <w:r>
        <w:rPr>
          <w:rFonts w:eastAsia="楷体_GB2312"/>
        </w:rPr>
        <w:t>4</w:t>
      </w:r>
      <w:r>
        <w:rPr>
          <w:rFonts w:eastAsia="楷体_GB2312"/>
        </w:rPr>
        <w:t>页，请考生检查页数。考试时间</w:t>
      </w:r>
      <w:r>
        <w:rPr>
          <w:rFonts w:eastAsia="楷体_GB2312"/>
        </w:rPr>
        <w:t>15</w:t>
      </w:r>
      <w:r>
        <w:rPr>
          <w:rFonts w:eastAsia="楷体_GB2312"/>
        </w:rPr>
        <w:t>分钟。</w:t>
      </w:r>
    </w:p>
    <w:p w:rsidR="00830873" w:rsidRDefault="00830873" w:rsidP="00830873">
      <w:pPr>
        <w:pStyle w:val="a5"/>
        <w:ind w:leftChars="200" w:left="735" w:hangingChars="150" w:hanging="315"/>
        <w:rPr>
          <w:rFonts w:eastAsia="楷体_GB2312"/>
        </w:rPr>
      </w:pPr>
      <w:r>
        <w:rPr>
          <w:rFonts w:eastAsia="楷体_GB2312"/>
        </w:rPr>
        <w:t>2</w:t>
      </w:r>
      <w:r>
        <w:rPr>
          <w:rFonts w:eastAsia="楷体_GB2312"/>
        </w:rPr>
        <w:t>．答题前，考生务必用黑色字迹的钢笔或签字笔将自己的姓名和考生号填写在答题卡上，并用</w:t>
      </w:r>
      <w:r>
        <w:rPr>
          <w:rFonts w:eastAsia="楷体_GB2312"/>
        </w:rPr>
        <w:t>2</w:t>
      </w:r>
      <w:r>
        <w:rPr>
          <w:rFonts w:eastAsia="楷体_GB2312"/>
        </w:rPr>
        <w:t>Ｂ铅笔将对应考生号的标号涂黑。</w:t>
      </w:r>
    </w:p>
    <w:p w:rsidR="00830873" w:rsidRDefault="00830873" w:rsidP="00830873">
      <w:pPr>
        <w:pStyle w:val="a5"/>
        <w:tabs>
          <w:tab w:val="clear" w:pos="420"/>
          <w:tab w:val="left" w:pos="0"/>
        </w:tabs>
        <w:ind w:leftChars="200" w:left="735" w:hangingChars="150" w:hanging="315"/>
        <w:rPr>
          <w:rFonts w:eastAsia="楷体_GB2312"/>
        </w:rPr>
      </w:pPr>
      <w:r>
        <w:rPr>
          <w:rFonts w:eastAsia="楷体_GB2312"/>
        </w:rPr>
        <w:t>3</w:t>
      </w:r>
      <w:r>
        <w:rPr>
          <w:rFonts w:eastAsia="楷体_GB2312"/>
        </w:rPr>
        <w:t>．每小题选出答案后，用</w:t>
      </w:r>
      <w:r>
        <w:rPr>
          <w:rFonts w:eastAsia="楷体_GB2312"/>
        </w:rPr>
        <w:t>2</w:t>
      </w:r>
      <w:r>
        <w:rPr>
          <w:rFonts w:eastAsia="楷体_GB2312"/>
        </w:rPr>
        <w:t>Ｂ铅笔把答题卡上对应题目的答案标号涂黑；如需改动，用橡</w:t>
      </w:r>
      <w:r>
        <w:rPr>
          <w:rFonts w:eastAsia="楷体_GB2312"/>
          <w:noProof/>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eastAsia="楷体_GB2312"/>
        </w:rPr>
        <w:t>皮擦干净后，再选涂其他答案。不能答在试题卷上。</w:t>
      </w:r>
    </w:p>
    <w:p w:rsidR="00830873" w:rsidRDefault="00830873" w:rsidP="00830873">
      <w:pPr>
        <w:spacing w:line="300" w:lineRule="auto"/>
        <w:ind w:leftChars="200" w:left="735" w:right="-50" w:hangingChars="150" w:hanging="315"/>
        <w:rPr>
          <w:rFonts w:ascii="楷体" w:eastAsia="楷体" w:hAnsi="楷体"/>
          <w:szCs w:val="21"/>
        </w:rPr>
      </w:pPr>
      <w:r>
        <w:rPr>
          <w:rFonts w:eastAsia="楷体_GB2312"/>
          <w:szCs w:val="21"/>
        </w:rPr>
        <w:t xml:space="preserve">4. </w:t>
      </w:r>
      <w:r>
        <w:rPr>
          <w:rFonts w:eastAsia="楷体_GB2312"/>
          <w:szCs w:val="21"/>
        </w:rPr>
        <w:t>考生务必保持答题卡的整洁。考试结束后，将本卷和答题卡一并交回。</w:t>
      </w:r>
    </w:p>
    <w:p w:rsidR="00830873" w:rsidRDefault="00830873" w:rsidP="004031BF">
      <w:pPr>
        <w:spacing w:beforeLines="100" w:line="320" w:lineRule="exact"/>
        <w:ind w:right="-51"/>
        <w:rPr>
          <w:rFonts w:ascii="黑体" w:eastAsia="黑体" w:hAnsi="宋体"/>
          <w:b/>
          <w:color w:val="000000"/>
          <w:szCs w:val="21"/>
        </w:rPr>
      </w:pPr>
      <w:r>
        <w:rPr>
          <w:rFonts w:ascii="黑体" w:eastAsia="黑体" w:hAnsi="宋体" w:hint="eastAsia"/>
          <w:b/>
          <w:color w:val="000000"/>
          <w:sz w:val="24"/>
        </w:rPr>
        <w:t>一、单项选择</w:t>
      </w:r>
      <w:r>
        <w:rPr>
          <w:rFonts w:ascii="黑体" w:eastAsia="黑体" w:hAnsi="宋体" w:hint="eastAsia"/>
          <w:b/>
          <w:color w:val="000000"/>
          <w:szCs w:val="21"/>
        </w:rPr>
        <w:t>（共20小题，每小题2分，共40分）</w:t>
      </w:r>
    </w:p>
    <w:p w:rsidR="00830873" w:rsidRDefault="00830873" w:rsidP="00830873">
      <w:pPr>
        <w:pStyle w:val="a5"/>
        <w:tabs>
          <w:tab w:val="clear" w:pos="420"/>
          <w:tab w:val="left" w:pos="0"/>
        </w:tabs>
        <w:spacing w:line="320" w:lineRule="exact"/>
        <w:ind w:firstLineChars="0"/>
        <w:rPr>
          <w:rFonts w:ascii="楷体_GB2312" w:eastAsia="楷体_GB2312" w:hAnsi="楷体"/>
          <w:color w:val="000000"/>
        </w:rPr>
      </w:pPr>
      <w:r>
        <w:rPr>
          <w:rFonts w:ascii="楷体_GB2312" w:eastAsia="楷体_GB2312" w:hAnsi="楷体" w:hint="eastAsia"/>
          <w:color w:val="000000"/>
        </w:rPr>
        <w:t>在下列各题的四个选项中，只有一项是符合题意的。请选出符合题意的选项，用铅笔在答题卡上将该题相对应的答案标号涂黑。</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1.2015年4月10日—7月10日，中法文化年“中法文化之春”活动将在北京、上海、广州、武汉、沈阳等中国20多座城市举行，内容较往年更丰富，视觉艺术、建筑与设计、新媒体等十大门类、百余项目将带给观众感受文化之美。举办中法文化年有利于 </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①尊重文化的多样性，增强文化交流的亲和力　</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②宣传、弘扬中华优秀文化，让世界了解飞速发展的中国，了解中国源远流长、博大精深的文化  </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③中华文化引领世界文化　</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④两国文化的平等交流，相互学习，相互借鉴                  </w:t>
      </w:r>
    </w:p>
    <w:p w:rsidR="00830873" w:rsidRDefault="00830873" w:rsidP="00830873">
      <w:pPr>
        <w:spacing w:line="320" w:lineRule="exact"/>
        <w:ind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①②③       </w:t>
      </w:r>
      <w:r>
        <w:rPr>
          <w:rFonts w:ascii="宋体" w:hAnsi="宋体"/>
          <w:color w:val="000000"/>
          <w:szCs w:val="21"/>
        </w:rPr>
        <w:t>B．</w:t>
      </w:r>
      <w:r>
        <w:rPr>
          <w:rFonts w:ascii="宋体" w:hAnsi="宋体" w:hint="eastAsia"/>
          <w:color w:val="000000"/>
          <w:szCs w:val="21"/>
        </w:rPr>
        <w:t>①②④        C</w:t>
      </w:r>
      <w:r>
        <w:rPr>
          <w:rFonts w:ascii="宋体" w:hAnsi="宋体"/>
          <w:color w:val="000000"/>
          <w:szCs w:val="21"/>
        </w:rPr>
        <w:t>．</w:t>
      </w:r>
      <w:r>
        <w:rPr>
          <w:rFonts w:ascii="宋体" w:hAnsi="宋体" w:hint="eastAsia"/>
          <w:color w:val="000000"/>
          <w:szCs w:val="21"/>
        </w:rPr>
        <w:t xml:space="preserve">①③④     </w:t>
      </w:r>
      <w:r>
        <w:rPr>
          <w:rFonts w:ascii="宋体" w:hAnsi="宋体"/>
          <w:color w:val="000000"/>
          <w:szCs w:val="21"/>
        </w:rPr>
        <w:t>D．</w:t>
      </w:r>
      <w:r>
        <w:rPr>
          <w:rFonts w:ascii="宋体" w:hAnsi="宋体" w:hint="eastAsia"/>
          <w:color w:val="000000"/>
          <w:szCs w:val="21"/>
        </w:rPr>
        <w:t>②③④</w:t>
      </w:r>
    </w:p>
    <w:p w:rsidR="00830873" w:rsidRDefault="00830873" w:rsidP="00830873">
      <w:pPr>
        <w:spacing w:line="320" w:lineRule="exact"/>
        <w:ind w:firstLine="420"/>
        <w:rPr>
          <w:rFonts w:ascii="宋体" w:hAnsi="宋体"/>
          <w:color w:val="000000"/>
          <w:szCs w:val="21"/>
        </w:rPr>
      </w:pPr>
    </w:p>
    <w:p w:rsidR="00830873" w:rsidRDefault="00830873" w:rsidP="00830873">
      <w:pPr>
        <w:spacing w:line="320" w:lineRule="exact"/>
        <w:ind w:firstLine="420"/>
      </w:pPr>
      <w:r>
        <w:rPr>
          <w:rFonts w:hint="eastAsia"/>
        </w:rPr>
        <w:t>2</w:t>
      </w:r>
      <w:r>
        <w:t>．</w:t>
      </w:r>
      <w:r>
        <w:rPr>
          <w:rFonts w:hint="eastAsia"/>
        </w:rPr>
        <w:t>2014</w:t>
      </w:r>
      <w:r>
        <w:rPr>
          <w:rFonts w:hint="eastAsia"/>
        </w:rPr>
        <w:t>年</w:t>
      </w:r>
      <w:r>
        <w:rPr>
          <w:rFonts w:hint="eastAsia"/>
        </w:rPr>
        <w:t>6</w:t>
      </w:r>
      <w:r>
        <w:rPr>
          <w:rFonts w:hint="eastAsia"/>
        </w:rPr>
        <w:t>月</w:t>
      </w:r>
      <w:r>
        <w:rPr>
          <w:rFonts w:hint="eastAsia"/>
        </w:rPr>
        <w:t>30</w:t>
      </w:r>
      <w:r>
        <w:rPr>
          <w:rFonts w:hint="eastAsia"/>
        </w:rPr>
        <w:t>日，中共中央政治局召开由中共中央总书记习近平主持的会议，审议通过了《深化财税体制改革总体方案》、《关于进一步推进户籍制度改革意见》、《党的纪律检查体制改革实施方案》。对此，错误的看法是</w:t>
      </w:r>
      <w:r>
        <w:rPr>
          <w:rFonts w:hint="eastAsia"/>
        </w:rPr>
        <w:t xml:space="preserve"> </w:t>
      </w:r>
    </w:p>
    <w:p w:rsidR="00830873" w:rsidRDefault="00830873" w:rsidP="00830873">
      <w:pPr>
        <w:spacing w:line="320" w:lineRule="exact"/>
        <w:ind w:firstLine="420"/>
        <w:rPr>
          <w:highlight w:val="yellow"/>
        </w:rPr>
      </w:pPr>
      <w:r>
        <w:rPr>
          <w:rFonts w:ascii="宋体" w:hAnsi="宋体"/>
          <w:color w:val="000000"/>
          <w:szCs w:val="21"/>
        </w:rPr>
        <w:t>A．</w:t>
      </w:r>
      <w:r>
        <w:rPr>
          <w:rFonts w:hint="eastAsia"/>
        </w:rPr>
        <w:t>改革开放以来，我国取得一系列新的历史性成就，为全面建成小康社会打下了坚实基础</w:t>
      </w:r>
      <w:r>
        <w:rPr>
          <w:rFonts w:hint="eastAsia"/>
        </w:rPr>
        <w:t xml:space="preserve">  </w:t>
      </w:r>
    </w:p>
    <w:p w:rsidR="00830873" w:rsidRDefault="00830873" w:rsidP="00830873">
      <w:pPr>
        <w:spacing w:line="320" w:lineRule="exact"/>
        <w:ind w:firstLine="420"/>
        <w:rPr>
          <w:rFonts w:ascii="宋体"/>
          <w:color w:val="000000"/>
          <w:szCs w:val="21"/>
        </w:rPr>
      </w:pPr>
      <w:r>
        <w:rPr>
          <w:rFonts w:ascii="宋体" w:hAnsi="宋体"/>
          <w:color w:val="000000"/>
          <w:szCs w:val="21"/>
        </w:rPr>
        <w:lastRenderedPageBreak/>
        <w:t>B．</w:t>
      </w:r>
      <w:r>
        <w:rPr>
          <w:rFonts w:ascii="宋体" w:hint="eastAsia"/>
          <w:color w:val="000000"/>
          <w:szCs w:val="21"/>
        </w:rPr>
        <w:t xml:space="preserve">改革开放是我们党、我们国家发展进步的活力源泉  </w:t>
      </w:r>
    </w:p>
    <w:p w:rsidR="00830873" w:rsidRDefault="00830873" w:rsidP="00830873">
      <w:pPr>
        <w:spacing w:line="320" w:lineRule="exact"/>
        <w:ind w:firstLine="420"/>
        <w:rPr>
          <w:rFonts w:ascii="宋体"/>
          <w:color w:val="000000"/>
          <w:szCs w:val="21"/>
        </w:rPr>
      </w:pPr>
      <w:r>
        <w:rPr>
          <w:rFonts w:ascii="宋体" w:hAnsi="宋体"/>
          <w:color w:val="000000"/>
          <w:szCs w:val="21"/>
        </w:rPr>
        <w:t>C．</w:t>
      </w:r>
      <w:r>
        <w:rPr>
          <w:rFonts w:ascii="宋体" w:hint="eastAsia"/>
          <w:color w:val="000000"/>
          <w:szCs w:val="21"/>
        </w:rPr>
        <w:t xml:space="preserve">改革开放是决定当代中国命运的关键选择  </w:t>
      </w:r>
      <w:r>
        <w:rPr>
          <w:rFonts w:ascii="宋体" w:hint="eastAsia"/>
          <w:color w:val="FFFFFF"/>
          <w:sz w:val="4"/>
          <w:szCs w:val="21"/>
        </w:rPr>
        <w:t>[来源:学_科_网]</w:t>
      </w:r>
    </w:p>
    <w:p w:rsidR="00830873" w:rsidRDefault="00830873" w:rsidP="00830873">
      <w:pPr>
        <w:spacing w:line="320" w:lineRule="exact"/>
        <w:ind w:firstLine="420"/>
        <w:rPr>
          <w:rFonts w:ascii="宋体"/>
          <w:color w:val="000000"/>
          <w:szCs w:val="21"/>
        </w:rPr>
      </w:pPr>
      <w:r>
        <w:rPr>
          <w:rFonts w:ascii="宋体" w:hAnsi="宋体"/>
          <w:color w:val="000000"/>
          <w:szCs w:val="21"/>
        </w:rPr>
        <w:t>D．</w:t>
      </w:r>
      <w:r>
        <w:rPr>
          <w:rFonts w:ascii="宋体" w:hint="eastAsia"/>
          <w:color w:val="000000"/>
          <w:szCs w:val="21"/>
        </w:rPr>
        <w:t>改革开放是发展中国特色社会主义、实现中华民族伟大复兴的必由之路</w:t>
      </w:r>
    </w:p>
    <w:p w:rsidR="00830873" w:rsidRDefault="00830873" w:rsidP="00830873">
      <w:pPr>
        <w:pStyle w:val="a7"/>
        <w:spacing w:line="320" w:lineRule="exact"/>
        <w:ind w:leftChars="0" w:left="0" w:rightChars="0" w:right="0" w:firstLine="420"/>
        <w:rPr>
          <w:color w:val="000000"/>
          <w:sz w:val="21"/>
          <w:szCs w:val="21"/>
        </w:rPr>
      </w:pPr>
      <w:r>
        <w:rPr>
          <w:rFonts w:hint="eastAsia"/>
          <w:color w:val="000000"/>
          <w:sz w:val="21"/>
          <w:szCs w:val="21"/>
        </w:rPr>
        <w:t>孔子被尊为“万世师表”，他的思想智慧，对中国和世界至今仍有着深远的影响和意义。在孔子诞辰2565周年之际，2014年9月24日，国家主席习近平出席纪念孔子诞辰国际学术研讨会暨国际儒学联合会第五届会员大会开幕会并发表重要讲话，指出：“只有坚持从历史走向未来，从延续民族文化血脉中开拓前进，我们才能做好今天的事业。”据此回答3、4题。</w:t>
      </w:r>
    </w:p>
    <w:p w:rsidR="00830873" w:rsidRDefault="00830873" w:rsidP="00830873">
      <w:pPr>
        <w:pStyle w:val="a7"/>
        <w:numPr>
          <w:ilvl w:val="0"/>
          <w:numId w:val="1"/>
        </w:numPr>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习主席的讲话给我们传递的信息是</w:t>
      </w:r>
    </w:p>
    <w:p w:rsidR="00830873" w:rsidRDefault="00830873" w:rsidP="00830873">
      <w:pPr>
        <w:pStyle w:val="a7"/>
        <w:spacing w:line="320" w:lineRule="exact"/>
        <w:ind w:leftChars="0" w:left="420" w:rightChars="0" w:right="0" w:firstLine="0"/>
        <w:rPr>
          <w:rFonts w:ascii="宋体" w:eastAsia="宋体"/>
          <w:color w:val="000000"/>
          <w:sz w:val="21"/>
          <w:szCs w:val="21"/>
        </w:rPr>
      </w:pPr>
      <w:r>
        <w:rPr>
          <w:rFonts w:ascii="宋体" w:eastAsia="宋体" w:hint="eastAsia"/>
          <w:color w:val="000000"/>
          <w:sz w:val="21"/>
          <w:szCs w:val="21"/>
        </w:rPr>
        <w:t xml:space="preserve"> </w:t>
      </w:r>
      <w:r w:rsidR="00342E6E">
        <w:rPr>
          <w:rFonts w:ascii="宋体" w:eastAsia="宋体" w:hint="eastAsia"/>
          <w:color w:val="000000"/>
          <w:sz w:val="21"/>
          <w:szCs w:val="21"/>
        </w:rPr>
        <w:fldChar w:fldCharType="begin"/>
      </w:r>
      <w:r>
        <w:rPr>
          <w:rFonts w:ascii="宋体" w:eastAsia="宋体" w:hint="eastAsia"/>
          <w:color w:val="000000"/>
          <w:sz w:val="21"/>
          <w:szCs w:val="21"/>
        </w:rPr>
        <w:instrText xml:space="preserve"> = 1 \* GB3 \* MERGEFORMAT </w:instrText>
      </w:r>
      <w:r w:rsidR="00342E6E">
        <w:rPr>
          <w:rFonts w:ascii="宋体" w:eastAsia="宋体" w:hint="eastAsia"/>
          <w:color w:val="000000"/>
          <w:sz w:val="21"/>
          <w:szCs w:val="21"/>
        </w:rPr>
        <w:fldChar w:fldCharType="separate"/>
      </w:r>
      <w:r>
        <w:rPr>
          <w:rFonts w:ascii="宋体" w:eastAsia="宋体"/>
          <w:color w:val="000000"/>
          <w:sz w:val="21"/>
          <w:szCs w:val="21"/>
        </w:rPr>
        <w:t>①</w:t>
      </w:r>
      <w:r w:rsidR="00342E6E">
        <w:rPr>
          <w:rFonts w:ascii="宋体" w:eastAsia="宋体" w:hint="eastAsia"/>
          <w:color w:val="000000"/>
          <w:sz w:val="21"/>
          <w:szCs w:val="21"/>
        </w:rPr>
        <w:fldChar w:fldCharType="end"/>
      </w:r>
      <w:r>
        <w:rPr>
          <w:rFonts w:ascii="宋体" w:eastAsia="宋体" w:hint="eastAsia"/>
          <w:color w:val="000000"/>
          <w:sz w:val="21"/>
          <w:szCs w:val="21"/>
        </w:rPr>
        <w:t xml:space="preserve">只要继承和发扬中国优秀传统文化就能破解发展中的难题 </w:t>
      </w:r>
    </w:p>
    <w:p w:rsidR="00830873" w:rsidRDefault="00830873" w:rsidP="00830873">
      <w:pPr>
        <w:pStyle w:val="a7"/>
        <w:spacing w:line="320" w:lineRule="exact"/>
        <w:ind w:leftChars="0" w:left="420" w:rightChars="0" w:right="0" w:firstLine="0"/>
        <w:rPr>
          <w:rFonts w:ascii="宋体" w:eastAsia="宋体"/>
          <w:color w:val="000000"/>
          <w:sz w:val="21"/>
          <w:szCs w:val="21"/>
        </w:rPr>
      </w:pPr>
      <w:r>
        <w:rPr>
          <w:rFonts w:ascii="宋体" w:eastAsia="宋体" w:hint="eastAsia"/>
          <w:color w:val="000000"/>
          <w:sz w:val="21"/>
          <w:szCs w:val="21"/>
        </w:rPr>
        <w:t xml:space="preserve"> </w:t>
      </w:r>
      <w:r w:rsidR="00342E6E">
        <w:rPr>
          <w:rFonts w:ascii="宋体" w:eastAsia="宋体"/>
          <w:color w:val="000000"/>
          <w:sz w:val="21"/>
          <w:szCs w:val="21"/>
        </w:rPr>
        <w:fldChar w:fldCharType="begin"/>
      </w:r>
      <w:r>
        <w:rPr>
          <w:rFonts w:ascii="宋体" w:eastAsia="宋体"/>
          <w:color w:val="000000"/>
          <w:sz w:val="21"/>
          <w:szCs w:val="21"/>
        </w:rPr>
        <w:instrText xml:space="preserve"> = 2 \* GB3 \* MERGEFORMAT </w:instrText>
      </w:r>
      <w:r w:rsidR="00342E6E">
        <w:rPr>
          <w:rFonts w:ascii="宋体" w:eastAsia="宋体"/>
          <w:color w:val="000000"/>
          <w:sz w:val="21"/>
          <w:szCs w:val="21"/>
        </w:rPr>
        <w:fldChar w:fldCharType="separate"/>
      </w:r>
      <w:r>
        <w:rPr>
          <w:rFonts w:ascii="宋体" w:eastAsia="宋体"/>
          <w:color w:val="000000"/>
          <w:sz w:val="21"/>
          <w:szCs w:val="21"/>
        </w:rPr>
        <w:t>②</w:t>
      </w:r>
      <w:r w:rsidR="00342E6E">
        <w:rPr>
          <w:rFonts w:ascii="宋体" w:eastAsia="宋体"/>
          <w:color w:val="000000"/>
          <w:sz w:val="21"/>
          <w:szCs w:val="21"/>
        </w:rPr>
        <w:fldChar w:fldCharType="end"/>
      </w:r>
      <w:r>
        <w:rPr>
          <w:rFonts w:ascii="宋体" w:eastAsia="宋体" w:hint="eastAsia"/>
          <w:color w:val="000000"/>
          <w:sz w:val="21"/>
          <w:szCs w:val="21"/>
        </w:rPr>
        <w:t>中华文化是中华民族生生不息、团结奋进的不竭精神动力</w:t>
      </w:r>
    </w:p>
    <w:p w:rsidR="00830873" w:rsidRDefault="00830873" w:rsidP="00830873">
      <w:pPr>
        <w:pStyle w:val="a7"/>
        <w:spacing w:line="320" w:lineRule="exact"/>
        <w:ind w:leftChars="0" w:left="420" w:rightChars="0" w:right="0" w:firstLine="0"/>
        <w:rPr>
          <w:rFonts w:ascii="宋体" w:eastAsia="宋体"/>
          <w:color w:val="000000"/>
          <w:sz w:val="21"/>
          <w:szCs w:val="21"/>
        </w:rPr>
      </w:pPr>
      <w:r>
        <w:rPr>
          <w:rFonts w:ascii="宋体" w:eastAsia="宋体" w:hint="eastAsia"/>
          <w:color w:val="000000"/>
          <w:sz w:val="21"/>
          <w:szCs w:val="21"/>
        </w:rPr>
        <w:t xml:space="preserve"> </w:t>
      </w:r>
      <w:r w:rsidR="00342E6E">
        <w:rPr>
          <w:rFonts w:ascii="宋体" w:eastAsia="宋体" w:hint="eastAsia"/>
          <w:color w:val="000000"/>
          <w:sz w:val="21"/>
          <w:szCs w:val="21"/>
        </w:rPr>
        <w:fldChar w:fldCharType="begin"/>
      </w:r>
      <w:r>
        <w:rPr>
          <w:rFonts w:ascii="宋体" w:eastAsia="宋体" w:hint="eastAsia"/>
          <w:color w:val="000000"/>
          <w:sz w:val="21"/>
          <w:szCs w:val="21"/>
        </w:rPr>
        <w:instrText xml:space="preserve"> = 3 \* GB3 \* MERGEFORMAT </w:instrText>
      </w:r>
      <w:r w:rsidR="00342E6E">
        <w:rPr>
          <w:rFonts w:ascii="宋体" w:eastAsia="宋体" w:hint="eastAsia"/>
          <w:color w:val="000000"/>
          <w:sz w:val="21"/>
          <w:szCs w:val="21"/>
        </w:rPr>
        <w:fldChar w:fldCharType="separate"/>
      </w:r>
      <w:r>
        <w:rPr>
          <w:rFonts w:ascii="宋体" w:eastAsia="宋体"/>
          <w:color w:val="000000"/>
          <w:sz w:val="21"/>
          <w:szCs w:val="21"/>
        </w:rPr>
        <w:t>③</w:t>
      </w:r>
      <w:r w:rsidR="00342E6E">
        <w:rPr>
          <w:rFonts w:ascii="宋体" w:eastAsia="宋体" w:hint="eastAsia"/>
          <w:color w:val="000000"/>
          <w:sz w:val="21"/>
          <w:szCs w:val="21"/>
        </w:rPr>
        <w:fldChar w:fldCharType="end"/>
      </w:r>
      <w:r>
        <w:rPr>
          <w:rFonts w:ascii="宋体" w:eastAsia="宋体" w:hint="eastAsia"/>
          <w:color w:val="000000"/>
          <w:sz w:val="21"/>
          <w:szCs w:val="21"/>
        </w:rPr>
        <w:t>中华文化对推动中国社会发展进步、促进中国社会利益和社会关系平衡发挥了十分重要的作用，我们要弘扬中华优秀传统文化，重建文化自信</w:t>
      </w:r>
    </w:p>
    <w:p w:rsidR="00830873" w:rsidRDefault="00830873" w:rsidP="00830873">
      <w:pPr>
        <w:pStyle w:val="a7"/>
        <w:spacing w:line="320" w:lineRule="exact"/>
        <w:ind w:leftChars="0" w:left="420" w:rightChars="0" w:right="0" w:firstLine="0"/>
        <w:rPr>
          <w:rFonts w:ascii="宋体" w:eastAsia="宋体"/>
          <w:color w:val="000000"/>
          <w:sz w:val="21"/>
          <w:szCs w:val="21"/>
        </w:rPr>
      </w:pPr>
      <w:r>
        <w:rPr>
          <w:rFonts w:ascii="宋体" w:eastAsia="宋体" w:hint="eastAsia"/>
          <w:color w:val="000000"/>
          <w:sz w:val="21"/>
          <w:szCs w:val="21"/>
        </w:rPr>
        <w:t xml:space="preserve"> </w:t>
      </w:r>
      <w:r w:rsidR="00342E6E">
        <w:rPr>
          <w:rFonts w:ascii="宋体" w:eastAsia="宋体" w:hint="eastAsia"/>
          <w:color w:val="000000"/>
          <w:sz w:val="21"/>
          <w:szCs w:val="21"/>
        </w:rPr>
        <w:fldChar w:fldCharType="begin"/>
      </w:r>
      <w:r>
        <w:rPr>
          <w:rFonts w:ascii="宋体" w:eastAsia="宋体" w:hint="eastAsia"/>
          <w:color w:val="000000"/>
          <w:sz w:val="21"/>
          <w:szCs w:val="21"/>
        </w:rPr>
        <w:instrText xml:space="preserve"> = 4 \* GB3 \* MERGEFORMAT </w:instrText>
      </w:r>
      <w:r w:rsidR="00342E6E">
        <w:rPr>
          <w:rFonts w:ascii="宋体" w:eastAsia="宋体" w:hint="eastAsia"/>
          <w:color w:val="000000"/>
          <w:sz w:val="21"/>
          <w:szCs w:val="21"/>
        </w:rPr>
        <w:fldChar w:fldCharType="separate"/>
      </w:r>
      <w:r>
        <w:rPr>
          <w:rFonts w:ascii="宋体" w:eastAsia="宋体"/>
          <w:color w:val="000000"/>
          <w:sz w:val="21"/>
          <w:szCs w:val="21"/>
        </w:rPr>
        <w:t>④</w:t>
      </w:r>
      <w:r w:rsidR="00342E6E">
        <w:rPr>
          <w:rFonts w:ascii="宋体" w:eastAsia="宋体" w:hint="eastAsia"/>
          <w:color w:val="000000"/>
          <w:sz w:val="21"/>
          <w:szCs w:val="21"/>
        </w:rPr>
        <w:fldChar w:fldCharType="end"/>
      </w:r>
      <w:r>
        <w:rPr>
          <w:rFonts w:ascii="宋体" w:eastAsia="宋体" w:hint="eastAsia"/>
          <w:color w:val="000000"/>
          <w:sz w:val="21"/>
          <w:szCs w:val="21"/>
        </w:rPr>
        <w:t xml:space="preserve">民族精神是中华民族共有的精神家园 </w:t>
      </w:r>
    </w:p>
    <w:p w:rsidR="00830873" w:rsidRDefault="00830873" w:rsidP="00830873">
      <w:pPr>
        <w:spacing w:line="320" w:lineRule="exact"/>
        <w:ind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①③        </w:t>
      </w:r>
      <w:r>
        <w:rPr>
          <w:rFonts w:ascii="宋体" w:hAnsi="宋体"/>
          <w:color w:val="000000"/>
          <w:szCs w:val="21"/>
        </w:rPr>
        <w:t>B．</w:t>
      </w:r>
      <w:r>
        <w:rPr>
          <w:rFonts w:ascii="宋体" w:hAnsi="宋体" w:hint="eastAsia"/>
          <w:color w:val="000000"/>
          <w:szCs w:val="21"/>
        </w:rPr>
        <w:t xml:space="preserve">②④         </w:t>
      </w:r>
      <w:r>
        <w:rPr>
          <w:rFonts w:ascii="宋体" w:hAnsi="宋体"/>
          <w:color w:val="000000"/>
          <w:szCs w:val="21"/>
        </w:rPr>
        <w:t>C．</w:t>
      </w:r>
      <w:r>
        <w:rPr>
          <w:rFonts w:ascii="宋体" w:hAnsi="宋体" w:hint="eastAsia"/>
          <w:color w:val="000000"/>
          <w:szCs w:val="21"/>
        </w:rPr>
        <w:t xml:space="preserve">②③         </w:t>
      </w:r>
      <w:r>
        <w:rPr>
          <w:rFonts w:ascii="宋体" w:hAnsi="宋体"/>
          <w:color w:val="000000"/>
          <w:szCs w:val="21"/>
        </w:rPr>
        <w:t>D．</w:t>
      </w:r>
      <w:r>
        <w:rPr>
          <w:rFonts w:ascii="宋体" w:hAnsi="宋体" w:hint="eastAsia"/>
          <w:color w:val="000000"/>
          <w:szCs w:val="21"/>
        </w:rPr>
        <w:t>①④</w:t>
      </w:r>
    </w:p>
    <w:p w:rsidR="00830873" w:rsidRDefault="00830873" w:rsidP="00830873">
      <w:pPr>
        <w:pStyle w:val="a7"/>
        <w:spacing w:line="320" w:lineRule="exact"/>
        <w:ind w:leftChars="0" w:left="0" w:rightChars="0" w:right="0" w:firstLine="420"/>
        <w:rPr>
          <w:rFonts w:ascii="宋体" w:eastAsia="宋体"/>
          <w:color w:val="000000"/>
          <w:sz w:val="21"/>
          <w:szCs w:val="21"/>
        </w:rPr>
      </w:pP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4.孔子的思想智慧，对中国和世界至今仍有着深远的影响和意义。对此，你的理解是</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color w:val="000000"/>
          <w:sz w:val="21"/>
          <w:szCs w:val="21"/>
        </w:rPr>
        <w:t>A</w:t>
      </w:r>
      <w:r>
        <w:rPr>
          <w:rFonts w:ascii="宋体" w:eastAsia="宋体" w:hint="eastAsia"/>
          <w:color w:val="000000"/>
          <w:sz w:val="21"/>
          <w:szCs w:val="21"/>
        </w:rPr>
        <w:t>．中华传统文化博大精深、源远流长</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color w:val="000000"/>
          <w:sz w:val="21"/>
          <w:szCs w:val="21"/>
        </w:rPr>
        <w:t>B．</w:t>
      </w:r>
      <w:r>
        <w:rPr>
          <w:rFonts w:ascii="宋体" w:eastAsia="宋体" w:hint="eastAsia"/>
          <w:color w:val="000000"/>
          <w:sz w:val="21"/>
          <w:szCs w:val="21"/>
        </w:rPr>
        <w:t>中华传统美德具有生生不息、历久弥新的品质</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color w:val="000000"/>
          <w:sz w:val="21"/>
          <w:szCs w:val="21"/>
        </w:rPr>
        <w:t>C</w:t>
      </w:r>
      <w:r>
        <w:rPr>
          <w:rFonts w:ascii="宋体" w:eastAsia="宋体" w:hint="eastAsia"/>
          <w:color w:val="000000"/>
          <w:sz w:val="21"/>
          <w:szCs w:val="21"/>
        </w:rPr>
        <w:t>．文化的力量，深深熔铸在民族的生命力、凝聚力和创造力之中</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color w:val="000000"/>
          <w:sz w:val="21"/>
          <w:szCs w:val="21"/>
        </w:rPr>
        <w:t>D．</w:t>
      </w:r>
      <w:r>
        <w:rPr>
          <w:rFonts w:ascii="宋体" w:eastAsia="宋体" w:hint="eastAsia"/>
          <w:color w:val="000000"/>
          <w:sz w:val="21"/>
          <w:szCs w:val="21"/>
        </w:rPr>
        <w:t>中华传统美德是中华民族宝贵的物质财富</w:t>
      </w:r>
    </w:p>
    <w:p w:rsidR="00830873" w:rsidRDefault="00830873" w:rsidP="00830873">
      <w:pPr>
        <w:spacing w:line="320" w:lineRule="exact"/>
        <w:ind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 xml:space="preserve">5.2014年12月11日，四川南充市蓬安县母女士的银行卡上离奇进账4.96亿元，母女士随即主动将巨款退还银行。随后，母女士的单位对她进行了嘉奖。某校九年级（2）班的学生对此事展开了讨论，其中正确的是 </w:t>
      </w:r>
    </w:p>
    <w:p w:rsidR="00830873" w:rsidRDefault="00830873" w:rsidP="00830873">
      <w:pPr>
        <w:spacing w:line="320" w:lineRule="exact"/>
        <w:ind w:firstLineChars="200" w:firstLine="420"/>
        <w:rPr>
          <w:rFonts w:ascii="宋体" w:hAnsi="宋体"/>
          <w:color w:val="000000"/>
          <w:szCs w:val="21"/>
        </w:rPr>
      </w:pPr>
      <w:r>
        <w:rPr>
          <w:rFonts w:ascii="宋体" w:hAnsi="宋体"/>
          <w:color w:val="000000"/>
          <w:szCs w:val="21"/>
        </w:rPr>
        <w:t>①</w:t>
      </w:r>
      <w:r>
        <w:rPr>
          <w:rFonts w:ascii="宋体" w:hAnsi="宋体" w:hint="eastAsia"/>
          <w:color w:val="000000"/>
          <w:szCs w:val="21"/>
        </w:rPr>
        <w:t xml:space="preserve">母女士继承和弘扬了诚实守信的中华传统美德   </w:t>
      </w:r>
    </w:p>
    <w:p w:rsidR="00830873" w:rsidRDefault="00830873" w:rsidP="00830873">
      <w:pPr>
        <w:spacing w:line="320" w:lineRule="exact"/>
        <w:ind w:firstLineChars="200" w:firstLine="420"/>
        <w:rPr>
          <w:rFonts w:ascii="宋体" w:hAnsi="宋体"/>
          <w:color w:val="000000"/>
          <w:szCs w:val="21"/>
        </w:rPr>
      </w:pPr>
      <w:r>
        <w:rPr>
          <w:rFonts w:ascii="宋体" w:hAnsi="宋体"/>
          <w:color w:val="000000"/>
          <w:szCs w:val="21"/>
        </w:rPr>
        <w:t>②</w:t>
      </w:r>
      <w:r>
        <w:rPr>
          <w:rFonts w:ascii="宋体" w:hAnsi="宋体" w:hint="eastAsia"/>
          <w:color w:val="000000"/>
          <w:szCs w:val="21"/>
        </w:rPr>
        <w:t xml:space="preserve">母女士践行了社会主义核心价值观，使自身道德得以升华  </w:t>
      </w:r>
    </w:p>
    <w:p w:rsidR="00830873" w:rsidRDefault="00830873" w:rsidP="00830873">
      <w:pPr>
        <w:spacing w:line="320" w:lineRule="exact"/>
        <w:ind w:firstLineChars="200" w:firstLine="420"/>
        <w:rPr>
          <w:rFonts w:ascii="宋体" w:hAnsi="宋体"/>
          <w:color w:val="000000"/>
          <w:szCs w:val="21"/>
        </w:rPr>
      </w:pPr>
      <w:r>
        <w:rPr>
          <w:rFonts w:ascii="宋体" w:hAnsi="宋体"/>
          <w:color w:val="000000"/>
          <w:szCs w:val="21"/>
        </w:rPr>
        <w:t>③</w:t>
      </w:r>
      <w:r>
        <w:rPr>
          <w:rFonts w:ascii="宋体" w:hAnsi="宋体" w:hint="eastAsia"/>
          <w:color w:val="000000"/>
          <w:szCs w:val="21"/>
        </w:rPr>
        <w:t xml:space="preserve">对人守信，对事负责，是诚信的基本要求  </w:t>
      </w:r>
      <w:r>
        <w:rPr>
          <w:rFonts w:ascii="宋体" w:hAnsi="宋体"/>
          <w:color w:val="FFFFFF"/>
          <w:sz w:val="4"/>
          <w:szCs w:val="21"/>
        </w:rPr>
        <w:t>[来源:学#科#网]</w:t>
      </w:r>
    </w:p>
    <w:p w:rsidR="00830873" w:rsidRDefault="00830873" w:rsidP="00830873">
      <w:pPr>
        <w:spacing w:line="320" w:lineRule="exact"/>
        <w:ind w:firstLineChars="200" w:firstLine="420"/>
        <w:rPr>
          <w:rFonts w:ascii="宋体" w:hAnsi="宋体"/>
          <w:color w:val="000000"/>
          <w:szCs w:val="21"/>
        </w:rPr>
      </w:pPr>
      <w:r>
        <w:rPr>
          <w:rFonts w:ascii="宋体" w:hAnsi="宋体"/>
          <w:color w:val="000000"/>
          <w:szCs w:val="21"/>
        </w:rPr>
        <w:t>④</w:t>
      </w:r>
      <w:r>
        <w:rPr>
          <w:rFonts w:ascii="宋体" w:hAnsi="宋体" w:hint="eastAsia"/>
          <w:color w:val="000000"/>
          <w:szCs w:val="21"/>
        </w:rPr>
        <w:t>母女士这样做是为了获得单位的嘉奖</w:t>
      </w:r>
    </w:p>
    <w:p w:rsidR="00830873" w:rsidRDefault="00830873" w:rsidP="00830873">
      <w:pPr>
        <w:spacing w:line="320" w:lineRule="exact"/>
        <w:ind w:firstLine="420"/>
        <w:rPr>
          <w:rFonts w:ascii="宋体" w:hAnsi="宋体"/>
          <w:color w:val="000000"/>
          <w:szCs w:val="21"/>
        </w:rPr>
      </w:pPr>
      <w:r>
        <w:rPr>
          <w:rFonts w:ascii="宋体" w:hAnsi="宋体" w:hint="eastAsia"/>
          <w:color w:val="000000"/>
          <w:szCs w:val="21"/>
        </w:rPr>
        <w:t>A</w:t>
      </w:r>
      <w:r>
        <w:rPr>
          <w:rFonts w:ascii="宋体" w:hAnsi="宋体"/>
          <w:color w:val="000000"/>
          <w:szCs w:val="21"/>
        </w:rPr>
        <w:t>．</w:t>
      </w:r>
      <w:r>
        <w:rPr>
          <w:rFonts w:ascii="宋体" w:hAnsi="宋体" w:hint="eastAsia"/>
          <w:color w:val="000000"/>
          <w:szCs w:val="21"/>
        </w:rPr>
        <w:t>①②③        B</w:t>
      </w:r>
      <w:r>
        <w:rPr>
          <w:rFonts w:ascii="宋体" w:hAnsi="宋体"/>
          <w:color w:val="000000"/>
          <w:szCs w:val="21"/>
        </w:rPr>
        <w:t>．</w:t>
      </w:r>
      <w:r>
        <w:rPr>
          <w:rFonts w:ascii="宋体" w:hAnsi="宋体" w:hint="eastAsia"/>
          <w:color w:val="000000"/>
          <w:szCs w:val="21"/>
        </w:rPr>
        <w:t>①②④       C</w:t>
      </w:r>
      <w:r>
        <w:rPr>
          <w:rFonts w:ascii="宋体" w:hAnsi="宋体"/>
          <w:color w:val="000000"/>
          <w:szCs w:val="21"/>
        </w:rPr>
        <w:t>．</w:t>
      </w:r>
      <w:r>
        <w:rPr>
          <w:rFonts w:ascii="宋体" w:hAnsi="宋体" w:hint="eastAsia"/>
          <w:color w:val="000000"/>
          <w:szCs w:val="21"/>
        </w:rPr>
        <w:t>①③④      D</w:t>
      </w:r>
      <w:r>
        <w:rPr>
          <w:rFonts w:ascii="宋体" w:hAnsi="宋体"/>
          <w:color w:val="000000"/>
          <w:szCs w:val="21"/>
        </w:rPr>
        <w:t>．</w:t>
      </w:r>
      <w:r>
        <w:rPr>
          <w:rFonts w:ascii="宋体" w:hAnsi="宋体" w:hint="eastAsia"/>
          <w:color w:val="000000"/>
          <w:szCs w:val="21"/>
        </w:rPr>
        <w:t>②③④</w:t>
      </w:r>
    </w:p>
    <w:p w:rsidR="00830873" w:rsidRDefault="00830873" w:rsidP="00830873">
      <w:pPr>
        <w:spacing w:line="320" w:lineRule="exact"/>
        <w:ind w:firstLine="420"/>
        <w:rPr>
          <w:rFonts w:ascii="宋体" w:hAnsi="宋体"/>
          <w:color w:val="000000"/>
          <w:szCs w:val="21"/>
        </w:rPr>
      </w:pPr>
    </w:p>
    <w:p w:rsidR="00830873" w:rsidRDefault="00830873" w:rsidP="00830873">
      <w:pPr>
        <w:spacing w:line="320" w:lineRule="exact"/>
        <w:ind w:firstLine="420"/>
        <w:rPr>
          <w:rFonts w:ascii="宋体" w:hAnsi="宋体"/>
          <w:color w:val="000000"/>
          <w:szCs w:val="21"/>
        </w:rPr>
      </w:pPr>
      <w:r>
        <w:rPr>
          <w:rFonts w:ascii="宋体" w:hAnsi="宋体" w:hint="eastAsia"/>
          <w:color w:val="000000"/>
          <w:szCs w:val="21"/>
        </w:rPr>
        <w:t>6．2014年7月7日，社会各界在北京宛平城内的中国人民抗日战争纪念馆广场上，隆重举行全民族抗战爆发77周年纪念活动。此纪念活动在于</w:t>
      </w:r>
    </w:p>
    <w:p w:rsidR="00830873" w:rsidRDefault="00830873" w:rsidP="00830873">
      <w:pPr>
        <w:pStyle w:val="a7"/>
        <w:numPr>
          <w:ilvl w:val="0"/>
          <w:numId w:val="2"/>
        </w:numPr>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还原历史的原貌，记住仇恨</w:t>
      </w:r>
      <w:r>
        <w:rPr>
          <w:rFonts w:ascii="宋体" w:eastAsia="宋体"/>
          <w:color w:val="000000"/>
          <w:sz w:val="21"/>
          <w:szCs w:val="21"/>
        </w:rPr>
        <w:t xml:space="preserve">   </w:t>
      </w:r>
      <w:r>
        <w:rPr>
          <w:rFonts w:ascii="宋体" w:eastAsia="宋体" w:hint="eastAsia"/>
          <w:color w:val="000000"/>
          <w:sz w:val="21"/>
          <w:szCs w:val="21"/>
        </w:rPr>
        <w:t xml:space="preserve">    </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color w:val="000000"/>
          <w:sz w:val="21"/>
          <w:szCs w:val="21"/>
        </w:rPr>
        <w:t>B．</w:t>
      </w:r>
      <w:r>
        <w:rPr>
          <w:rFonts w:ascii="宋体" w:eastAsia="宋体" w:hint="eastAsia"/>
          <w:color w:val="000000"/>
          <w:sz w:val="21"/>
          <w:szCs w:val="21"/>
        </w:rPr>
        <w:t>牢记历史，以史为鉴，提醒世人珍视现在的和平与安宁，坚定走和平发展道路</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color w:val="000000"/>
          <w:sz w:val="21"/>
          <w:szCs w:val="21"/>
        </w:rPr>
        <w:t>C．</w:t>
      </w:r>
      <w:r>
        <w:rPr>
          <w:rFonts w:ascii="宋体" w:eastAsia="宋体" w:hint="eastAsia"/>
          <w:color w:val="000000"/>
          <w:sz w:val="21"/>
          <w:szCs w:val="21"/>
        </w:rPr>
        <w:t>了解我国面临的机遇与挑战，增强忧患意识</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color w:val="000000"/>
          <w:sz w:val="21"/>
          <w:szCs w:val="21"/>
        </w:rPr>
        <w:t>D．</w:t>
      </w:r>
      <w:r>
        <w:rPr>
          <w:rFonts w:ascii="宋体" w:eastAsia="宋体" w:hint="eastAsia"/>
          <w:color w:val="000000"/>
          <w:sz w:val="21"/>
          <w:szCs w:val="21"/>
        </w:rPr>
        <w:t>证明中华民族是具有顽强生命力和非凡创造力的民族，没有我们克服不了的困难</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p>
    <w:p w:rsidR="00830873" w:rsidRDefault="00830873" w:rsidP="00830873">
      <w:pPr>
        <w:spacing w:line="320" w:lineRule="exact"/>
        <w:ind w:firstLine="420"/>
        <w:rPr>
          <w:rFonts w:ascii="宋体" w:hAnsi="宋体"/>
          <w:color w:val="000000"/>
          <w:szCs w:val="21"/>
        </w:rPr>
      </w:pPr>
      <w:r>
        <w:rPr>
          <w:rFonts w:ascii="宋体" w:hAnsi="宋体" w:hint="eastAsia"/>
          <w:color w:val="000000"/>
          <w:szCs w:val="21"/>
        </w:rPr>
        <w:t>7．国务院新闻办公室于2014年6月10日发表《“一国两制”在香港特别行政区的实践》白皮书，全面阐述回归以来“一国两制”在香港特别行政区的实践成就，并重点阐述和回答了实践“一国两制”的一些新情况、新问题。对“一国两制”基本方针，你的看法是</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hint="eastAsia"/>
          <w:color w:val="000000"/>
          <w:szCs w:val="21"/>
        </w:rPr>
        <w:t>A</w:t>
      </w:r>
      <w:r>
        <w:rPr>
          <w:rFonts w:ascii="宋体" w:hAnsi="宋体"/>
          <w:color w:val="000000"/>
          <w:szCs w:val="21"/>
        </w:rPr>
        <w:t>．</w:t>
      </w:r>
      <w:r>
        <w:rPr>
          <w:rFonts w:ascii="宋体" w:hAnsi="宋体" w:hint="eastAsia"/>
          <w:color w:val="000000"/>
          <w:szCs w:val="21"/>
        </w:rPr>
        <w:t>香港特别行政区的高度自治权是中央授权的完全自治</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hint="eastAsia"/>
          <w:color w:val="000000"/>
          <w:szCs w:val="21"/>
        </w:rPr>
        <w:t>B</w:t>
      </w:r>
      <w:r>
        <w:rPr>
          <w:rFonts w:ascii="宋体" w:hAnsi="宋体"/>
          <w:color w:val="000000"/>
          <w:szCs w:val="21"/>
        </w:rPr>
        <w:t>．</w:t>
      </w:r>
      <w:r>
        <w:rPr>
          <w:rFonts w:ascii="宋体" w:hAnsi="宋体" w:hint="eastAsia"/>
          <w:color w:val="000000"/>
          <w:szCs w:val="21"/>
        </w:rPr>
        <w:t>“一国两制”不仅是解决历史遗留的香港问题的最佳方案，也是香港回归后保持长期繁荣稳定的最佳制度安排</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hint="eastAsia"/>
          <w:color w:val="000000"/>
          <w:szCs w:val="21"/>
        </w:rPr>
        <w:lastRenderedPageBreak/>
        <w:t>C</w:t>
      </w:r>
      <w:r>
        <w:rPr>
          <w:rFonts w:ascii="宋体" w:hAnsi="宋体"/>
          <w:color w:val="000000"/>
          <w:szCs w:val="21"/>
        </w:rPr>
        <w:t>．</w:t>
      </w:r>
      <w:r>
        <w:rPr>
          <w:rFonts w:ascii="宋体" w:hAnsi="宋体" w:hint="eastAsia"/>
          <w:color w:val="000000"/>
          <w:szCs w:val="21"/>
        </w:rPr>
        <w:t>“一国两制”方针符合国家和民族的根本利益，不符合香港的整体和长远利益</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hint="eastAsia"/>
          <w:color w:val="000000"/>
          <w:szCs w:val="21"/>
        </w:rPr>
        <w:t>D</w:t>
      </w:r>
      <w:r>
        <w:rPr>
          <w:rFonts w:ascii="宋体" w:hAnsi="宋体"/>
          <w:color w:val="000000"/>
          <w:szCs w:val="21"/>
        </w:rPr>
        <w:t>．</w:t>
      </w:r>
      <w:r>
        <w:rPr>
          <w:rFonts w:ascii="宋体" w:hAnsi="宋体" w:hint="eastAsia"/>
          <w:color w:val="000000"/>
          <w:szCs w:val="21"/>
        </w:rPr>
        <w:t>“一国两制”在香港特别行政区的实践不利于维护国家的主权、安全和发展利益</w:t>
      </w:r>
    </w:p>
    <w:p w:rsidR="00830873" w:rsidRDefault="00830873" w:rsidP="00830873">
      <w:pPr>
        <w:adjustRightInd w:val="0"/>
        <w:snapToGrid w:val="0"/>
        <w:spacing w:line="320" w:lineRule="exact"/>
        <w:ind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8.2014年3月15日，新修订的《中华人民共和国消费者权益保护法》正式实施，从新增加的内容中可以看到：在权益的保护上更加鲜明地向消费者适度倾斜。此法的实施属于我国公民权利保障中哪项的内容。</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司法保护    </w:t>
      </w:r>
      <w:r>
        <w:rPr>
          <w:rFonts w:ascii="宋体" w:hAnsi="宋体"/>
          <w:color w:val="000000"/>
          <w:szCs w:val="21"/>
        </w:rPr>
        <w:t>B．</w:t>
      </w:r>
      <w:r>
        <w:rPr>
          <w:rFonts w:ascii="宋体" w:hAnsi="宋体" w:hint="eastAsia"/>
          <w:color w:val="000000"/>
          <w:szCs w:val="21"/>
        </w:rPr>
        <w:t>社会保护      C</w:t>
      </w:r>
      <w:r>
        <w:rPr>
          <w:rFonts w:ascii="宋体" w:hAnsi="宋体"/>
          <w:color w:val="000000"/>
          <w:szCs w:val="21"/>
        </w:rPr>
        <w:t>．</w:t>
      </w:r>
      <w:r>
        <w:rPr>
          <w:rFonts w:ascii="宋体" w:hAnsi="宋体" w:hint="eastAsia"/>
          <w:color w:val="000000"/>
          <w:szCs w:val="21"/>
        </w:rPr>
        <w:t xml:space="preserve">立法保障    </w:t>
      </w:r>
      <w:r>
        <w:rPr>
          <w:rFonts w:ascii="宋体" w:hAnsi="宋体"/>
          <w:color w:val="000000"/>
          <w:szCs w:val="21"/>
        </w:rPr>
        <w:t>D．</w:t>
      </w:r>
      <w:r>
        <w:rPr>
          <w:rFonts w:ascii="宋体" w:hAnsi="宋体" w:hint="eastAsia"/>
          <w:color w:val="000000"/>
          <w:szCs w:val="21"/>
        </w:rPr>
        <w:t>司法保障</w:t>
      </w:r>
    </w:p>
    <w:p w:rsidR="00830873" w:rsidRDefault="00830873" w:rsidP="00830873">
      <w:pPr>
        <w:adjustRightInd w:val="0"/>
        <w:snapToGrid w:val="0"/>
        <w:spacing w:line="320" w:lineRule="exact"/>
        <w:ind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9.云南火车站恐怖袭击事件发生后，王某等45人在互联网上编造、传播谣言，故意制造恐慌情绪，扰乱社会秩序，被依法处以治安处罚。王某等人的违法行为告诫我们青少年:在使用网络时要</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①转发能吸引公众眼球的爆炸性消息，提高关注度和知名度</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②严格遵守网络道德和法律法规，自觉维护网络健康环境</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③学会自我保护，增强判断网络信息真实性的能力，不造谣、不信谣、不传谣</w:t>
      </w:r>
      <w:r>
        <w:rPr>
          <w:rFonts w:ascii="宋体" w:hAnsi="宋体" w:hint="eastAsia"/>
          <w:noProof/>
          <w:color w:val="000000"/>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color w:val="000000"/>
          <w:szCs w:val="21"/>
        </w:rPr>
        <w:t xml:space="preserve">  </w:t>
      </w: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④理性利用现代媒介参与社会公共生活，揭露和举报网络谣言</w:t>
      </w:r>
    </w:p>
    <w:p w:rsidR="00830873" w:rsidRDefault="00830873" w:rsidP="00830873">
      <w:pPr>
        <w:adjustRightInd w:val="0"/>
        <w:snapToGrid w:val="0"/>
        <w:spacing w:line="320" w:lineRule="exact"/>
        <w:ind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①②③       </w:t>
      </w:r>
      <w:r>
        <w:rPr>
          <w:rFonts w:ascii="宋体" w:hAnsi="宋体"/>
          <w:color w:val="000000"/>
          <w:szCs w:val="21"/>
        </w:rPr>
        <w:t>B．</w:t>
      </w:r>
      <w:r>
        <w:rPr>
          <w:rFonts w:ascii="宋体" w:hAnsi="宋体" w:hint="eastAsia"/>
          <w:color w:val="000000"/>
          <w:szCs w:val="21"/>
        </w:rPr>
        <w:t>①②④        C</w:t>
      </w:r>
      <w:r>
        <w:rPr>
          <w:rFonts w:ascii="宋体" w:hAnsi="宋体"/>
          <w:color w:val="000000"/>
          <w:szCs w:val="21"/>
        </w:rPr>
        <w:t>．</w:t>
      </w:r>
      <w:r>
        <w:rPr>
          <w:rFonts w:ascii="宋体" w:hAnsi="宋体" w:hint="eastAsia"/>
          <w:color w:val="000000"/>
          <w:szCs w:val="21"/>
        </w:rPr>
        <w:t xml:space="preserve">①③④      </w:t>
      </w:r>
      <w:r>
        <w:rPr>
          <w:rFonts w:ascii="宋体" w:hAnsi="宋体"/>
          <w:color w:val="000000"/>
          <w:szCs w:val="21"/>
        </w:rPr>
        <w:t>D．</w:t>
      </w:r>
      <w:r>
        <w:rPr>
          <w:rFonts w:ascii="宋体" w:hAnsi="宋体" w:hint="eastAsia"/>
          <w:color w:val="000000"/>
          <w:szCs w:val="21"/>
        </w:rPr>
        <w:t>②③④</w:t>
      </w:r>
    </w:p>
    <w:p w:rsidR="00830873" w:rsidRDefault="00830873" w:rsidP="00830873">
      <w:pPr>
        <w:adjustRightInd w:val="0"/>
        <w:snapToGrid w:val="0"/>
        <w:spacing w:line="320" w:lineRule="exact"/>
        <w:ind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10.以下符合全面建设小康社会要求的是</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①2015年，《关于大力支持小微</w:t>
      </w:r>
      <w:r>
        <w:rPr>
          <w:rFonts w:ascii="宋体" w:eastAsia="宋体" w:hint="eastAsia"/>
          <w:noProof/>
          <w:color w:val="000000"/>
          <w:sz w:val="21"/>
          <w:szCs w:val="21"/>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eastAsia="宋体" w:hint="eastAsia"/>
          <w:color w:val="000000"/>
          <w:sz w:val="21"/>
          <w:szCs w:val="21"/>
        </w:rPr>
        <w:t>文化企业发展的实施意见》正式发布，困扰小微文化企业的人才、资金、信贷、税收等问题有望得到政策解决。</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② 2014年5月26日，国务院办公厅印发《2014—2015年节能减排低碳发展行动方案》，进一步硬化节能减排降碳指标、量化任务、强化措施，对今明两年节能减排降碳工作作出具体要求。</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③ 新华社北京2014年12月22日消息，中共中央、国务院近日印发《关于加强和改进新形势下民族工作的意见》，旨在切实加强和改进新形势下的民族工作。</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④ 2014年12月，国务院总理李克强正式访问哈萨克斯坦和塞尔维亚，出席三场多边会议，与至少22国领导人举行会晤。</w:t>
      </w:r>
    </w:p>
    <w:p w:rsidR="00830873" w:rsidRDefault="00830873" w:rsidP="00830873">
      <w:pPr>
        <w:spacing w:line="320" w:lineRule="exact"/>
        <w:ind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①②③       </w:t>
      </w:r>
      <w:r>
        <w:rPr>
          <w:rFonts w:ascii="宋体" w:hAnsi="宋体"/>
          <w:color w:val="000000"/>
          <w:szCs w:val="21"/>
        </w:rPr>
        <w:t>B．</w:t>
      </w:r>
      <w:r>
        <w:rPr>
          <w:rFonts w:ascii="宋体" w:hAnsi="宋体" w:hint="eastAsia"/>
          <w:color w:val="000000"/>
          <w:szCs w:val="21"/>
        </w:rPr>
        <w:t xml:space="preserve">①②④       </w:t>
      </w:r>
      <w:r>
        <w:rPr>
          <w:rFonts w:ascii="宋体" w:hAnsi="宋体"/>
          <w:color w:val="000000"/>
          <w:szCs w:val="21"/>
        </w:rPr>
        <w:t>C．</w:t>
      </w:r>
      <w:r>
        <w:rPr>
          <w:rFonts w:ascii="宋体" w:hAnsi="宋体" w:hint="eastAsia"/>
          <w:color w:val="000000"/>
          <w:szCs w:val="21"/>
        </w:rPr>
        <w:t xml:space="preserve">②③④       </w:t>
      </w:r>
      <w:r>
        <w:rPr>
          <w:rFonts w:ascii="宋体" w:hAnsi="宋体"/>
          <w:color w:val="000000"/>
          <w:szCs w:val="21"/>
        </w:rPr>
        <w:t>D．</w:t>
      </w:r>
      <w:r>
        <w:rPr>
          <w:rFonts w:ascii="宋体" w:hAnsi="宋体" w:hint="eastAsia"/>
          <w:color w:val="000000"/>
          <w:szCs w:val="21"/>
        </w:rPr>
        <w:t>①③④</w:t>
      </w:r>
    </w:p>
    <w:p w:rsidR="00830873" w:rsidRDefault="00830873" w:rsidP="00830873">
      <w:pPr>
        <w:spacing w:line="320" w:lineRule="exact"/>
        <w:ind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hint="eastAsia"/>
          <w:color w:val="000000"/>
          <w:szCs w:val="21"/>
        </w:rPr>
        <w:t>11.2014年5月28—29日，第二次中央新疆工作座谈会在北京举行。总书记习近平在会上发表重要讲话，强调坚持依法治疆、团结稳疆、长期建疆，努力建设团结和谐、繁荣富强、文明进步、安居乐业的社会主义新疆。这体现了</w:t>
      </w:r>
    </w:p>
    <w:p w:rsidR="00830873" w:rsidRDefault="00830873" w:rsidP="00830873">
      <w:pPr>
        <w:pStyle w:val="a7"/>
        <w:numPr>
          <w:ilvl w:val="0"/>
          <w:numId w:val="3"/>
        </w:numPr>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民族平等、团结和共同繁荣是我国处理民族关系的原则</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B</w:t>
      </w:r>
      <w:r>
        <w:rPr>
          <w:rFonts w:ascii="宋体" w:eastAsia="宋体"/>
          <w:color w:val="000000"/>
          <w:sz w:val="21"/>
          <w:szCs w:val="21"/>
        </w:rPr>
        <w:t>．</w:t>
      </w:r>
      <w:r>
        <w:rPr>
          <w:rFonts w:ascii="宋体" w:eastAsia="宋体" w:hint="eastAsia"/>
          <w:color w:val="000000"/>
          <w:sz w:val="21"/>
          <w:szCs w:val="21"/>
        </w:rPr>
        <w:t>民族区域自治制度是我国的一项基本政治制度</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C</w:t>
      </w:r>
      <w:r>
        <w:rPr>
          <w:rFonts w:ascii="宋体" w:eastAsia="宋体"/>
          <w:color w:val="000000"/>
          <w:sz w:val="21"/>
          <w:szCs w:val="21"/>
        </w:rPr>
        <w:t>．</w:t>
      </w:r>
      <w:r>
        <w:rPr>
          <w:rFonts w:ascii="宋体" w:eastAsia="宋体" w:hint="eastAsia"/>
          <w:color w:val="000000"/>
          <w:sz w:val="21"/>
          <w:szCs w:val="21"/>
        </w:rPr>
        <w:t>民族团结是中国处理民族问题的基本原则</w:t>
      </w:r>
    </w:p>
    <w:p w:rsidR="00830873" w:rsidRDefault="00830873" w:rsidP="00830873">
      <w:pPr>
        <w:pStyle w:val="a7"/>
        <w:spacing w:line="320" w:lineRule="exact"/>
        <w:ind w:leftChars="0" w:left="0" w:rightChars="0" w:right="0" w:firstLine="420"/>
        <w:rPr>
          <w:rFonts w:ascii="宋体" w:eastAsia="宋体"/>
          <w:color w:val="000000"/>
          <w:sz w:val="21"/>
          <w:szCs w:val="21"/>
        </w:rPr>
      </w:pPr>
      <w:r>
        <w:rPr>
          <w:rFonts w:ascii="宋体" w:eastAsia="宋体" w:hint="eastAsia"/>
          <w:color w:val="000000"/>
          <w:sz w:val="21"/>
          <w:szCs w:val="21"/>
        </w:rPr>
        <w:t>D</w:t>
      </w:r>
      <w:r>
        <w:rPr>
          <w:rFonts w:ascii="宋体" w:eastAsia="宋体"/>
          <w:color w:val="000000"/>
          <w:sz w:val="21"/>
          <w:szCs w:val="21"/>
        </w:rPr>
        <w:t>．</w:t>
      </w:r>
      <w:r>
        <w:rPr>
          <w:rFonts w:ascii="宋体" w:eastAsia="宋体" w:hint="eastAsia"/>
          <w:color w:val="000000"/>
          <w:sz w:val="21"/>
          <w:szCs w:val="21"/>
        </w:rPr>
        <w:t>各族人民开始真正成了国家的主人</w:t>
      </w:r>
    </w:p>
    <w:p w:rsidR="00830873" w:rsidRDefault="00830873" w:rsidP="00830873">
      <w:pPr>
        <w:spacing w:line="320" w:lineRule="exact"/>
        <w:ind w:firstLineChars="200" w:firstLine="420"/>
        <w:rPr>
          <w:rFonts w:ascii="宋体" w:hAnsi="宋体"/>
          <w:color w:val="000000"/>
          <w:szCs w:val="21"/>
        </w:rPr>
      </w:pPr>
    </w:p>
    <w:p w:rsidR="00830873" w:rsidRDefault="00830873" w:rsidP="00830873">
      <w:pPr>
        <w:spacing w:line="320" w:lineRule="exact"/>
        <w:ind w:firstLineChars="200" w:firstLine="420"/>
        <w:rPr>
          <w:rFonts w:ascii="宋体" w:hAnsi="宋体"/>
          <w:color w:val="000000"/>
          <w:szCs w:val="21"/>
        </w:rPr>
      </w:pPr>
      <w:r>
        <w:rPr>
          <w:rFonts w:ascii="宋体" w:hAnsi="宋体" w:cs="宋体" w:hint="eastAsia"/>
          <w:color w:val="000000"/>
          <w:szCs w:val="21"/>
          <w:shd w:val="clear" w:color="auto" w:fill="FFFFFF"/>
        </w:rPr>
        <w:t>12.2014年12月11日，在从泰国曼谷飞往南京的亚航航班上，两名中国游客因提供热水及找零问题与空姐产生冲突，男游客将垃圾倒在过道上乱踩并辱骂空姐，女游客将一整杯热水泼在了空姐身上。在乘务长要求女游客道歉遭拒后，飞机被迫返航。肇事者被当地警方带走，在支付罚款和赔偿后获释回国。中国游客的做法，错在</w:t>
      </w:r>
    </w:p>
    <w:p w:rsidR="00830873" w:rsidRDefault="00830873" w:rsidP="00830873">
      <w:pPr>
        <w:spacing w:line="320" w:lineRule="exact"/>
        <w:ind w:firstLineChars="200" w:firstLine="420"/>
        <w:rPr>
          <w:rFonts w:ascii="宋体" w:hAnsi="宋体"/>
          <w:color w:val="000000"/>
          <w:szCs w:val="21"/>
        </w:rPr>
      </w:pPr>
      <w:r>
        <w:rPr>
          <w:rFonts w:ascii="宋体" w:hAnsi="宋体"/>
          <w:color w:val="000000"/>
          <w:szCs w:val="21"/>
        </w:rPr>
        <w:t>A．</w:t>
      </w:r>
      <w:r>
        <w:rPr>
          <w:rFonts w:ascii="宋体" w:hAnsi="宋体" w:hint="eastAsia"/>
          <w:color w:val="000000"/>
          <w:szCs w:val="21"/>
        </w:rPr>
        <w:t xml:space="preserve">没有认识到我国公民享有广泛的权利       </w:t>
      </w:r>
    </w:p>
    <w:p w:rsidR="00830873" w:rsidRDefault="00830873" w:rsidP="00830873">
      <w:pPr>
        <w:spacing w:line="320" w:lineRule="exact"/>
        <w:ind w:firstLineChars="200" w:firstLine="420"/>
        <w:rPr>
          <w:rFonts w:ascii="宋体" w:hAnsi="宋体" w:cs="宋体"/>
          <w:color w:val="000000"/>
          <w:szCs w:val="21"/>
          <w:shd w:val="clear" w:color="auto" w:fill="FFFFFF"/>
        </w:rPr>
      </w:pPr>
      <w:r>
        <w:rPr>
          <w:rFonts w:ascii="宋体" w:hAnsi="宋体"/>
          <w:color w:val="000000"/>
          <w:szCs w:val="21"/>
        </w:rPr>
        <w:t>B．</w:t>
      </w:r>
      <w:r>
        <w:rPr>
          <w:rFonts w:ascii="宋体" w:hAnsi="宋体" w:hint="eastAsia"/>
          <w:color w:val="000000"/>
          <w:szCs w:val="21"/>
        </w:rPr>
        <w:t>没有依法维护自己的权利</w:t>
      </w:r>
    </w:p>
    <w:p w:rsidR="00830873" w:rsidRDefault="00830873" w:rsidP="00830873">
      <w:pPr>
        <w:spacing w:line="320" w:lineRule="exact"/>
        <w:ind w:firstLineChars="200" w:firstLine="420"/>
        <w:rPr>
          <w:rFonts w:ascii="宋体" w:hAnsi="宋体" w:cs="宋体"/>
          <w:color w:val="000000"/>
          <w:szCs w:val="21"/>
          <w:shd w:val="clear" w:color="auto" w:fill="FFFFFF"/>
        </w:rPr>
      </w:pPr>
      <w:r>
        <w:rPr>
          <w:rFonts w:ascii="宋体" w:hAnsi="宋体" w:hint="eastAsia"/>
          <w:color w:val="000000"/>
          <w:szCs w:val="21"/>
        </w:rPr>
        <w:lastRenderedPageBreak/>
        <w:t>C</w:t>
      </w:r>
      <w:r>
        <w:rPr>
          <w:rFonts w:ascii="宋体" w:hAnsi="宋体"/>
          <w:color w:val="000000"/>
          <w:szCs w:val="21"/>
        </w:rPr>
        <w:t>．</w:t>
      </w:r>
      <w:r>
        <w:rPr>
          <w:rFonts w:ascii="宋体" w:hAnsi="宋体" w:cs="宋体" w:hint="eastAsia"/>
          <w:color w:val="000000"/>
          <w:szCs w:val="21"/>
          <w:shd w:val="clear" w:color="auto" w:fill="FFFFFF"/>
        </w:rPr>
        <w:t>没有正确行使权利，不尊重空姐，为所欲为，破坏国家形象</w:t>
      </w:r>
    </w:p>
    <w:p w:rsidR="00830873" w:rsidRDefault="00830873" w:rsidP="00830873">
      <w:pPr>
        <w:pStyle w:val="a6"/>
        <w:widowControl/>
        <w:spacing w:before="0" w:beforeAutospacing="0" w:after="0" w:afterAutospacing="0" w:line="320" w:lineRule="exact"/>
        <w:ind w:firstLineChars="200" w:firstLine="420"/>
        <w:rPr>
          <w:rFonts w:ascii="宋体" w:hAnsi="宋体"/>
          <w:color w:val="000000"/>
          <w:sz w:val="21"/>
          <w:szCs w:val="21"/>
        </w:rPr>
      </w:pPr>
      <w:r>
        <w:rPr>
          <w:rFonts w:ascii="宋体" w:hAnsi="宋体"/>
          <w:color w:val="000000"/>
          <w:sz w:val="21"/>
          <w:szCs w:val="21"/>
        </w:rPr>
        <w:t>D．</w:t>
      </w:r>
      <w:r>
        <w:rPr>
          <w:rFonts w:ascii="宋体" w:hAnsi="宋体" w:hint="eastAsia"/>
          <w:color w:val="000000"/>
          <w:sz w:val="21"/>
          <w:szCs w:val="21"/>
        </w:rPr>
        <w:t>没有意识到自己在国外，不享有我国法律赋予的权利</w:t>
      </w:r>
    </w:p>
    <w:p w:rsidR="00830873" w:rsidRDefault="00830873" w:rsidP="00830873">
      <w:pPr>
        <w:spacing w:line="320" w:lineRule="exact"/>
        <w:ind w:firstLine="420"/>
        <w:rPr>
          <w:color w:val="000000"/>
          <w:szCs w:val="21"/>
        </w:rPr>
      </w:pP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13.2014年3月13日上午，第十二届全国人民代表大会第二次会议在人民大会堂举行闭幕会，</w:t>
      </w:r>
      <w:r>
        <w:rPr>
          <w:rFonts w:ascii="宋体" w:eastAsia="宋体" w:cs="Arial" w:hint="eastAsia"/>
          <w:color w:val="000000"/>
          <w:sz w:val="21"/>
          <w:szCs w:val="21"/>
          <w:shd w:val="clear" w:color="auto" w:fill="FFFFFF"/>
        </w:rPr>
        <w:t>审议关于政府工作报告、计划报告、预算报告的决议草案，</w:t>
      </w:r>
      <w:r>
        <w:rPr>
          <w:rFonts w:ascii="宋体" w:eastAsia="宋体" w:hint="eastAsia"/>
          <w:color w:val="000000"/>
          <w:sz w:val="21"/>
          <w:szCs w:val="21"/>
        </w:rPr>
        <w:t>表决关于政府工作报告的决议草案。这表明</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 xml:space="preserve">①我国人民是国家的主人，直接行使管理国家的权力    </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②全国人民代表大会是我国最高国家权力机关</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③全国人民代表大会依法行使决定权</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rPr>
      </w:pPr>
      <w:r>
        <w:rPr>
          <w:rFonts w:ascii="宋体" w:eastAsia="宋体" w:hint="eastAsia"/>
          <w:color w:val="000000"/>
          <w:sz w:val="21"/>
          <w:szCs w:val="21"/>
        </w:rPr>
        <w:t>④全国人民代表大会依法行使监督权</w:t>
      </w:r>
    </w:p>
    <w:p w:rsidR="00830873" w:rsidRDefault="00830873" w:rsidP="00830873">
      <w:pPr>
        <w:pStyle w:val="a7"/>
        <w:spacing w:line="320" w:lineRule="exact"/>
        <w:ind w:leftChars="0" w:left="0" w:rightChars="0" w:right="0" w:firstLineChars="200" w:firstLine="420"/>
        <w:rPr>
          <w:rFonts w:ascii="宋体" w:eastAsia="宋体"/>
          <w:color w:val="000000"/>
          <w:sz w:val="21"/>
          <w:szCs w:val="21"/>
          <w:highlight w:val="yellow"/>
        </w:rPr>
      </w:pPr>
      <w:r>
        <w:rPr>
          <w:rFonts w:ascii="宋体" w:eastAsia="宋体" w:hint="eastAsia"/>
          <w:color w:val="000000"/>
          <w:sz w:val="21"/>
          <w:szCs w:val="21"/>
        </w:rPr>
        <w:t>A．①②</w:t>
      </w:r>
      <w:r>
        <w:rPr>
          <w:rFonts w:ascii="宋体" w:eastAsia="宋体" w:hint="eastAsia"/>
          <w:color w:val="000000"/>
          <w:sz w:val="21"/>
          <w:szCs w:val="21"/>
        </w:rPr>
        <w:tab/>
      </w:r>
      <w:r>
        <w:rPr>
          <w:rFonts w:ascii="宋体" w:eastAsia="宋体" w:hint="eastAsia"/>
          <w:color w:val="000000"/>
          <w:sz w:val="21"/>
          <w:szCs w:val="21"/>
        </w:rPr>
        <w:tab/>
        <w:t xml:space="preserve">    B．③④</w:t>
      </w:r>
      <w:r>
        <w:rPr>
          <w:rFonts w:ascii="宋体" w:eastAsia="宋体" w:hint="eastAsia"/>
          <w:color w:val="000000"/>
          <w:sz w:val="21"/>
          <w:szCs w:val="21"/>
        </w:rPr>
        <w:tab/>
        <w:t xml:space="preserve">        C．②③</w:t>
      </w:r>
      <w:r>
        <w:rPr>
          <w:rFonts w:ascii="宋体" w:eastAsia="宋体" w:hint="eastAsia"/>
          <w:color w:val="000000"/>
          <w:sz w:val="21"/>
          <w:szCs w:val="21"/>
        </w:rPr>
        <w:tab/>
      </w:r>
      <w:r>
        <w:rPr>
          <w:rFonts w:ascii="宋体" w:eastAsia="宋体" w:hint="eastAsia"/>
          <w:color w:val="000000"/>
          <w:sz w:val="21"/>
          <w:szCs w:val="21"/>
        </w:rPr>
        <w:tab/>
        <w:t xml:space="preserve">    D．②④</w:t>
      </w:r>
    </w:p>
    <w:p w:rsidR="00830873" w:rsidRDefault="00830873" w:rsidP="00830873">
      <w:pPr>
        <w:spacing w:line="320" w:lineRule="exact"/>
        <w:ind w:firstLine="420"/>
        <w:rPr>
          <w:color w:val="000000"/>
          <w:szCs w:val="21"/>
        </w:rPr>
      </w:pPr>
    </w:p>
    <w:p w:rsidR="00830873" w:rsidRDefault="00830873" w:rsidP="00830873">
      <w:pPr>
        <w:spacing w:line="320" w:lineRule="exact"/>
        <w:ind w:firstLineChars="200" w:firstLine="420"/>
        <w:rPr>
          <w:rFonts w:ascii="Arial" w:hAnsi="Arial" w:cs="Arial"/>
          <w:color w:val="000000"/>
          <w:szCs w:val="21"/>
          <w:shd w:val="clear" w:color="auto" w:fill="FFFFFF"/>
        </w:rPr>
      </w:pPr>
      <w:r>
        <w:rPr>
          <w:noProof/>
        </w:rPr>
        <w:drawing>
          <wp:anchor distT="0" distB="0" distL="114300" distR="114300" simplePos="0" relativeHeight="251660288" behindDoc="0" locked="0" layoutInCell="1" allowOverlap="1">
            <wp:simplePos x="0" y="0"/>
            <wp:positionH relativeFrom="page">
              <wp:posOffset>4578985</wp:posOffset>
            </wp:positionH>
            <wp:positionV relativeFrom="page">
              <wp:posOffset>2604770</wp:posOffset>
            </wp:positionV>
            <wp:extent cx="2609850" cy="2495550"/>
            <wp:effectExtent l="19050" t="0" r="0"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609850" cy="2495550"/>
                    </a:xfrm>
                    <a:prstGeom prst="rect">
                      <a:avLst/>
                    </a:prstGeom>
                    <a:noFill/>
                    <a:ln w="9525">
                      <a:noFill/>
                      <a:miter lim="800000"/>
                      <a:headEnd/>
                      <a:tailEnd/>
                    </a:ln>
                  </pic:spPr>
                </pic:pic>
              </a:graphicData>
            </a:graphic>
          </wp:anchor>
        </w:drawing>
      </w:r>
      <w:r>
        <w:rPr>
          <w:rFonts w:hint="eastAsia"/>
          <w:color w:val="000000"/>
          <w:szCs w:val="21"/>
        </w:rPr>
        <w:t>14</w:t>
      </w:r>
      <w:r>
        <w:rPr>
          <w:rFonts w:hint="eastAsia"/>
          <w:color w:val="000000"/>
          <w:szCs w:val="21"/>
        </w:rPr>
        <w:t>．</w:t>
      </w:r>
      <w:r>
        <w:rPr>
          <w:rFonts w:ascii="宋体" w:hAnsi="宋体" w:cs="Arial"/>
          <w:color w:val="000000"/>
          <w:szCs w:val="21"/>
          <w:shd w:val="clear" w:color="auto" w:fill="FFFFFF"/>
        </w:rPr>
        <w:t>2013年</w:t>
      </w:r>
      <w:r>
        <w:rPr>
          <w:rFonts w:ascii="宋体" w:hAnsi="宋体" w:cs="Arial" w:hint="eastAsia"/>
          <w:color w:val="000000"/>
          <w:szCs w:val="21"/>
          <w:shd w:val="clear" w:color="auto" w:fill="FFFFFF"/>
        </w:rPr>
        <w:t>底</w:t>
      </w:r>
      <w:r>
        <w:rPr>
          <w:rFonts w:ascii="宋体" w:hAnsi="宋体" w:cs="Arial"/>
          <w:color w:val="000000"/>
          <w:szCs w:val="21"/>
          <w:shd w:val="clear" w:color="auto" w:fill="FFFFFF"/>
        </w:rPr>
        <w:t>，习近平总书记在出访中亚和东南亚国家期间，先后提出共建“丝绸之路经济带”和“21世纪海上丝绸之路”的重大倡议。“一带一路”</w:t>
      </w:r>
      <w:r>
        <w:rPr>
          <w:rFonts w:ascii="宋体" w:hAnsi="宋体" w:cs="Arial" w:hint="eastAsia"/>
          <w:color w:val="000000"/>
          <w:szCs w:val="21"/>
          <w:shd w:val="clear" w:color="auto" w:fill="FFFFFF"/>
        </w:rPr>
        <w:t>的战略构想</w:t>
      </w:r>
      <w:r>
        <w:rPr>
          <w:rFonts w:ascii="Arial" w:hAnsi="Arial" w:cs="Arial"/>
          <w:color w:val="000000"/>
          <w:szCs w:val="21"/>
          <w:shd w:val="clear" w:color="auto" w:fill="FFFFFF"/>
        </w:rPr>
        <w:t>贯穿亚欧非大陆，实现沿线各国多元、自主、平衡、可持续的发展。</w:t>
      </w:r>
      <w:r>
        <w:rPr>
          <w:rFonts w:ascii="宋体" w:hAnsi="宋体" w:cs="Arial"/>
          <w:color w:val="000000"/>
          <w:szCs w:val="21"/>
          <w:shd w:val="clear" w:color="auto" w:fill="FFFFFF"/>
        </w:rPr>
        <w:t>“一带一路”</w:t>
      </w:r>
      <w:r>
        <w:rPr>
          <w:rFonts w:ascii="宋体" w:hAnsi="宋体" w:cs="Arial" w:hint="eastAsia"/>
          <w:color w:val="000000"/>
          <w:szCs w:val="21"/>
          <w:shd w:val="clear" w:color="auto" w:fill="FFFFFF"/>
        </w:rPr>
        <w:t>战略</w:t>
      </w:r>
    </w:p>
    <w:p w:rsidR="00830873" w:rsidRDefault="00830873" w:rsidP="00830873">
      <w:pPr>
        <w:spacing w:line="320" w:lineRule="exact"/>
        <w:ind w:firstLineChars="200" w:firstLine="420"/>
        <w:rPr>
          <w:rFonts w:ascii="宋体" w:hAnsi="宋体" w:cs="Arial"/>
          <w:color w:val="000000"/>
          <w:szCs w:val="21"/>
          <w:shd w:val="clear" w:color="auto" w:fill="FFFFFF"/>
        </w:rPr>
      </w:pPr>
      <w:r>
        <w:rPr>
          <w:rFonts w:ascii="宋体" w:hAnsi="宋体" w:cs="Arial" w:hint="eastAsia"/>
          <w:color w:val="000000"/>
          <w:szCs w:val="21"/>
          <w:shd w:val="clear" w:color="auto" w:fill="FFFFFF"/>
        </w:rPr>
        <w:t xml:space="preserve">① </w:t>
      </w:r>
      <w:r>
        <w:rPr>
          <w:rFonts w:ascii="宋体" w:hAnsi="宋体" w:cs="Arial"/>
          <w:color w:val="000000"/>
          <w:szCs w:val="21"/>
          <w:shd w:val="clear" w:color="auto" w:fill="FFFFFF"/>
        </w:rPr>
        <w:t>顺应世界多极化、经济全球化、文化多样化、社会信息化的潮流</w:t>
      </w:r>
      <w:r>
        <w:rPr>
          <w:rFonts w:ascii="宋体" w:hAnsi="宋体" w:cs="Arial" w:hint="eastAsia"/>
          <w:color w:val="000000"/>
          <w:szCs w:val="21"/>
          <w:shd w:val="clear" w:color="auto" w:fill="FFFFFF"/>
        </w:rPr>
        <w:t xml:space="preserve"> </w:t>
      </w:r>
    </w:p>
    <w:p w:rsidR="00830873" w:rsidRDefault="00830873" w:rsidP="00830873">
      <w:pPr>
        <w:spacing w:line="320" w:lineRule="exact"/>
        <w:ind w:firstLineChars="200" w:firstLine="420"/>
        <w:rPr>
          <w:rFonts w:ascii="宋体" w:hAnsi="宋体" w:cs="Arial"/>
          <w:color w:val="000000"/>
          <w:szCs w:val="21"/>
          <w:shd w:val="clear" w:color="auto" w:fill="FFFFFF"/>
        </w:rPr>
      </w:pPr>
      <w:r>
        <w:rPr>
          <w:rFonts w:ascii="宋体" w:hAnsi="宋体" w:cs="Arial" w:hint="eastAsia"/>
          <w:color w:val="000000"/>
          <w:szCs w:val="21"/>
          <w:shd w:val="clear" w:color="auto" w:fill="FFFFFF"/>
        </w:rPr>
        <w:t xml:space="preserve">② </w:t>
      </w:r>
      <w:r>
        <w:rPr>
          <w:rFonts w:ascii="宋体" w:hAnsi="宋体" w:cs="Arial"/>
          <w:color w:val="000000"/>
          <w:szCs w:val="21"/>
          <w:shd w:val="clear" w:color="auto" w:fill="FFFFFF"/>
        </w:rPr>
        <w:t>秉持开放的区域合作精神，致力于维护全球自由贸易体系和开放型世界经济</w:t>
      </w:r>
    </w:p>
    <w:p w:rsidR="00830873" w:rsidRDefault="00830873" w:rsidP="00830873">
      <w:pPr>
        <w:spacing w:line="320" w:lineRule="exact"/>
        <w:ind w:firstLineChars="200" w:firstLine="420"/>
        <w:rPr>
          <w:rFonts w:ascii="宋体" w:hAnsi="宋体" w:cs="Arial"/>
          <w:color w:val="000000"/>
          <w:szCs w:val="21"/>
          <w:shd w:val="clear" w:color="auto" w:fill="FFFFFF"/>
        </w:rPr>
      </w:pPr>
      <w:r>
        <w:rPr>
          <w:rFonts w:ascii="宋体" w:hAnsi="宋体" w:cs="Arial" w:hint="eastAsia"/>
          <w:color w:val="000000"/>
          <w:szCs w:val="21"/>
          <w:shd w:val="clear" w:color="auto" w:fill="FFFFFF"/>
        </w:rPr>
        <w:t>③ 表明中国在崛起，中国作为世界上最大的发展中国家的国际地位在改变</w:t>
      </w:r>
    </w:p>
    <w:p w:rsidR="00830873" w:rsidRDefault="00830873" w:rsidP="00830873">
      <w:pPr>
        <w:spacing w:line="320" w:lineRule="exact"/>
        <w:ind w:firstLineChars="200" w:firstLine="420"/>
        <w:rPr>
          <w:rFonts w:ascii="宋体" w:hAnsi="宋体" w:cs="Arial"/>
          <w:color w:val="000000"/>
          <w:szCs w:val="21"/>
          <w:shd w:val="clear" w:color="auto" w:fill="FFFFFF"/>
        </w:rPr>
      </w:pPr>
      <w:r>
        <w:rPr>
          <w:rFonts w:ascii="宋体" w:hAnsi="宋体" w:cs="Arial" w:hint="eastAsia"/>
          <w:color w:val="000000"/>
          <w:szCs w:val="21"/>
          <w:shd w:val="clear" w:color="auto" w:fill="FFFFFF"/>
        </w:rPr>
        <w:t xml:space="preserve">④ </w:t>
      </w:r>
      <w:r>
        <w:rPr>
          <w:rFonts w:ascii="宋体" w:hAnsi="宋体" w:cs="Arial"/>
          <w:color w:val="000000"/>
          <w:szCs w:val="21"/>
          <w:shd w:val="clear" w:color="auto" w:fill="FFFFFF"/>
        </w:rPr>
        <w:t>符合国际社会的根本利益，为世界和平发展增添新的正能量</w:t>
      </w:r>
    </w:p>
    <w:p w:rsidR="00830873" w:rsidRDefault="00830873" w:rsidP="00830873">
      <w:pPr>
        <w:spacing w:line="320" w:lineRule="exact"/>
        <w:ind w:firstLine="420"/>
        <w:rPr>
          <w:color w:val="000000"/>
          <w:szCs w:val="21"/>
        </w:rPr>
      </w:pPr>
      <w:r>
        <w:rPr>
          <w:rFonts w:hint="eastAsia"/>
          <w:color w:val="000000"/>
          <w:szCs w:val="21"/>
        </w:rPr>
        <w:t>A</w:t>
      </w:r>
      <w:r>
        <w:rPr>
          <w:rFonts w:hint="eastAsia"/>
          <w:color w:val="000000"/>
          <w:szCs w:val="21"/>
        </w:rPr>
        <w:t>．②③④</w:t>
      </w:r>
      <w:r>
        <w:rPr>
          <w:rFonts w:hint="eastAsia"/>
          <w:color w:val="000000"/>
          <w:szCs w:val="21"/>
        </w:rPr>
        <w:tab/>
        <w:t xml:space="preserve">   </w:t>
      </w:r>
      <w:r>
        <w:rPr>
          <w:rFonts w:hint="eastAsia"/>
          <w:color w:val="000000"/>
          <w:szCs w:val="21"/>
        </w:rPr>
        <w:tab/>
        <w:t xml:space="preserve">  </w:t>
      </w:r>
      <w:r>
        <w:rPr>
          <w:rFonts w:ascii="宋体" w:hAnsi="宋体"/>
          <w:color w:val="000000"/>
          <w:szCs w:val="21"/>
        </w:rPr>
        <w:t>B．</w:t>
      </w:r>
      <w:r>
        <w:rPr>
          <w:rFonts w:ascii="宋体" w:hAnsi="宋体" w:cs="Arial" w:hint="eastAsia"/>
          <w:color w:val="000000"/>
          <w:szCs w:val="21"/>
          <w:shd w:val="clear" w:color="auto" w:fill="FFFFFF"/>
        </w:rPr>
        <w:t>①</w:t>
      </w:r>
      <w:r>
        <w:rPr>
          <w:rFonts w:hint="eastAsia"/>
          <w:color w:val="000000"/>
          <w:szCs w:val="21"/>
        </w:rPr>
        <w:t>②④</w:t>
      </w:r>
      <w:r>
        <w:rPr>
          <w:rFonts w:hint="eastAsia"/>
          <w:color w:val="000000"/>
          <w:szCs w:val="21"/>
        </w:rPr>
        <w:tab/>
      </w:r>
      <w:r>
        <w:rPr>
          <w:rFonts w:hint="eastAsia"/>
          <w:color w:val="000000"/>
          <w:szCs w:val="21"/>
        </w:rPr>
        <w:tab/>
      </w:r>
      <w:r>
        <w:rPr>
          <w:rFonts w:hint="eastAsia"/>
          <w:color w:val="000000"/>
          <w:szCs w:val="21"/>
        </w:rPr>
        <w:tab/>
        <w:t xml:space="preserve"> </w:t>
      </w:r>
      <w:r>
        <w:rPr>
          <w:rFonts w:ascii="宋体" w:hAnsi="宋体" w:hint="eastAsia"/>
          <w:color w:val="000000"/>
          <w:szCs w:val="21"/>
        </w:rPr>
        <w:t>C</w:t>
      </w:r>
      <w:r>
        <w:rPr>
          <w:rFonts w:ascii="宋体" w:hAnsi="宋体"/>
          <w:color w:val="000000"/>
          <w:szCs w:val="21"/>
        </w:rPr>
        <w:t>．</w:t>
      </w:r>
      <w:r>
        <w:rPr>
          <w:rFonts w:hint="eastAsia"/>
          <w:color w:val="000000"/>
          <w:szCs w:val="21"/>
        </w:rPr>
        <w:t>①②③</w:t>
      </w:r>
      <w:r>
        <w:rPr>
          <w:rFonts w:hint="eastAsia"/>
          <w:color w:val="000000"/>
          <w:szCs w:val="21"/>
        </w:rPr>
        <w:tab/>
      </w:r>
      <w:r>
        <w:rPr>
          <w:rFonts w:hint="eastAsia"/>
          <w:color w:val="000000"/>
          <w:szCs w:val="21"/>
        </w:rPr>
        <w:tab/>
        <w:t xml:space="preserve">   </w:t>
      </w:r>
      <w:r>
        <w:rPr>
          <w:rFonts w:ascii="宋体" w:hAnsi="宋体"/>
          <w:color w:val="000000"/>
          <w:szCs w:val="21"/>
        </w:rPr>
        <w:t>D．</w:t>
      </w:r>
      <w:r>
        <w:rPr>
          <w:rFonts w:hint="eastAsia"/>
          <w:color w:val="000000"/>
          <w:szCs w:val="21"/>
        </w:rPr>
        <w:t>①③④</w:t>
      </w:r>
    </w:p>
    <w:p w:rsidR="00830873" w:rsidRDefault="00830873" w:rsidP="00830873">
      <w:pPr>
        <w:spacing w:line="320" w:lineRule="exact"/>
        <w:ind w:firstLine="420"/>
        <w:rPr>
          <w:color w:val="000000"/>
          <w:szCs w:val="21"/>
        </w:rPr>
      </w:pPr>
    </w:p>
    <w:p w:rsidR="00830873" w:rsidRDefault="00830873" w:rsidP="00830873">
      <w:pPr>
        <w:spacing w:line="320" w:lineRule="exact"/>
        <w:ind w:firstLine="420"/>
        <w:rPr>
          <w:color w:val="000000"/>
          <w:szCs w:val="21"/>
        </w:rPr>
      </w:pPr>
      <w:r>
        <w:rPr>
          <w:rFonts w:ascii="宋体" w:hAnsi="宋体" w:cs="Arial" w:hint="eastAsia"/>
          <w:color w:val="000000"/>
          <w:szCs w:val="21"/>
          <w:shd w:val="clear" w:color="auto" w:fill="FFFFFF"/>
        </w:rPr>
        <w:t>15.</w:t>
      </w:r>
      <w:r>
        <w:rPr>
          <w:rFonts w:ascii="Helvetica" w:hAnsi="Helvetica"/>
          <w:color w:val="000000"/>
          <w:szCs w:val="21"/>
          <w:shd w:val="clear" w:color="auto" w:fill="FFFFFF"/>
        </w:rPr>
        <w:t>增进关心社会的兴趣和情感，</w:t>
      </w:r>
      <w:r>
        <w:rPr>
          <w:rFonts w:ascii="宋体" w:hAnsi="宋体" w:cs="Arial" w:hint="eastAsia"/>
          <w:color w:val="000000"/>
          <w:szCs w:val="21"/>
          <w:shd w:val="clear" w:color="auto" w:fill="FFFFFF"/>
        </w:rPr>
        <w:t>逐步树立为人民服务的奉献精神是《思想品德》课对中学生提出的要求。以下不属于中学生</w:t>
      </w:r>
      <w:r>
        <w:rPr>
          <w:rFonts w:ascii="Helvetica" w:hAnsi="Helvetica"/>
          <w:color w:val="000000"/>
          <w:szCs w:val="21"/>
          <w:shd w:val="clear" w:color="auto" w:fill="FFFFFF"/>
        </w:rPr>
        <w:t>亲社会行为</w:t>
      </w:r>
      <w:r>
        <w:rPr>
          <w:rFonts w:ascii="Helvetica" w:hAnsi="Helvetica" w:hint="eastAsia"/>
          <w:color w:val="000000"/>
          <w:szCs w:val="21"/>
          <w:shd w:val="clear" w:color="auto" w:fill="FFFFFF"/>
        </w:rPr>
        <w:t>的是</w:t>
      </w:r>
    </w:p>
    <w:p w:rsidR="00830873" w:rsidRDefault="00830873" w:rsidP="00830873">
      <w:pPr>
        <w:pStyle w:val="a7"/>
        <w:spacing w:line="320" w:lineRule="exact"/>
        <w:ind w:leftChars="0" w:left="0" w:firstLine="420"/>
        <w:rPr>
          <w:rFonts w:ascii="宋体" w:eastAsia="宋体"/>
          <w:color w:val="000000"/>
          <w:sz w:val="21"/>
          <w:szCs w:val="21"/>
        </w:rPr>
      </w:pPr>
      <w:r>
        <w:rPr>
          <w:rFonts w:ascii="宋体" w:eastAsia="宋体"/>
          <w:color w:val="000000"/>
          <w:sz w:val="21"/>
          <w:szCs w:val="21"/>
        </w:rPr>
        <w:t>A</w:t>
      </w:r>
      <w:r>
        <w:rPr>
          <w:rFonts w:ascii="宋体" w:eastAsia="宋体" w:hint="eastAsia"/>
          <w:color w:val="000000"/>
          <w:sz w:val="21"/>
          <w:szCs w:val="21"/>
        </w:rPr>
        <w:t>．参与学校团委组织的为“空巢”老人献爱心送温暖行动</w:t>
      </w:r>
    </w:p>
    <w:p w:rsidR="00830873" w:rsidRDefault="00830873" w:rsidP="00830873">
      <w:pPr>
        <w:pStyle w:val="a7"/>
        <w:spacing w:line="320" w:lineRule="exact"/>
        <w:ind w:leftChars="0" w:left="0" w:firstLine="420"/>
        <w:rPr>
          <w:rFonts w:ascii="宋体" w:eastAsia="宋体"/>
          <w:color w:val="000000"/>
          <w:sz w:val="21"/>
          <w:szCs w:val="21"/>
        </w:rPr>
      </w:pPr>
      <w:r>
        <w:rPr>
          <w:rFonts w:ascii="宋体" w:eastAsia="宋体"/>
          <w:color w:val="000000"/>
          <w:sz w:val="21"/>
          <w:szCs w:val="21"/>
        </w:rPr>
        <w:t>B．</w:t>
      </w:r>
      <w:r>
        <w:rPr>
          <w:rFonts w:ascii="宋体" w:eastAsia="宋体" w:hint="eastAsia"/>
          <w:color w:val="000000"/>
          <w:sz w:val="21"/>
          <w:szCs w:val="21"/>
        </w:rPr>
        <w:t>小明积极实施法律所提倡和鼓励的行为，践行社会主义核心价值观</w:t>
      </w:r>
    </w:p>
    <w:p w:rsidR="00830873" w:rsidRDefault="00830873" w:rsidP="00830873">
      <w:pPr>
        <w:pStyle w:val="a7"/>
        <w:spacing w:line="320" w:lineRule="exact"/>
        <w:ind w:leftChars="0" w:left="0" w:firstLine="420"/>
        <w:rPr>
          <w:rFonts w:ascii="宋体" w:eastAsia="宋体"/>
          <w:color w:val="000000"/>
          <w:sz w:val="21"/>
          <w:szCs w:val="21"/>
        </w:rPr>
      </w:pPr>
      <w:r>
        <w:rPr>
          <w:rFonts w:ascii="宋体" w:eastAsia="宋体"/>
          <w:color w:val="000000"/>
          <w:sz w:val="21"/>
          <w:szCs w:val="21"/>
        </w:rPr>
        <w:t>C</w:t>
      </w:r>
      <w:r>
        <w:rPr>
          <w:rFonts w:ascii="宋体" w:eastAsia="宋体" w:hint="eastAsia"/>
          <w:color w:val="000000"/>
          <w:sz w:val="21"/>
          <w:szCs w:val="21"/>
        </w:rPr>
        <w:t>．</w:t>
      </w:r>
      <w:r>
        <w:rPr>
          <w:rFonts w:ascii="宋体" w:eastAsia="宋体" w:hint="eastAsia"/>
          <w:noProof/>
          <w:color w:val="000000"/>
          <w:sz w:val="21"/>
          <w:szCs w:val="21"/>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eastAsia="宋体" w:hint="eastAsia"/>
          <w:color w:val="000000"/>
          <w:sz w:val="21"/>
          <w:szCs w:val="21"/>
        </w:rPr>
        <w:t>响应国家“光盘行动”，厉行勤俭节约，拒绝铺张浪费</w:t>
      </w:r>
    </w:p>
    <w:p w:rsidR="00830873" w:rsidRDefault="00830873" w:rsidP="00830873">
      <w:pPr>
        <w:pStyle w:val="a7"/>
        <w:spacing w:line="320" w:lineRule="exact"/>
        <w:ind w:leftChars="0" w:left="0" w:firstLine="420"/>
        <w:rPr>
          <w:rFonts w:ascii="宋体" w:eastAsia="宋体"/>
          <w:color w:val="000000"/>
          <w:sz w:val="21"/>
          <w:szCs w:val="21"/>
        </w:rPr>
      </w:pPr>
      <w:r>
        <w:rPr>
          <w:rFonts w:ascii="宋体" w:eastAsia="宋体"/>
          <w:color w:val="000000"/>
          <w:sz w:val="21"/>
          <w:szCs w:val="21"/>
        </w:rPr>
        <w:t>D．</w:t>
      </w:r>
      <w:r>
        <w:rPr>
          <w:rFonts w:ascii="宋体" w:eastAsia="宋体" w:hint="eastAsia"/>
          <w:color w:val="000000"/>
          <w:sz w:val="21"/>
          <w:szCs w:val="21"/>
        </w:rPr>
        <w:t>广州市减灾委员会举办的“5.12防灾减灾日”公益宣传活动</w:t>
      </w:r>
    </w:p>
    <w:p w:rsidR="00830873" w:rsidRDefault="00830873" w:rsidP="00830873">
      <w:pPr>
        <w:spacing w:line="320" w:lineRule="exact"/>
        <w:ind w:firstLine="420"/>
        <w:rPr>
          <w:color w:val="000000"/>
          <w:szCs w:val="21"/>
        </w:rPr>
      </w:pPr>
    </w:p>
    <w:p w:rsidR="00830873" w:rsidRDefault="00830873" w:rsidP="00830873">
      <w:pPr>
        <w:pStyle w:val="a5"/>
        <w:snapToGrid w:val="0"/>
        <w:spacing w:line="320" w:lineRule="exact"/>
        <w:rPr>
          <w:color w:val="000000"/>
        </w:rPr>
      </w:pPr>
      <w:r>
        <w:rPr>
          <w:rFonts w:ascii="宋体" w:hAnsi="宋体" w:hint="eastAsia"/>
          <w:color w:val="000000"/>
        </w:rPr>
        <w:t>16.</w:t>
      </w:r>
      <w:r>
        <w:rPr>
          <w:color w:val="000000"/>
        </w:rPr>
        <w:t xml:space="preserve"> </w:t>
      </w:r>
      <w:r>
        <w:rPr>
          <w:color w:val="000000"/>
        </w:rPr>
        <w:t>新科技革命使科学技术在经济增长中的比重日益加大，由</w:t>
      </w:r>
      <w:r>
        <w:rPr>
          <w:color w:val="000000"/>
        </w:rPr>
        <w:t>20</w:t>
      </w:r>
      <w:r>
        <w:rPr>
          <w:color w:val="000000"/>
        </w:rPr>
        <w:t>世纪初的</w:t>
      </w:r>
      <w:r>
        <w:rPr>
          <w:color w:val="000000"/>
        </w:rPr>
        <w:t>5%</w:t>
      </w:r>
      <w:r>
        <w:rPr>
          <w:color w:val="000000"/>
        </w:rPr>
        <w:t>～</w:t>
      </w:r>
      <w:r>
        <w:rPr>
          <w:color w:val="000000"/>
        </w:rPr>
        <w:t>10%</w:t>
      </w:r>
      <w:r>
        <w:rPr>
          <w:color w:val="000000"/>
        </w:rPr>
        <w:t>提高到现在的</w:t>
      </w:r>
      <w:r>
        <w:rPr>
          <w:color w:val="000000"/>
        </w:rPr>
        <w:t>60%</w:t>
      </w:r>
      <w:r>
        <w:rPr>
          <w:color w:val="000000"/>
        </w:rPr>
        <w:t>左右。这充分说明</w:t>
      </w:r>
    </w:p>
    <w:p w:rsidR="00830873" w:rsidRDefault="00830873" w:rsidP="00830873">
      <w:pPr>
        <w:pStyle w:val="a5"/>
        <w:snapToGrid w:val="0"/>
        <w:spacing w:line="320" w:lineRule="exact"/>
        <w:rPr>
          <w:color w:val="000000"/>
        </w:rPr>
      </w:pPr>
      <w:r>
        <w:rPr>
          <w:rFonts w:ascii="宋体" w:hAnsi="宋体"/>
          <w:color w:val="000000"/>
        </w:rPr>
        <w:t>A．</w:t>
      </w:r>
      <w:r>
        <w:rPr>
          <w:color w:val="000000"/>
        </w:rPr>
        <w:t>科学技术是经济增长</w:t>
      </w:r>
      <w:r>
        <w:rPr>
          <w:rFonts w:hint="eastAsia"/>
          <w:color w:val="000000"/>
        </w:rPr>
        <w:t>的</w:t>
      </w:r>
      <w:r>
        <w:rPr>
          <w:color w:val="000000"/>
        </w:rPr>
        <w:t>唯一因素</w:t>
      </w:r>
      <w:r>
        <w:rPr>
          <w:color w:val="000000"/>
        </w:rPr>
        <w:t xml:space="preserve">  </w:t>
      </w:r>
      <w:r>
        <w:rPr>
          <w:rFonts w:hint="eastAsia"/>
          <w:color w:val="000000"/>
        </w:rPr>
        <w:t xml:space="preserve"> </w:t>
      </w:r>
      <w:r>
        <w:rPr>
          <w:rFonts w:ascii="宋体" w:hAnsi="宋体"/>
          <w:color w:val="000000"/>
        </w:rPr>
        <w:t>B．</w:t>
      </w:r>
      <w:r>
        <w:rPr>
          <w:color w:val="000000"/>
        </w:rPr>
        <w:t>人类已经进入信息革命的新纪元</w:t>
      </w:r>
    </w:p>
    <w:p w:rsidR="00830873" w:rsidRDefault="00830873" w:rsidP="00830873">
      <w:pPr>
        <w:pStyle w:val="a5"/>
        <w:snapToGrid w:val="0"/>
        <w:spacing w:line="320" w:lineRule="exact"/>
        <w:rPr>
          <w:color w:val="000000"/>
        </w:rPr>
      </w:pPr>
      <w:r>
        <w:rPr>
          <w:rFonts w:ascii="宋体" w:hAnsi="宋体" w:hint="eastAsia"/>
          <w:color w:val="000000"/>
        </w:rPr>
        <w:t>C</w:t>
      </w:r>
      <w:r>
        <w:rPr>
          <w:rFonts w:ascii="宋体" w:hAnsi="宋体"/>
          <w:color w:val="000000"/>
        </w:rPr>
        <w:t>．</w:t>
      </w:r>
      <w:r>
        <w:rPr>
          <w:color w:val="000000"/>
        </w:rPr>
        <w:t>科学技术是第一生产力</w:t>
      </w:r>
      <w:r>
        <w:rPr>
          <w:color w:val="000000"/>
        </w:rPr>
        <w:t xml:space="preserve">  </w:t>
      </w:r>
      <w:r>
        <w:rPr>
          <w:rFonts w:hint="eastAsia"/>
          <w:color w:val="000000"/>
        </w:rPr>
        <w:t xml:space="preserve">       </w:t>
      </w:r>
      <w:r>
        <w:rPr>
          <w:rFonts w:ascii="宋体" w:hAnsi="宋体"/>
          <w:color w:val="000000"/>
        </w:rPr>
        <w:t>D．</w:t>
      </w:r>
      <w:r>
        <w:rPr>
          <w:color w:val="000000"/>
        </w:rPr>
        <w:t>西方资本主义经济已进入高速发展的黄金时代</w:t>
      </w:r>
    </w:p>
    <w:p w:rsidR="00830873" w:rsidRDefault="00830873" w:rsidP="00830873">
      <w:pPr>
        <w:spacing w:line="320" w:lineRule="exact"/>
        <w:ind w:firstLine="420"/>
        <w:rPr>
          <w:rFonts w:ascii="宋体" w:hAnsi="宋体"/>
          <w:color w:val="000000"/>
          <w:szCs w:val="21"/>
        </w:rPr>
      </w:pPr>
    </w:p>
    <w:p w:rsidR="00830873" w:rsidRDefault="00830873" w:rsidP="00830873">
      <w:pPr>
        <w:spacing w:line="320" w:lineRule="exact"/>
        <w:ind w:firstLine="420"/>
        <w:rPr>
          <w:rFonts w:ascii="宋体" w:hAnsi="宋体"/>
          <w:color w:val="000000"/>
        </w:rPr>
      </w:pPr>
      <w:r>
        <w:rPr>
          <w:rFonts w:ascii="宋体" w:hAnsi="宋体" w:hint="eastAsia"/>
          <w:color w:val="000000"/>
          <w:szCs w:val="21"/>
        </w:rPr>
        <w:t>17</w:t>
      </w:r>
      <w:r>
        <w:rPr>
          <w:rFonts w:ascii="宋体" w:hAnsi="宋体"/>
          <w:color w:val="000000"/>
        </w:rPr>
        <w:t>．我国经济社会发展的“两个100年”战略目标是</w:t>
      </w:r>
    </w:p>
    <w:p w:rsidR="00830873" w:rsidRDefault="00830873" w:rsidP="00830873">
      <w:pPr>
        <w:pStyle w:val="a5"/>
        <w:snapToGrid w:val="0"/>
        <w:spacing w:line="320" w:lineRule="exact"/>
        <w:rPr>
          <w:rFonts w:ascii="宋体" w:hAnsi="宋体"/>
          <w:color w:val="000000"/>
        </w:rPr>
      </w:pPr>
      <w:r>
        <w:rPr>
          <w:rFonts w:ascii="宋体" w:hAnsi="宋体"/>
          <w:color w:val="000000"/>
        </w:rPr>
        <w:t>①到建党一百年时，建成惠及十几亿人口的更高水平的小康社会　②到建国一百年时，人均国</w:t>
      </w:r>
      <w:r>
        <w:rPr>
          <w:rFonts w:ascii="宋体" w:hAnsi="宋体" w:hint="eastAsia"/>
          <w:color w:val="000000"/>
        </w:rPr>
        <w:t>内</w:t>
      </w:r>
      <w:r>
        <w:rPr>
          <w:rFonts w:ascii="宋体" w:hAnsi="宋体"/>
          <w:color w:val="000000"/>
        </w:rPr>
        <w:t>生产总值达到中等发达国家水平，基本实现现代化　③到建军一百年时，人均国内生产总值达到中等发达国家水平，基本实现现代化　④到建国一百年时，人均国</w:t>
      </w:r>
      <w:r>
        <w:rPr>
          <w:rFonts w:ascii="宋体" w:hAnsi="宋体" w:hint="eastAsia"/>
          <w:color w:val="000000"/>
        </w:rPr>
        <w:t>民</w:t>
      </w:r>
      <w:r>
        <w:rPr>
          <w:rFonts w:ascii="宋体" w:hAnsi="宋体"/>
          <w:color w:val="000000"/>
        </w:rPr>
        <w:t>生产总值达到发达国家水平，基本实现现代化</w:t>
      </w:r>
    </w:p>
    <w:p w:rsidR="00830873" w:rsidRDefault="00830873" w:rsidP="00830873">
      <w:pPr>
        <w:pStyle w:val="a5"/>
        <w:snapToGrid w:val="0"/>
        <w:spacing w:line="320" w:lineRule="exact"/>
        <w:rPr>
          <w:rFonts w:ascii="宋体" w:hAnsi="宋体"/>
          <w:color w:val="000000"/>
        </w:rPr>
      </w:pPr>
      <w:r>
        <w:rPr>
          <w:rFonts w:ascii="宋体" w:hAnsi="宋体"/>
          <w:color w:val="000000"/>
        </w:rPr>
        <w:lastRenderedPageBreak/>
        <w:t xml:space="preserve">A．①②　</w:t>
      </w:r>
      <w:r>
        <w:rPr>
          <w:rFonts w:ascii="宋体" w:hAnsi="宋体" w:hint="eastAsia"/>
          <w:color w:val="000000"/>
        </w:rPr>
        <w:t xml:space="preserve">     </w:t>
      </w:r>
      <w:r>
        <w:rPr>
          <w:rFonts w:ascii="宋体" w:hAnsi="宋体"/>
          <w:color w:val="000000"/>
        </w:rPr>
        <w:t xml:space="preserve">  B．③④ </w:t>
      </w:r>
      <w:r>
        <w:rPr>
          <w:rFonts w:ascii="宋体" w:hAnsi="宋体" w:hint="eastAsia"/>
          <w:color w:val="000000"/>
        </w:rPr>
        <w:t xml:space="preserve">       </w:t>
      </w:r>
      <w:r>
        <w:rPr>
          <w:rFonts w:ascii="宋体" w:hAnsi="宋体"/>
          <w:color w:val="000000"/>
        </w:rPr>
        <w:t xml:space="preserve"> C．①④　</w:t>
      </w:r>
      <w:r>
        <w:rPr>
          <w:rFonts w:ascii="宋体" w:hAnsi="宋体" w:hint="eastAsia"/>
          <w:color w:val="000000"/>
        </w:rPr>
        <w:t xml:space="preserve">   </w:t>
      </w:r>
      <w:r>
        <w:rPr>
          <w:rFonts w:ascii="宋体" w:hAnsi="宋体"/>
          <w:color w:val="000000"/>
        </w:rPr>
        <w:t xml:space="preserve">  D．②④</w:t>
      </w:r>
    </w:p>
    <w:p w:rsidR="00830873" w:rsidRDefault="00830873" w:rsidP="00830873">
      <w:pPr>
        <w:spacing w:line="320" w:lineRule="exact"/>
        <w:ind w:firstLine="420"/>
        <w:rPr>
          <w:rFonts w:ascii="宋体" w:hAnsi="宋体"/>
          <w:color w:val="000000"/>
          <w:szCs w:val="21"/>
        </w:rPr>
      </w:pPr>
    </w:p>
    <w:p w:rsidR="00830873" w:rsidRDefault="00830873" w:rsidP="00830873">
      <w:pPr>
        <w:widowControl/>
        <w:spacing w:line="320" w:lineRule="exact"/>
        <w:ind w:firstLineChars="200" w:firstLine="420"/>
        <w:jc w:val="left"/>
        <w:rPr>
          <w:rFonts w:ascii="宋体" w:hAnsi="宋体"/>
          <w:color w:val="000000"/>
          <w:kern w:val="0"/>
          <w:szCs w:val="21"/>
        </w:rPr>
      </w:pPr>
      <w:r>
        <w:rPr>
          <w:rFonts w:ascii="宋体" w:hAnsi="宋体" w:hint="eastAsia"/>
          <w:color w:val="000000"/>
          <w:kern w:val="0"/>
          <w:szCs w:val="21"/>
        </w:rPr>
        <w:t>18.</w:t>
      </w:r>
      <w:r>
        <w:rPr>
          <w:rFonts w:ascii="宋体" w:hAnsi="宋体"/>
          <w:color w:val="000000"/>
          <w:kern w:val="0"/>
          <w:szCs w:val="21"/>
        </w:rPr>
        <w:t>期盼正义、维护正义是所有善良人的心声。下列与正义行为相违背的是</w:t>
      </w:r>
    </w:p>
    <w:p w:rsidR="00830873" w:rsidRDefault="00830873" w:rsidP="00830873">
      <w:pPr>
        <w:widowControl/>
        <w:spacing w:line="320" w:lineRule="exact"/>
        <w:ind w:firstLineChars="200" w:firstLine="420"/>
        <w:jc w:val="left"/>
        <w:rPr>
          <w:rFonts w:ascii="宋体" w:hAnsi="宋体"/>
          <w:color w:val="000000"/>
          <w:kern w:val="0"/>
          <w:szCs w:val="21"/>
        </w:rPr>
      </w:pPr>
      <w:r>
        <w:rPr>
          <w:rFonts w:ascii="宋体" w:hAnsi="宋体" w:hint="eastAsia"/>
          <w:color w:val="000000"/>
          <w:kern w:val="0"/>
          <w:szCs w:val="21"/>
        </w:rPr>
        <w:t>A.</w:t>
      </w:r>
      <w:r>
        <w:rPr>
          <w:rFonts w:ascii="宋体" w:hAnsi="宋体"/>
          <w:color w:val="000000"/>
          <w:kern w:val="0"/>
          <w:szCs w:val="21"/>
        </w:rPr>
        <w:t xml:space="preserve"> </w:t>
      </w:r>
      <w:r>
        <w:rPr>
          <w:rFonts w:ascii="宋体" w:hAnsi="宋体" w:hint="eastAsia"/>
          <w:color w:val="000000"/>
          <w:kern w:val="0"/>
          <w:szCs w:val="21"/>
        </w:rPr>
        <w:t>宴席后，丽丽</w:t>
      </w:r>
      <w:r>
        <w:rPr>
          <w:rFonts w:ascii="宋体" w:hAnsi="宋体"/>
          <w:color w:val="000000"/>
          <w:kern w:val="0"/>
          <w:szCs w:val="21"/>
        </w:rPr>
        <w:t>发现醉酒</w:t>
      </w:r>
      <w:r>
        <w:rPr>
          <w:rFonts w:ascii="宋体" w:hAnsi="宋体" w:hint="eastAsia"/>
          <w:color w:val="000000"/>
          <w:kern w:val="0"/>
          <w:szCs w:val="21"/>
        </w:rPr>
        <w:t>的</w:t>
      </w:r>
      <w:r>
        <w:rPr>
          <w:rFonts w:ascii="宋体" w:hAnsi="宋体"/>
          <w:color w:val="000000"/>
          <w:kern w:val="0"/>
          <w:szCs w:val="21"/>
        </w:rPr>
        <w:t>表哥</w:t>
      </w:r>
      <w:r>
        <w:rPr>
          <w:rFonts w:ascii="宋体" w:hAnsi="宋体" w:hint="eastAsia"/>
          <w:color w:val="000000"/>
          <w:kern w:val="0"/>
          <w:szCs w:val="21"/>
        </w:rPr>
        <w:t>欲</w:t>
      </w:r>
      <w:r>
        <w:rPr>
          <w:rFonts w:ascii="宋体" w:hAnsi="宋体"/>
          <w:color w:val="000000"/>
          <w:kern w:val="0"/>
          <w:szCs w:val="21"/>
        </w:rPr>
        <w:t>要驾车</w:t>
      </w:r>
      <w:r>
        <w:rPr>
          <w:rFonts w:ascii="宋体" w:hAnsi="宋体" w:hint="eastAsia"/>
          <w:color w:val="000000"/>
          <w:kern w:val="0"/>
          <w:szCs w:val="21"/>
        </w:rPr>
        <w:t>送客,她</w:t>
      </w:r>
      <w:r>
        <w:rPr>
          <w:rFonts w:ascii="宋体" w:hAnsi="宋体"/>
          <w:color w:val="000000"/>
          <w:kern w:val="0"/>
          <w:szCs w:val="21"/>
        </w:rPr>
        <w:t>立即制止</w:t>
      </w:r>
    </w:p>
    <w:p w:rsidR="00830873" w:rsidRDefault="00830873" w:rsidP="00830873">
      <w:pPr>
        <w:widowControl/>
        <w:spacing w:line="320" w:lineRule="exact"/>
        <w:ind w:firstLineChars="200" w:firstLine="420"/>
        <w:jc w:val="left"/>
        <w:rPr>
          <w:rFonts w:ascii="宋体" w:hAnsi="宋体"/>
          <w:color w:val="000000"/>
          <w:kern w:val="0"/>
          <w:szCs w:val="21"/>
        </w:rPr>
      </w:pPr>
      <w:r>
        <w:rPr>
          <w:rFonts w:ascii="宋体" w:hAnsi="宋体" w:hint="eastAsia"/>
          <w:color w:val="000000"/>
          <w:kern w:val="0"/>
          <w:szCs w:val="21"/>
        </w:rPr>
        <w:t xml:space="preserve">B. </w:t>
      </w:r>
      <w:r>
        <w:rPr>
          <w:rFonts w:ascii="宋体" w:hAnsi="宋体"/>
          <w:color w:val="000000"/>
          <w:kern w:val="0"/>
          <w:szCs w:val="21"/>
        </w:rPr>
        <w:t>某国道发生长时间堵车</w:t>
      </w:r>
      <w:r>
        <w:rPr>
          <w:rFonts w:ascii="宋体" w:hAnsi="宋体" w:hint="eastAsia"/>
          <w:color w:val="000000"/>
          <w:kern w:val="0"/>
          <w:szCs w:val="21"/>
        </w:rPr>
        <w:t>,</w:t>
      </w:r>
      <w:r>
        <w:rPr>
          <w:rFonts w:ascii="宋体" w:hAnsi="宋体"/>
          <w:color w:val="000000"/>
          <w:kern w:val="0"/>
          <w:szCs w:val="21"/>
        </w:rPr>
        <w:t>附近的小商贩随即提高矿泉水价格</w:t>
      </w:r>
      <w:r>
        <w:rPr>
          <w:rFonts w:ascii="宋体" w:hAnsi="宋体" w:hint="eastAsia"/>
          <w:color w:val="000000"/>
          <w:kern w:val="0"/>
          <w:szCs w:val="21"/>
        </w:rPr>
        <w:t>出售</w:t>
      </w:r>
    </w:p>
    <w:p w:rsidR="00830873" w:rsidRDefault="00830873" w:rsidP="00830873">
      <w:pPr>
        <w:widowControl/>
        <w:spacing w:line="320" w:lineRule="exact"/>
        <w:ind w:firstLineChars="200" w:firstLine="420"/>
        <w:jc w:val="left"/>
        <w:rPr>
          <w:rFonts w:ascii="宋体" w:hAnsi="宋体"/>
          <w:color w:val="000000"/>
          <w:kern w:val="0"/>
          <w:szCs w:val="21"/>
        </w:rPr>
      </w:pPr>
      <w:r>
        <w:rPr>
          <w:rFonts w:ascii="宋体" w:hAnsi="宋体" w:hint="eastAsia"/>
          <w:color w:val="000000"/>
          <w:kern w:val="0"/>
          <w:szCs w:val="21"/>
        </w:rPr>
        <w:t>C.</w:t>
      </w:r>
      <w:r>
        <w:rPr>
          <w:rFonts w:ascii="宋体" w:hAnsi="宋体"/>
          <w:color w:val="000000"/>
          <w:kern w:val="0"/>
          <w:szCs w:val="21"/>
        </w:rPr>
        <w:t xml:space="preserve"> 小</w:t>
      </w:r>
      <w:r>
        <w:rPr>
          <w:rFonts w:ascii="宋体" w:hAnsi="宋体" w:hint="eastAsia"/>
          <w:color w:val="000000"/>
          <w:kern w:val="0"/>
          <w:szCs w:val="21"/>
        </w:rPr>
        <w:t>军</w:t>
      </w:r>
      <w:r>
        <w:rPr>
          <w:rFonts w:ascii="宋体" w:hAnsi="宋体"/>
          <w:color w:val="000000"/>
          <w:kern w:val="0"/>
          <w:szCs w:val="21"/>
        </w:rPr>
        <w:t>发现社区</w:t>
      </w:r>
      <w:r>
        <w:rPr>
          <w:rFonts w:ascii="宋体" w:hAnsi="宋体" w:hint="eastAsia"/>
          <w:color w:val="000000"/>
          <w:kern w:val="0"/>
          <w:szCs w:val="21"/>
        </w:rPr>
        <w:t>内</w:t>
      </w:r>
      <w:r>
        <w:rPr>
          <w:rFonts w:ascii="宋体" w:hAnsi="宋体"/>
          <w:color w:val="000000"/>
          <w:kern w:val="0"/>
          <w:szCs w:val="21"/>
        </w:rPr>
        <w:t>的</w:t>
      </w:r>
      <w:r>
        <w:rPr>
          <w:rFonts w:ascii="宋体" w:hAnsi="宋体" w:hint="eastAsia"/>
          <w:color w:val="000000"/>
          <w:kern w:val="0"/>
          <w:szCs w:val="21"/>
        </w:rPr>
        <w:t>小卖部长期经营过期食品，便</w:t>
      </w:r>
      <w:r>
        <w:rPr>
          <w:rFonts w:ascii="宋体" w:hAnsi="宋体"/>
          <w:color w:val="000000"/>
          <w:kern w:val="0"/>
          <w:szCs w:val="21"/>
        </w:rPr>
        <w:t>向工商部门举报</w:t>
      </w:r>
    </w:p>
    <w:p w:rsidR="00830873" w:rsidRDefault="00830873" w:rsidP="00830873">
      <w:pPr>
        <w:spacing w:line="320" w:lineRule="exact"/>
        <w:ind w:firstLineChars="200" w:firstLine="420"/>
        <w:rPr>
          <w:color w:val="000000"/>
          <w:szCs w:val="21"/>
        </w:rPr>
      </w:pPr>
      <w:r>
        <w:rPr>
          <w:rFonts w:ascii="宋体" w:hAnsi="宋体" w:hint="eastAsia"/>
          <w:color w:val="000000"/>
          <w:kern w:val="0"/>
          <w:szCs w:val="21"/>
        </w:rPr>
        <w:t>D.放学路上，</w:t>
      </w:r>
      <w:r>
        <w:rPr>
          <w:rFonts w:ascii="宋体" w:hAnsi="宋体"/>
          <w:color w:val="000000"/>
          <w:kern w:val="0"/>
          <w:szCs w:val="21"/>
        </w:rPr>
        <w:t>小</w:t>
      </w:r>
      <w:r>
        <w:rPr>
          <w:rFonts w:ascii="宋体" w:hAnsi="宋体" w:hint="eastAsia"/>
          <w:color w:val="000000"/>
          <w:kern w:val="0"/>
          <w:szCs w:val="21"/>
        </w:rPr>
        <w:t>刚看</w:t>
      </w:r>
      <w:r>
        <w:rPr>
          <w:rFonts w:ascii="宋体" w:hAnsi="宋体"/>
          <w:color w:val="000000"/>
          <w:kern w:val="0"/>
          <w:szCs w:val="21"/>
        </w:rPr>
        <w:t>到一位老人摔倒</w:t>
      </w:r>
      <w:r>
        <w:rPr>
          <w:rFonts w:ascii="宋体" w:hAnsi="宋体" w:hint="eastAsia"/>
          <w:color w:val="000000"/>
          <w:kern w:val="0"/>
          <w:szCs w:val="21"/>
        </w:rPr>
        <w:t>,</w:t>
      </w:r>
      <w:r>
        <w:rPr>
          <w:rFonts w:ascii="宋体" w:hAnsi="宋体"/>
          <w:color w:val="000000"/>
          <w:kern w:val="0"/>
          <w:szCs w:val="21"/>
        </w:rPr>
        <w:t>急忙上前扶起</w:t>
      </w:r>
      <w:r>
        <w:rPr>
          <w:rFonts w:ascii="宋体" w:hAnsi="宋体" w:hint="eastAsia"/>
          <w:color w:val="000000"/>
          <w:kern w:val="0"/>
          <w:szCs w:val="21"/>
        </w:rPr>
        <w:t>老人</w:t>
      </w:r>
    </w:p>
    <w:p w:rsidR="00830873" w:rsidRDefault="00830873" w:rsidP="00830873">
      <w:pPr>
        <w:spacing w:line="320" w:lineRule="exact"/>
        <w:ind w:firstLine="420"/>
        <w:rPr>
          <w:color w:val="000000"/>
          <w:szCs w:val="21"/>
        </w:rPr>
      </w:pPr>
    </w:p>
    <w:p w:rsidR="00830873" w:rsidRDefault="00830873" w:rsidP="00830873">
      <w:pPr>
        <w:pStyle w:val="a5"/>
        <w:snapToGrid w:val="0"/>
        <w:spacing w:line="320" w:lineRule="exact"/>
        <w:rPr>
          <w:color w:val="000000"/>
        </w:rPr>
      </w:pPr>
      <w:r>
        <w:rPr>
          <w:rFonts w:hint="eastAsia"/>
          <w:color w:val="000000"/>
        </w:rPr>
        <w:t>19</w:t>
      </w:r>
      <w:r>
        <w:rPr>
          <w:rFonts w:ascii="宋体" w:hAnsi="宋体" w:hint="eastAsia"/>
          <w:color w:val="000000"/>
          <w:kern w:val="0"/>
        </w:rPr>
        <w:t>.</w:t>
      </w:r>
      <w:r>
        <w:rPr>
          <w:color w:val="000000"/>
        </w:rPr>
        <w:t xml:space="preserve"> </w:t>
      </w:r>
      <w:r>
        <w:rPr>
          <w:color w:val="000000"/>
        </w:rPr>
        <w:t>九年级学生</w:t>
      </w:r>
      <w:r>
        <w:rPr>
          <w:rFonts w:hint="eastAsia"/>
          <w:color w:val="000000"/>
        </w:rPr>
        <w:t>琪琪</w:t>
      </w:r>
      <w:r>
        <w:rPr>
          <w:color w:val="000000"/>
        </w:rPr>
        <w:t>，准备报考师范学校的美术专业，以发挥</w:t>
      </w:r>
      <w:r>
        <w:rPr>
          <w:rFonts w:hint="eastAsia"/>
          <w:color w:val="000000"/>
        </w:rPr>
        <w:t>其</w:t>
      </w:r>
      <w:r>
        <w:rPr>
          <w:color w:val="000000"/>
        </w:rPr>
        <w:t>绘画特长，而父母则要求他报考当地的重点高中。以下是</w:t>
      </w:r>
      <w:r>
        <w:rPr>
          <w:rFonts w:hint="eastAsia"/>
          <w:color w:val="000000"/>
        </w:rPr>
        <w:t>琪琪</w:t>
      </w:r>
      <w:r>
        <w:rPr>
          <w:color w:val="000000"/>
        </w:rPr>
        <w:t>说服父母的理由，你认为最有说服力的是</w:t>
      </w:r>
      <w:r>
        <w:rPr>
          <w:color w:val="000000"/>
        </w:rPr>
        <w:t xml:space="preserve">  </w:t>
      </w:r>
    </w:p>
    <w:p w:rsidR="00830873" w:rsidRDefault="00830873" w:rsidP="00830873">
      <w:pPr>
        <w:pStyle w:val="a5"/>
        <w:snapToGrid w:val="0"/>
        <w:spacing w:line="320" w:lineRule="exact"/>
        <w:rPr>
          <w:color w:val="000000"/>
        </w:rPr>
      </w:pPr>
      <w:r>
        <w:rPr>
          <w:rFonts w:ascii="宋体" w:hAnsi="宋体"/>
          <w:color w:val="000000"/>
        </w:rPr>
        <w:t>A．</w:t>
      </w:r>
      <w:r>
        <w:rPr>
          <w:color w:val="000000"/>
        </w:rPr>
        <w:t>师范美术专业最符合社会需要</w:t>
      </w:r>
      <w:r>
        <w:rPr>
          <w:color w:val="000000"/>
        </w:rPr>
        <w:t xml:space="preserve">  </w:t>
      </w:r>
      <w:r>
        <w:rPr>
          <w:rFonts w:hint="eastAsia"/>
          <w:color w:val="000000"/>
        </w:rPr>
        <w:t xml:space="preserve">    </w:t>
      </w:r>
      <w:r>
        <w:rPr>
          <w:rFonts w:ascii="宋体" w:hAnsi="宋体"/>
          <w:color w:val="000000"/>
        </w:rPr>
        <w:t>B．</w:t>
      </w:r>
      <w:r>
        <w:rPr>
          <w:color w:val="000000"/>
        </w:rPr>
        <w:t>师范美术专业最容易就业</w:t>
      </w:r>
    </w:p>
    <w:p w:rsidR="00830873" w:rsidRDefault="00830873" w:rsidP="00830873">
      <w:pPr>
        <w:pStyle w:val="a5"/>
        <w:snapToGrid w:val="0"/>
        <w:spacing w:line="320" w:lineRule="exact"/>
        <w:rPr>
          <w:color w:val="000000"/>
        </w:rPr>
      </w:pPr>
      <w:r>
        <w:rPr>
          <w:rFonts w:ascii="宋体" w:hAnsi="宋体" w:hint="eastAsia"/>
          <w:color w:val="000000"/>
        </w:rPr>
        <w:t>C</w:t>
      </w:r>
      <w:r>
        <w:rPr>
          <w:rFonts w:ascii="宋体" w:hAnsi="宋体"/>
          <w:color w:val="000000"/>
        </w:rPr>
        <w:t>．</w:t>
      </w:r>
      <w:r>
        <w:rPr>
          <w:color w:val="000000"/>
        </w:rPr>
        <w:t>我的好朋友也报考师范美术专业</w:t>
      </w:r>
      <w:r>
        <w:rPr>
          <w:color w:val="000000"/>
        </w:rPr>
        <w:t xml:space="preserve">  </w:t>
      </w:r>
      <w:r>
        <w:rPr>
          <w:rFonts w:hint="eastAsia"/>
          <w:color w:val="000000"/>
        </w:rPr>
        <w:t xml:space="preserve">  </w:t>
      </w:r>
      <w:r>
        <w:rPr>
          <w:rFonts w:ascii="宋体" w:hAnsi="宋体"/>
          <w:color w:val="000000"/>
        </w:rPr>
        <w:t>D．</w:t>
      </w:r>
      <w:r>
        <w:rPr>
          <w:color w:val="000000"/>
        </w:rPr>
        <w:t>师范美术专业最符合我的实际</w:t>
      </w:r>
    </w:p>
    <w:p w:rsidR="00830873" w:rsidRDefault="00830873" w:rsidP="00830873">
      <w:pPr>
        <w:pStyle w:val="a5"/>
        <w:snapToGrid w:val="0"/>
        <w:spacing w:line="320" w:lineRule="exact"/>
        <w:rPr>
          <w:color w:val="000000"/>
        </w:rPr>
      </w:pPr>
    </w:p>
    <w:p w:rsidR="00830873" w:rsidRDefault="00830873" w:rsidP="00830873">
      <w:pPr>
        <w:pStyle w:val="a5"/>
        <w:snapToGrid w:val="0"/>
        <w:spacing w:line="320" w:lineRule="exact"/>
        <w:rPr>
          <w:color w:val="000000"/>
        </w:rPr>
      </w:pPr>
      <w:r>
        <w:rPr>
          <w:rFonts w:hint="eastAsia"/>
          <w:color w:val="000000"/>
        </w:rPr>
        <w:t>20</w:t>
      </w:r>
      <w:r>
        <w:rPr>
          <w:rFonts w:hint="eastAsia"/>
          <w:color w:val="000000"/>
        </w:rPr>
        <w:t>．</w:t>
      </w:r>
      <w:r>
        <w:rPr>
          <w:color w:val="000000"/>
        </w:rPr>
        <w:t>党的十八大报告提出</w:t>
      </w:r>
      <w:r>
        <w:rPr>
          <w:rFonts w:hint="eastAsia"/>
          <w:color w:val="000000"/>
        </w:rPr>
        <w:t>，</w:t>
      </w:r>
      <w:r>
        <w:rPr>
          <w:color w:val="000000"/>
        </w:rPr>
        <w:t>到</w:t>
      </w:r>
      <w:r>
        <w:rPr>
          <w:color w:val="000000"/>
        </w:rPr>
        <w:t>2020</w:t>
      </w:r>
      <w:r>
        <w:rPr>
          <w:color w:val="000000"/>
        </w:rPr>
        <w:t>年实现我国国内生产总值和城乡居民人均收入比</w:t>
      </w:r>
      <w:r>
        <w:rPr>
          <w:color w:val="000000"/>
        </w:rPr>
        <w:t>2010</w:t>
      </w:r>
      <w:r>
        <w:rPr>
          <w:color w:val="000000"/>
        </w:rPr>
        <w:t>年翻一番，全面建成小康社会。这一目标是在践行社会主义核心价值观中的</w:t>
      </w:r>
    </w:p>
    <w:p w:rsidR="00830873" w:rsidRDefault="00830873" w:rsidP="00830873">
      <w:pPr>
        <w:pStyle w:val="a5"/>
        <w:snapToGrid w:val="0"/>
        <w:spacing w:line="320" w:lineRule="exact"/>
        <w:rPr>
          <w:color w:val="000000"/>
        </w:rPr>
      </w:pPr>
      <w:r>
        <w:rPr>
          <w:rFonts w:ascii="宋体" w:hAnsi="宋体"/>
          <w:color w:val="000000"/>
        </w:rPr>
        <w:t>A．</w:t>
      </w:r>
      <w:r>
        <w:rPr>
          <w:color w:val="000000"/>
        </w:rPr>
        <w:t xml:space="preserve">富强、民主、文明、和谐　</w:t>
      </w:r>
      <w:r>
        <w:rPr>
          <w:color w:val="000000"/>
        </w:rPr>
        <w:t xml:space="preserve">  </w:t>
      </w:r>
      <w:r>
        <w:rPr>
          <w:rFonts w:ascii="宋体" w:hAnsi="宋体"/>
          <w:color w:val="000000"/>
        </w:rPr>
        <w:t>B．</w:t>
      </w:r>
      <w:r>
        <w:rPr>
          <w:color w:val="000000"/>
        </w:rPr>
        <w:t>自由、平等、公正、法治</w:t>
      </w:r>
    </w:p>
    <w:p w:rsidR="00830873" w:rsidRDefault="00830873" w:rsidP="00830873">
      <w:pPr>
        <w:pStyle w:val="a5"/>
        <w:snapToGrid w:val="0"/>
        <w:spacing w:line="320" w:lineRule="exact"/>
        <w:rPr>
          <w:color w:val="000000"/>
        </w:rPr>
      </w:pPr>
      <w:r>
        <w:rPr>
          <w:rFonts w:ascii="宋体" w:hAnsi="宋体" w:hint="eastAsia"/>
          <w:color w:val="000000"/>
        </w:rPr>
        <w:t>C</w:t>
      </w:r>
      <w:r>
        <w:rPr>
          <w:rFonts w:ascii="宋体" w:hAnsi="宋体"/>
          <w:color w:val="000000"/>
        </w:rPr>
        <w:t>．</w:t>
      </w:r>
      <w:r>
        <w:rPr>
          <w:color w:val="000000"/>
        </w:rPr>
        <w:t xml:space="preserve">爱国、敬业、诚信、友善　</w:t>
      </w:r>
      <w:r>
        <w:rPr>
          <w:color w:val="000000"/>
        </w:rPr>
        <w:t xml:space="preserve">  </w:t>
      </w:r>
      <w:r>
        <w:rPr>
          <w:rFonts w:ascii="宋体" w:hAnsi="宋体"/>
          <w:color w:val="000000"/>
        </w:rPr>
        <w:t>D．</w:t>
      </w:r>
      <w:r>
        <w:rPr>
          <w:color w:val="000000"/>
        </w:rPr>
        <w:t>学法、爱法、守法、护法</w:t>
      </w:r>
    </w:p>
    <w:p w:rsidR="00830873" w:rsidRDefault="00830873" w:rsidP="00830873">
      <w:pPr>
        <w:spacing w:line="320" w:lineRule="exact"/>
        <w:ind w:firstLine="420"/>
        <w:rPr>
          <w:color w:val="000000"/>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right="-50" w:firstLineChars="200" w:firstLine="420"/>
        <w:rPr>
          <w:szCs w:val="21"/>
        </w:rPr>
      </w:pPr>
    </w:p>
    <w:p w:rsidR="00830873" w:rsidRDefault="00830873" w:rsidP="00830873">
      <w:pPr>
        <w:spacing w:line="320" w:lineRule="exact"/>
        <w:ind w:leftChars="257" w:left="541" w:right="-51" w:hanging="1"/>
        <w:jc w:val="left"/>
        <w:rPr>
          <w:rFonts w:ascii="黑体" w:eastAsia="黑体" w:hAnsi="楷体"/>
          <w:bCs/>
          <w:sz w:val="24"/>
        </w:rPr>
      </w:pPr>
      <w:r>
        <w:rPr>
          <w:rFonts w:ascii="黑体" w:eastAsia="黑体" w:hAnsi="楷体" w:hint="eastAsia"/>
          <w:bCs/>
          <w:sz w:val="24"/>
        </w:rPr>
        <w:t>注意事项：</w:t>
      </w:r>
    </w:p>
    <w:p w:rsidR="00830873" w:rsidRDefault="00830873" w:rsidP="00830873">
      <w:pPr>
        <w:numPr>
          <w:ilvl w:val="0"/>
          <w:numId w:val="4"/>
        </w:numPr>
        <w:spacing w:line="320" w:lineRule="exact"/>
        <w:ind w:right="-51"/>
        <w:jc w:val="left"/>
        <w:rPr>
          <w:rFonts w:ascii="楷体_GB2312" w:eastAsia="楷体_GB2312"/>
          <w:bCs/>
          <w:szCs w:val="21"/>
        </w:rPr>
      </w:pPr>
      <w:r>
        <w:rPr>
          <w:rFonts w:ascii="楷体_GB2312" w:eastAsia="楷体_GB2312" w:hAnsi="楷体" w:hint="eastAsia"/>
          <w:bCs/>
          <w:szCs w:val="21"/>
        </w:rPr>
        <w:t>闭卷作答时间结束（以铃声为准）即停止作答，将本卷及答题卡放在桌面上让监考教师收齐。（不能提前交卷，也不能离开试室）然后按照监考教师的要求取回开卷考试用的课本和资料，迅速返回原座位准备开卷考试。</w:t>
      </w:r>
    </w:p>
    <w:p w:rsidR="00830873" w:rsidRDefault="00830873" w:rsidP="00830873">
      <w:pPr>
        <w:numPr>
          <w:ilvl w:val="0"/>
          <w:numId w:val="4"/>
        </w:numPr>
        <w:spacing w:line="320" w:lineRule="exact"/>
        <w:ind w:right="-51"/>
        <w:rPr>
          <w:rFonts w:ascii="楷体_GB2312" w:eastAsia="楷体_GB2312"/>
          <w:sz w:val="24"/>
        </w:rPr>
      </w:pPr>
      <w:r>
        <w:rPr>
          <w:rFonts w:ascii="楷体_GB2312" w:eastAsia="楷体_GB2312" w:hAnsi="楷体" w:hint="eastAsia"/>
          <w:bCs/>
          <w:szCs w:val="21"/>
        </w:rPr>
        <w:t>第Ⅱ卷作答准带的课本和资料只限于七、八、九年级《思想品德》（人民教育出版社出版）课本共五册、《</w:t>
      </w:r>
      <w:r>
        <w:rPr>
          <w:rFonts w:ascii="楷体_GB2312" w:eastAsia="楷体_GB2312" w:hint="eastAsia"/>
          <w:bCs/>
          <w:szCs w:val="21"/>
        </w:rPr>
        <w:t>2015</w:t>
      </w:r>
      <w:r>
        <w:rPr>
          <w:rFonts w:ascii="楷体_GB2312" w:eastAsia="楷体_GB2312" w:hAnsi="楷体" w:hint="eastAsia"/>
          <w:bCs/>
          <w:szCs w:val="21"/>
        </w:rPr>
        <w:t>年广州市初中毕业生学业考试指导书</w:t>
      </w:r>
      <w:r>
        <w:rPr>
          <w:rFonts w:ascii="楷体_GB2312" w:eastAsia="楷体_GB2312" w:hint="eastAsia"/>
          <w:bCs/>
          <w:szCs w:val="21"/>
        </w:rPr>
        <w:t>·</w:t>
      </w:r>
      <w:r>
        <w:rPr>
          <w:rFonts w:ascii="楷体_GB2312" w:eastAsia="楷体_GB2312" w:hAnsi="楷体" w:hint="eastAsia"/>
          <w:bCs/>
          <w:szCs w:val="21"/>
        </w:rPr>
        <w:t>思想品德》（广东教育出版社出版）、《中学生时事学习》（</w:t>
      </w:r>
      <w:r>
        <w:rPr>
          <w:rFonts w:ascii="楷体_GB2312" w:eastAsia="楷体_GB2312" w:hint="eastAsia"/>
          <w:bCs/>
          <w:szCs w:val="21"/>
        </w:rPr>
        <w:t>2014</w:t>
      </w:r>
      <w:r>
        <w:rPr>
          <w:rFonts w:ascii="楷体_GB2312" w:eastAsia="楷体_GB2312" w:hAnsi="楷体" w:hint="eastAsia"/>
          <w:bCs/>
          <w:szCs w:val="21"/>
        </w:rPr>
        <w:t>年</w:t>
      </w:r>
      <w:r>
        <w:rPr>
          <w:rFonts w:ascii="楷体_GB2312" w:eastAsia="楷体_GB2312" w:hint="eastAsia"/>
          <w:bCs/>
          <w:szCs w:val="21"/>
        </w:rPr>
        <w:t>9</w:t>
      </w:r>
      <w:r>
        <w:rPr>
          <w:rFonts w:ascii="楷体_GB2312" w:eastAsia="楷体_GB2312" w:hAnsi="楷体" w:hint="eastAsia"/>
          <w:bCs/>
          <w:szCs w:val="21"/>
        </w:rPr>
        <w:t>月至</w:t>
      </w:r>
      <w:r>
        <w:rPr>
          <w:rFonts w:ascii="楷体_GB2312" w:eastAsia="楷体_GB2312" w:hint="eastAsia"/>
          <w:bCs/>
          <w:szCs w:val="21"/>
        </w:rPr>
        <w:t>2015</w:t>
      </w:r>
      <w:r>
        <w:rPr>
          <w:rFonts w:ascii="楷体_GB2312" w:eastAsia="楷体_GB2312" w:hAnsi="楷体" w:hint="eastAsia"/>
          <w:bCs/>
          <w:szCs w:val="21"/>
        </w:rPr>
        <w:t>年</w:t>
      </w:r>
      <w:r>
        <w:rPr>
          <w:rFonts w:ascii="楷体_GB2312" w:eastAsia="楷体_GB2312" w:hint="eastAsia"/>
          <w:bCs/>
          <w:szCs w:val="21"/>
        </w:rPr>
        <w:t>5</w:t>
      </w:r>
      <w:r>
        <w:rPr>
          <w:rFonts w:ascii="楷体_GB2312" w:eastAsia="楷体_GB2312" w:hAnsi="楷体" w:hint="eastAsia"/>
          <w:bCs/>
          <w:szCs w:val="21"/>
        </w:rPr>
        <w:t>月广东经济出版社出版的第一至第六分册）。不得携带其他资料进入考场。</w:t>
      </w:r>
    </w:p>
    <w:p w:rsidR="004031BF" w:rsidRDefault="004031BF" w:rsidP="004031BF">
      <w:pPr>
        <w:spacing w:beforeLines="50" w:afterLines="50" w:line="300" w:lineRule="auto"/>
        <w:ind w:rightChars="-50" w:right="-105" w:hanging="6"/>
        <w:jc w:val="center"/>
        <w:rPr>
          <w:rFonts w:ascii="宋体" w:hAnsi="宋体" w:hint="eastAsia"/>
          <w:sz w:val="36"/>
          <w:szCs w:val="36"/>
        </w:rPr>
      </w:pPr>
      <w:r>
        <w:rPr>
          <w:rFonts w:ascii="宋体" w:hAnsi="宋体" w:hint="eastAsia"/>
          <w:sz w:val="36"/>
          <w:szCs w:val="36"/>
        </w:rPr>
        <w:t>2014学年下学期海珠区九年级综合练习</w:t>
      </w:r>
    </w:p>
    <w:p w:rsidR="004031BF" w:rsidRDefault="004031BF" w:rsidP="004031BF">
      <w:pPr>
        <w:spacing w:line="300" w:lineRule="auto"/>
        <w:ind w:right="-50" w:firstLineChars="200" w:firstLine="643"/>
        <w:jc w:val="center"/>
        <w:rPr>
          <w:rFonts w:ascii="宋体" w:hAnsi="宋体" w:hint="eastAsia"/>
          <w:b/>
          <w:sz w:val="32"/>
          <w:szCs w:val="32"/>
        </w:rPr>
      </w:pPr>
      <w:r>
        <w:rPr>
          <w:rFonts w:ascii="宋体" w:hAnsi="宋体" w:hint="eastAsia"/>
          <w:b/>
          <w:sz w:val="32"/>
          <w:szCs w:val="32"/>
        </w:rPr>
        <w:t>思想品德卷</w:t>
      </w:r>
    </w:p>
    <w:p w:rsidR="004031BF" w:rsidRDefault="004031BF" w:rsidP="004031BF">
      <w:pPr>
        <w:adjustRightInd w:val="0"/>
        <w:snapToGrid w:val="0"/>
        <w:spacing w:line="276" w:lineRule="auto"/>
        <w:jc w:val="center"/>
        <w:rPr>
          <w:rFonts w:ascii="宋体" w:hAnsi="宋体" w:hint="eastAsia"/>
          <w:b/>
          <w:sz w:val="32"/>
        </w:rPr>
      </w:pPr>
      <w:r>
        <w:rPr>
          <w:rFonts w:ascii="宋体" w:hAnsi="宋体" w:hint="eastAsia"/>
          <w:sz w:val="32"/>
        </w:rPr>
        <w:t>第Ⅱ卷</w:t>
      </w:r>
      <w:r>
        <w:rPr>
          <w:rFonts w:ascii="宋体" w:hAnsi="宋体" w:hint="eastAsia"/>
          <w:sz w:val="24"/>
        </w:rPr>
        <w:t>（非选择题</w:t>
      </w:r>
      <w:r>
        <w:rPr>
          <w:rFonts w:ascii="宋体" w:hAnsi="宋体"/>
          <w:sz w:val="24"/>
        </w:rPr>
        <w:t xml:space="preserve"> </w:t>
      </w:r>
      <w:r>
        <w:rPr>
          <w:rFonts w:ascii="宋体" w:hAnsi="宋体" w:hint="eastAsia"/>
          <w:sz w:val="24"/>
        </w:rPr>
        <w:t>共</w:t>
      </w:r>
      <w:r>
        <w:rPr>
          <w:rFonts w:ascii="宋体" w:hAnsi="宋体"/>
          <w:sz w:val="24"/>
        </w:rPr>
        <w:t>60</w:t>
      </w:r>
      <w:r>
        <w:rPr>
          <w:rFonts w:ascii="宋体" w:hAnsi="宋体" w:hint="eastAsia"/>
          <w:sz w:val="24"/>
        </w:rPr>
        <w:t>分）</w:t>
      </w:r>
    </w:p>
    <w:p w:rsidR="004031BF" w:rsidRDefault="004031BF" w:rsidP="004031BF">
      <w:pPr>
        <w:spacing w:line="276" w:lineRule="auto"/>
        <w:rPr>
          <w:rFonts w:ascii="黑体" w:eastAsia="黑体" w:hAnsi="微软雅黑" w:hint="eastAsia"/>
          <w:bCs/>
          <w:sz w:val="24"/>
        </w:rPr>
      </w:pPr>
      <w:r>
        <w:rPr>
          <w:rFonts w:ascii="黑体" w:eastAsia="黑体" w:hAnsi="微软雅黑" w:hint="eastAsia"/>
          <w:bCs/>
          <w:sz w:val="24"/>
        </w:rPr>
        <w:t>注意事项：</w:t>
      </w:r>
    </w:p>
    <w:p w:rsidR="004031BF" w:rsidRDefault="004031BF" w:rsidP="004031BF">
      <w:pPr>
        <w:adjustRightInd w:val="0"/>
        <w:snapToGrid w:val="0"/>
        <w:spacing w:line="276" w:lineRule="auto"/>
        <w:ind w:leftChars="228" w:left="794" w:hangingChars="150" w:hanging="315"/>
        <w:rPr>
          <w:rFonts w:ascii="楷体_GB2312" w:eastAsia="楷体_GB2312" w:hint="eastAsia"/>
          <w:szCs w:val="21"/>
        </w:rPr>
      </w:pPr>
      <w:r>
        <w:rPr>
          <w:rFonts w:ascii="楷体_GB2312" w:eastAsia="楷体_GB2312" w:hint="eastAsia"/>
          <w:szCs w:val="21"/>
        </w:rPr>
        <w:t>1．第Ⅱ卷为非选择题，开卷作答。有一大题五小题，共4页。考试时间65分钟。</w:t>
      </w:r>
    </w:p>
    <w:p w:rsidR="004031BF" w:rsidRDefault="004031BF" w:rsidP="004031BF">
      <w:pPr>
        <w:pStyle w:val="a5"/>
        <w:adjustRightInd w:val="0"/>
        <w:snapToGrid w:val="0"/>
        <w:spacing w:line="276" w:lineRule="auto"/>
        <w:ind w:leftChars="228" w:left="794" w:hangingChars="150" w:hanging="315"/>
        <w:rPr>
          <w:rFonts w:ascii="楷体_GB2312" w:eastAsia="楷体_GB2312" w:hint="eastAsia"/>
        </w:rPr>
      </w:pPr>
      <w:r>
        <w:rPr>
          <w:rFonts w:ascii="楷体_GB2312" w:eastAsia="楷体_GB2312" w:hint="eastAsia"/>
        </w:rPr>
        <w:t>2．答题前，考生务必在答题卡上用黑色字迹的签字笔或钢笔填写自己的考生号、姓名；</w:t>
      </w:r>
      <w:r>
        <w:rPr>
          <w:rFonts w:ascii="楷体_GB2312" w:eastAsia="楷体_GB2312" w:hint="eastAsia"/>
        </w:rPr>
        <w:lastRenderedPageBreak/>
        <w:t>填写考场试室号、座位号，再用2Ｂ铅笔把对应该两号码的标号涂黑。</w:t>
      </w:r>
    </w:p>
    <w:p w:rsidR="004031BF" w:rsidRDefault="004031BF" w:rsidP="004031BF">
      <w:pPr>
        <w:adjustRightInd w:val="0"/>
        <w:snapToGrid w:val="0"/>
        <w:spacing w:line="276" w:lineRule="auto"/>
        <w:ind w:leftChars="228" w:left="794" w:hangingChars="150" w:hanging="315"/>
        <w:rPr>
          <w:rFonts w:ascii="楷体_GB2312" w:eastAsia="楷体_GB2312" w:hint="eastAsia"/>
          <w:szCs w:val="21"/>
        </w:rPr>
      </w:pPr>
      <w:r>
        <w:rPr>
          <w:rFonts w:ascii="楷体_GB2312" w:eastAsia="楷体_GB2312" w:hint="eastAsia"/>
          <w:szCs w:val="21"/>
        </w:rPr>
        <w:t>3．必须用黑色字迹的签字笔或钢笔作答，答案必须写在答题卡各题目指定区域内的相应位置上，并请</w:t>
      </w:r>
      <w:r>
        <w:rPr>
          <w:rFonts w:ascii="楷体_GB2312" w:eastAsia="楷体_GB2312" w:hint="eastAsia"/>
          <w:b/>
          <w:bCs/>
          <w:szCs w:val="21"/>
        </w:rPr>
        <w:t>注意题号顺序</w:t>
      </w:r>
      <w:r>
        <w:rPr>
          <w:rFonts w:ascii="楷体_GB2312" w:eastAsia="楷体_GB2312" w:hint="eastAsia"/>
          <w:szCs w:val="21"/>
        </w:rPr>
        <w:t>；如需改动，先划掉原来的答案，然后再写上新的答案，改动后的答案也不能超出指定的区域 ；不准使用铅笔和涂改液。不按以上要求作答的答案无效。</w:t>
      </w:r>
    </w:p>
    <w:p w:rsidR="004031BF" w:rsidRDefault="004031BF" w:rsidP="004031BF">
      <w:pPr>
        <w:adjustRightInd w:val="0"/>
        <w:snapToGrid w:val="0"/>
        <w:spacing w:line="276" w:lineRule="auto"/>
        <w:ind w:firstLineChars="200" w:firstLine="420"/>
        <w:rPr>
          <w:rFonts w:ascii="楷体_GB2312" w:eastAsia="楷体_GB2312" w:hint="eastAsia"/>
          <w:szCs w:val="21"/>
        </w:rPr>
      </w:pPr>
      <w:r>
        <w:rPr>
          <w:rFonts w:ascii="楷体_GB2312" w:eastAsia="楷体_GB2312" w:hint="eastAsia"/>
          <w:szCs w:val="21"/>
        </w:rPr>
        <w:t>4．考生必须自觉遵守考场纪律，答卷独立完成，考生间不得传递资料或讨论。</w:t>
      </w:r>
    </w:p>
    <w:p w:rsidR="004031BF" w:rsidRDefault="004031BF" w:rsidP="004031BF">
      <w:pPr>
        <w:adjustRightInd w:val="0"/>
        <w:snapToGrid w:val="0"/>
        <w:spacing w:line="276" w:lineRule="auto"/>
        <w:ind w:leftChars="200" w:left="735" w:hangingChars="150" w:hanging="315"/>
        <w:rPr>
          <w:rFonts w:ascii="楷体_GB2312" w:eastAsia="楷体_GB2312" w:hint="eastAsia"/>
          <w:szCs w:val="21"/>
        </w:rPr>
      </w:pPr>
      <w:r>
        <w:rPr>
          <w:rFonts w:ascii="楷体_GB2312" w:eastAsia="楷体_GB2312" w:hint="eastAsia"/>
          <w:szCs w:val="21"/>
        </w:rPr>
        <w:t>5．考生务必保持答题卡的整洁。考试结束后，将本卷和答题卡一并交回。</w:t>
      </w:r>
      <w:r>
        <w:rPr>
          <w:rFonts w:ascii="楷体_GB2312" w:eastAsia="楷体_GB2312" w:hint="eastAsia"/>
          <w:noProof/>
          <w:szCs w:val="21"/>
        </w:rPr>
        <w:drawing>
          <wp:inline distT="0" distB="0" distL="0" distR="0">
            <wp:extent cx="19050" cy="19050"/>
            <wp:effectExtent l="19050" t="0" r="0" b="0"/>
            <wp:docPr id="13"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p>
    <w:p w:rsidR="004031BF" w:rsidRDefault="004031BF" w:rsidP="004031BF">
      <w:pPr>
        <w:spacing w:beforeLines="50" w:afterLines="50" w:line="320" w:lineRule="exact"/>
        <w:rPr>
          <w:rFonts w:ascii="楷体_GB2312" w:eastAsia="楷体_GB2312" w:hAnsi="微软雅黑" w:hint="eastAsia"/>
          <w:bCs/>
          <w:szCs w:val="21"/>
        </w:rPr>
      </w:pPr>
    </w:p>
    <w:p w:rsidR="004031BF" w:rsidRDefault="004031BF" w:rsidP="004031BF">
      <w:pPr>
        <w:spacing w:beforeLines="50" w:line="320" w:lineRule="exact"/>
        <w:rPr>
          <w:rFonts w:ascii="黑体" w:eastAsia="黑体" w:hAnsi="宋体" w:hint="eastAsia"/>
          <w:b/>
          <w:szCs w:val="21"/>
        </w:rPr>
      </w:pPr>
      <w:r>
        <w:rPr>
          <w:rFonts w:ascii="黑体" w:eastAsia="黑体" w:hAnsi="宋体" w:hint="eastAsia"/>
          <w:b/>
          <w:bCs/>
          <w:sz w:val="24"/>
        </w:rPr>
        <w:t>二．问答</w:t>
      </w:r>
      <w:r>
        <w:rPr>
          <w:rFonts w:ascii="黑体" w:eastAsia="黑体" w:hAnsi="宋体" w:hint="eastAsia"/>
          <w:b/>
          <w:szCs w:val="21"/>
        </w:rPr>
        <w:t>（5小题，共60分）</w:t>
      </w:r>
    </w:p>
    <w:p w:rsidR="004031BF" w:rsidRDefault="004031BF" w:rsidP="004031BF">
      <w:pPr>
        <w:pStyle w:val="a6"/>
        <w:widowControl/>
        <w:spacing w:before="0" w:beforeAutospacing="0" w:after="0" w:afterAutospacing="0"/>
        <w:ind w:firstLineChars="200" w:firstLine="420"/>
        <w:rPr>
          <w:rFonts w:ascii="宋体" w:hAnsi="宋体"/>
          <w:color w:val="000000"/>
          <w:sz w:val="21"/>
          <w:szCs w:val="21"/>
          <w:shd w:val="clear" w:color="auto" w:fill="FFFFFF"/>
        </w:rPr>
      </w:pPr>
      <w:r>
        <w:rPr>
          <w:rFonts w:ascii="宋体" w:hAnsi="宋体" w:hint="eastAsia"/>
          <w:bCs/>
          <w:color w:val="000000"/>
          <w:sz w:val="21"/>
          <w:szCs w:val="21"/>
        </w:rPr>
        <w:t>21.</w:t>
      </w:r>
      <w:r>
        <w:rPr>
          <w:rFonts w:ascii="宋体" w:hAnsi="宋体" w:hint="eastAsia"/>
          <w:color w:val="000000"/>
          <w:sz w:val="21"/>
          <w:szCs w:val="21"/>
        </w:rPr>
        <w:t>（10分）</w:t>
      </w:r>
      <w:r>
        <w:rPr>
          <w:rFonts w:ascii="宋体" w:hAnsi="宋体"/>
          <w:color w:val="000000"/>
          <w:sz w:val="21"/>
          <w:szCs w:val="21"/>
          <w:shd w:val="clear" w:color="auto" w:fill="FFFFFF"/>
        </w:rPr>
        <w:t>2014年12月31日晚23时35分许，上海外滩陈毅广场发生群众拥挤踩踏事故，导致36人死亡，49人受伤，伤者多数是学生。</w:t>
      </w:r>
    </w:p>
    <w:p w:rsidR="004031BF" w:rsidRDefault="004031BF" w:rsidP="004031BF">
      <w:pPr>
        <w:pStyle w:val="a6"/>
        <w:widowControl/>
        <w:spacing w:before="0" w:beforeAutospacing="0" w:after="0" w:afterAutospacing="0"/>
        <w:ind w:firstLineChars="200" w:firstLine="420"/>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在踩踏事件现场视频中，有这么一幕：事件发生时，前面摔倒的人被后面陆续涌来的人浪压倒，情势失控，呼救声淹没在一片嘈杂之中。此时，站在高处的几个年轻人开始号召大家齐声喊，“往后退！往后退！”在他们的带动下，越来越多的人加入呼喊......“往后退！”这个简单的词汇扭转了局面，挽救了无数的生命。这群年轻人被称为“后退哥”。</w:t>
      </w:r>
      <w:r>
        <w:rPr>
          <w:rFonts w:ascii="宋体" w:hAnsi="宋体" w:hint="eastAsia"/>
          <w:noProof/>
          <w:color w:val="000000"/>
          <w:sz w:val="21"/>
          <w:szCs w:val="21"/>
          <w:shd w:val="clear" w:color="auto" w:fill="FFFFFF"/>
        </w:rPr>
        <w:drawing>
          <wp:inline distT="0" distB="0" distL="0" distR="0">
            <wp:extent cx="19050" cy="19050"/>
            <wp:effectExtent l="19050" t="0" r="0" b="0"/>
            <wp:docPr id="1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p>
    <w:p w:rsidR="004031BF" w:rsidRDefault="004031BF" w:rsidP="004031BF">
      <w:pPr>
        <w:pStyle w:val="a6"/>
        <w:widowControl/>
        <w:spacing w:before="0" w:beforeAutospacing="0" w:after="0" w:afterAutospacing="0"/>
        <w:ind w:firstLineChars="200" w:firstLine="420"/>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 xml:space="preserve">(1)结合材料，从“珍爱生命”的角度，简要评析“后退哥”的行为。 </w:t>
      </w:r>
    </w:p>
    <w:p w:rsidR="004031BF" w:rsidRDefault="004031BF" w:rsidP="004031BF">
      <w:pPr>
        <w:pStyle w:val="a6"/>
        <w:widowControl/>
        <w:spacing w:before="0" w:beforeAutospacing="0" w:after="0" w:afterAutospacing="0"/>
        <w:ind w:firstLine="420"/>
        <w:rPr>
          <w:rFonts w:ascii="宋体" w:hAnsi="宋体" w:hint="eastAsia"/>
          <w:color w:val="000000"/>
          <w:sz w:val="21"/>
          <w:szCs w:val="21"/>
          <w:shd w:val="clear" w:color="auto" w:fill="FFFFFF"/>
        </w:rPr>
      </w:pPr>
    </w:p>
    <w:p w:rsidR="004031BF" w:rsidRDefault="004031BF" w:rsidP="004031BF">
      <w:pPr>
        <w:pStyle w:val="a6"/>
        <w:widowControl/>
        <w:numPr>
          <w:ilvl w:val="0"/>
          <w:numId w:val="5"/>
        </w:numPr>
        <w:spacing w:before="0" w:beforeAutospacing="0" w:after="0" w:afterAutospacing="0"/>
        <w:ind w:firstLineChars="200" w:firstLine="420"/>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青少年要学习掌握自救、自护和寻求他救的常识和方法。请填写下列情景中的正确做法。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57"/>
        <w:gridCol w:w="5771"/>
      </w:tblGrid>
      <w:tr w:rsidR="004031BF" w:rsidTr="00797FB0">
        <w:tc>
          <w:tcPr>
            <w:tcW w:w="2757" w:type="dxa"/>
          </w:tcPr>
          <w:p w:rsidR="004031BF" w:rsidRDefault="004031BF" w:rsidP="00797FB0">
            <w:pPr>
              <w:pStyle w:val="a6"/>
              <w:widowControl/>
              <w:spacing w:before="0" w:beforeAutospacing="0" w:after="0" w:afterAutospacing="0"/>
              <w:jc w:val="center"/>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情景</w:t>
            </w:r>
          </w:p>
        </w:tc>
        <w:tc>
          <w:tcPr>
            <w:tcW w:w="5771" w:type="dxa"/>
          </w:tcPr>
          <w:p w:rsidR="004031BF" w:rsidRDefault="004031BF" w:rsidP="00797FB0">
            <w:pPr>
              <w:pStyle w:val="a6"/>
              <w:widowControl/>
              <w:spacing w:before="0" w:beforeAutospacing="0" w:after="0" w:afterAutospacing="0"/>
              <w:jc w:val="center"/>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正确的做法</w:t>
            </w:r>
          </w:p>
        </w:tc>
      </w:tr>
      <w:tr w:rsidR="004031BF" w:rsidTr="00797FB0">
        <w:tc>
          <w:tcPr>
            <w:tcW w:w="2757" w:type="dxa"/>
            <w:vAlign w:val="center"/>
          </w:tcPr>
          <w:p w:rsidR="004031BF" w:rsidRDefault="004031BF" w:rsidP="00797FB0">
            <w:pPr>
              <w:pStyle w:val="a6"/>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（1）</w:t>
            </w:r>
            <w:r>
              <w:rPr>
                <w:rFonts w:ascii="宋体" w:hAnsi="宋体" w:hint="eastAsia"/>
                <w:color w:val="000000"/>
                <w:sz w:val="21"/>
                <w:szCs w:val="21"/>
              </w:rPr>
              <w:t>在公共场所，面对拥挤的人流，有人跌倒。</w:t>
            </w:r>
          </w:p>
        </w:tc>
        <w:tc>
          <w:tcPr>
            <w:tcW w:w="5771" w:type="dxa"/>
          </w:tcPr>
          <w:p w:rsidR="004031BF" w:rsidRDefault="004031BF" w:rsidP="00797FB0">
            <w:pPr>
              <w:pStyle w:val="a6"/>
              <w:widowControl/>
              <w:spacing w:before="0" w:beforeAutospacing="0" w:after="0" w:afterAutospacing="0"/>
              <w:rPr>
                <w:rFonts w:ascii="宋体" w:hAnsi="宋体" w:hint="eastAsia"/>
                <w:color w:val="000000"/>
                <w:sz w:val="21"/>
                <w:szCs w:val="21"/>
                <w:shd w:val="clear" w:color="auto" w:fill="FFFFFF"/>
              </w:rPr>
            </w:pPr>
          </w:p>
        </w:tc>
      </w:tr>
      <w:tr w:rsidR="004031BF" w:rsidTr="00797FB0">
        <w:tc>
          <w:tcPr>
            <w:tcW w:w="2757" w:type="dxa"/>
            <w:vAlign w:val="center"/>
          </w:tcPr>
          <w:p w:rsidR="004031BF" w:rsidRDefault="004031BF" w:rsidP="00797FB0">
            <w:pPr>
              <w:pStyle w:val="a6"/>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（2）</w:t>
            </w:r>
            <w:r>
              <w:rPr>
                <w:rFonts w:ascii="宋体" w:hAnsi="宋体" w:hint="eastAsia"/>
                <w:color w:val="000000"/>
                <w:sz w:val="21"/>
                <w:szCs w:val="21"/>
              </w:rPr>
              <w:t>在回家的路上，遇到陌生人问路并请你带路。</w:t>
            </w:r>
          </w:p>
        </w:tc>
        <w:tc>
          <w:tcPr>
            <w:tcW w:w="5771" w:type="dxa"/>
          </w:tcPr>
          <w:p w:rsidR="004031BF" w:rsidRDefault="004031BF" w:rsidP="00797FB0">
            <w:pPr>
              <w:pStyle w:val="a6"/>
              <w:widowControl/>
              <w:spacing w:before="0" w:beforeAutospacing="0" w:after="0" w:afterAutospacing="0"/>
              <w:rPr>
                <w:rFonts w:ascii="宋体" w:hAnsi="宋体" w:hint="eastAsia"/>
                <w:color w:val="000000"/>
                <w:sz w:val="21"/>
                <w:szCs w:val="21"/>
                <w:shd w:val="clear" w:color="auto" w:fill="FFFFFF"/>
              </w:rPr>
            </w:pPr>
          </w:p>
        </w:tc>
      </w:tr>
      <w:tr w:rsidR="004031BF" w:rsidTr="00797FB0">
        <w:tc>
          <w:tcPr>
            <w:tcW w:w="2757" w:type="dxa"/>
            <w:vAlign w:val="center"/>
          </w:tcPr>
          <w:p w:rsidR="004031BF" w:rsidRDefault="004031BF" w:rsidP="00797FB0">
            <w:pPr>
              <w:pStyle w:val="a6"/>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（3）</w:t>
            </w:r>
            <w:r>
              <w:rPr>
                <w:rFonts w:ascii="宋体" w:hAnsi="宋体" w:hint="eastAsia"/>
                <w:color w:val="000000"/>
                <w:sz w:val="21"/>
                <w:szCs w:val="21"/>
              </w:rPr>
              <w:t>在荒郊野岭遇险，手机没有信号，在拨打了紧急求助电话后，为了让救援人员知晓你的具体位置。</w:t>
            </w:r>
          </w:p>
        </w:tc>
        <w:tc>
          <w:tcPr>
            <w:tcW w:w="5771" w:type="dxa"/>
          </w:tcPr>
          <w:p w:rsidR="004031BF" w:rsidRDefault="004031BF" w:rsidP="00797FB0">
            <w:pPr>
              <w:pStyle w:val="a6"/>
              <w:widowControl/>
              <w:spacing w:before="0" w:beforeAutospacing="0" w:after="0" w:afterAutospacing="0"/>
              <w:rPr>
                <w:rFonts w:ascii="宋体" w:hAnsi="宋体" w:hint="eastAsia"/>
                <w:color w:val="000000"/>
                <w:sz w:val="21"/>
                <w:szCs w:val="21"/>
                <w:shd w:val="clear" w:color="auto" w:fill="FFFFFF"/>
              </w:rPr>
            </w:pPr>
          </w:p>
        </w:tc>
      </w:tr>
    </w:tbl>
    <w:p w:rsidR="004031BF" w:rsidRDefault="004031BF" w:rsidP="004031BF">
      <w:pPr>
        <w:pStyle w:val="a6"/>
        <w:widowControl/>
        <w:spacing w:before="0" w:beforeAutospacing="0" w:after="0" w:afterAutospacing="0"/>
        <w:ind w:leftChars="200" w:left="420"/>
        <w:rPr>
          <w:rFonts w:ascii="宋体" w:hAnsi="宋体" w:hint="eastAsia"/>
          <w:color w:val="000000"/>
          <w:sz w:val="21"/>
          <w:szCs w:val="21"/>
          <w:shd w:val="clear" w:color="auto" w:fill="FFFFFF"/>
        </w:rPr>
      </w:pPr>
    </w:p>
    <w:p w:rsidR="004031BF" w:rsidRDefault="004031BF" w:rsidP="004031BF">
      <w:pPr>
        <w:pStyle w:val="a6"/>
        <w:widowControl/>
        <w:spacing w:before="0" w:beforeAutospacing="0" w:after="0" w:afterAutospacing="0"/>
        <w:ind w:firstLineChars="200" w:firstLine="420"/>
        <w:rPr>
          <w:rFonts w:ascii="楷体_GB2312" w:eastAsia="楷体_GB2312" w:hAnsi="宋体" w:hint="eastAsia"/>
          <w:color w:val="000000"/>
          <w:sz w:val="21"/>
          <w:szCs w:val="21"/>
          <w:shd w:val="clear" w:color="auto" w:fill="FFFFFF"/>
        </w:rPr>
      </w:pPr>
      <w:r>
        <w:rPr>
          <w:rFonts w:ascii="宋体" w:hAnsi="宋体" w:hint="eastAsia"/>
          <w:bCs/>
          <w:color w:val="000000"/>
          <w:sz w:val="21"/>
          <w:szCs w:val="21"/>
          <w:shd w:val="clear" w:color="auto" w:fill="FFFFFF"/>
        </w:rPr>
        <w:t>22.（10分）</w:t>
      </w:r>
      <w:r>
        <w:rPr>
          <w:rFonts w:ascii="楷体_GB2312" w:eastAsia="楷体_GB2312" w:hAnsi="宋体" w:hint="eastAsia"/>
          <w:color w:val="000000"/>
          <w:sz w:val="21"/>
          <w:szCs w:val="21"/>
          <w:shd w:val="clear" w:color="auto" w:fill="FFFFFF"/>
        </w:rPr>
        <w:t>材料一：2014年9月4日，《关于深化考试招生制度改革的实施意见》正式出台，其总体定位是：促进公平，科学选才。考试招生制度改革的亮点举措之一是：形成保障农村学生上重点大学的长效机制。亮点举措之二是：改革监督管理机制，确保考试招生的机会公平、程序</w:t>
      </w:r>
      <w:r>
        <w:rPr>
          <w:rFonts w:ascii="楷体_GB2312" w:eastAsia="楷体_GB2312" w:hAnsi="宋体" w:hint="eastAsia"/>
          <w:noProof/>
          <w:color w:val="000000"/>
          <w:sz w:val="21"/>
          <w:szCs w:val="21"/>
          <w:shd w:val="clear" w:color="auto" w:fill="FFFFFF"/>
        </w:rPr>
        <w:drawing>
          <wp:inline distT="0" distB="0" distL="0" distR="0">
            <wp:extent cx="19050" cy="19050"/>
            <wp:effectExtent l="19050" t="0" r="0" b="0"/>
            <wp:docPr id="11"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_GB2312" w:eastAsia="楷体_GB2312" w:hAnsi="宋体" w:hint="eastAsia"/>
          <w:color w:val="000000"/>
          <w:sz w:val="21"/>
          <w:szCs w:val="21"/>
          <w:shd w:val="clear" w:color="auto" w:fill="FFFFFF"/>
        </w:rPr>
        <w:t>公开、结果公正。</w:t>
      </w:r>
    </w:p>
    <w:p w:rsidR="004031BF" w:rsidRDefault="004031BF" w:rsidP="004031BF">
      <w:pPr>
        <w:pStyle w:val="a6"/>
        <w:widowControl/>
        <w:spacing w:before="0" w:beforeAutospacing="0" w:after="0" w:afterAutospacing="0"/>
        <w:ind w:firstLineChars="250" w:firstLine="525"/>
        <w:rPr>
          <w:rFonts w:ascii="楷体_GB2312" w:eastAsia="楷体_GB2312" w:hAnsi="宋体" w:hint="eastAsia"/>
          <w:color w:val="000000"/>
          <w:sz w:val="21"/>
          <w:szCs w:val="21"/>
          <w:shd w:val="clear" w:color="auto" w:fill="FFFFFF"/>
        </w:rPr>
      </w:pPr>
      <w:r>
        <w:rPr>
          <w:rFonts w:ascii="楷体_GB2312" w:eastAsia="楷体_GB2312" w:hAnsi="宋体" w:hint="eastAsia"/>
          <w:color w:val="000000"/>
          <w:sz w:val="21"/>
          <w:szCs w:val="21"/>
          <w:shd w:val="clear" w:color="auto" w:fill="FFFFFF"/>
        </w:rPr>
        <w:t>材料二：2014年7月30日，国务院公布了《关于进一步推进户籍制度改革的意见》，《意见》明确提出：取消农业户口和非农业户口的性质区别，统一登记为居民户口。户籍制</w:t>
      </w:r>
      <w:r>
        <w:rPr>
          <w:rFonts w:ascii="楷体_GB2312" w:eastAsia="楷体_GB2312" w:hAnsi="宋体" w:hint="eastAsia"/>
          <w:color w:val="000000"/>
          <w:sz w:val="21"/>
          <w:szCs w:val="21"/>
          <w:shd w:val="clear" w:color="auto" w:fill="FFFFFF"/>
        </w:rPr>
        <w:lastRenderedPageBreak/>
        <w:t>度的改革成为安定人、关怀人、激励人的力量，它是城乡居民平等享有公共服务和社会福利待遇不可或缺的前提。</w:t>
      </w:r>
    </w:p>
    <w:p w:rsidR="004031BF" w:rsidRDefault="004031BF" w:rsidP="004031BF">
      <w:pPr>
        <w:pStyle w:val="a6"/>
        <w:widowControl/>
        <w:spacing w:before="0" w:beforeAutospacing="0" w:after="0" w:afterAutospacing="0"/>
        <w:ind w:left="420"/>
        <w:rPr>
          <w:rFonts w:ascii="宋体" w:hAnsi="宋体" w:hint="eastAsia"/>
          <w:bCs/>
          <w:color w:val="000000"/>
          <w:sz w:val="21"/>
          <w:szCs w:val="21"/>
          <w:shd w:val="clear" w:color="auto" w:fill="FFFFFF"/>
        </w:rPr>
      </w:pPr>
      <w:r>
        <w:rPr>
          <w:rFonts w:ascii="宋体" w:hAnsi="宋体" w:hint="eastAsia"/>
          <w:color w:val="000000"/>
          <w:sz w:val="21"/>
          <w:szCs w:val="21"/>
          <w:shd w:val="clear" w:color="auto" w:fill="FFFFFF"/>
        </w:rPr>
        <w:t>（1）材料一、材料二共同体现了国家正在努力维护什么？其含义是什么？</w:t>
      </w:r>
      <w:r>
        <w:rPr>
          <w:rFonts w:ascii="宋体" w:hAnsi="宋体" w:hint="eastAsia"/>
          <w:bCs/>
          <w:color w:val="000000"/>
          <w:sz w:val="21"/>
          <w:szCs w:val="21"/>
          <w:shd w:val="clear" w:color="auto" w:fill="FFFFFF"/>
        </w:rPr>
        <w:t xml:space="preserve"> </w:t>
      </w:r>
    </w:p>
    <w:p w:rsidR="004031BF" w:rsidRDefault="004031BF" w:rsidP="004031BF">
      <w:pPr>
        <w:pStyle w:val="a6"/>
        <w:widowControl/>
        <w:spacing w:before="0" w:beforeAutospacing="0" w:after="0" w:afterAutospacing="0"/>
        <w:ind w:firstLineChars="250" w:firstLine="525"/>
        <w:rPr>
          <w:rFonts w:ascii="宋体" w:hAnsi="宋体" w:hint="eastAsia"/>
          <w:bCs/>
          <w:color w:val="000000"/>
          <w:sz w:val="21"/>
          <w:szCs w:val="21"/>
          <w:shd w:val="clear" w:color="auto" w:fill="FFFFFF"/>
        </w:rPr>
      </w:pPr>
    </w:p>
    <w:p w:rsidR="004031BF" w:rsidRDefault="004031BF" w:rsidP="004031BF">
      <w:pPr>
        <w:pStyle w:val="a6"/>
        <w:widowControl/>
        <w:spacing w:before="0" w:beforeAutospacing="0" w:after="0" w:afterAutospacing="0"/>
        <w:ind w:firstLineChars="200" w:firstLine="420"/>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（2）结合所学知识，谈谈你对</w:t>
      </w:r>
      <w:r>
        <w:rPr>
          <w:rFonts w:ascii="宋体" w:hAnsi="宋体" w:hint="eastAsia"/>
          <w:noProof/>
          <w:color w:val="000000"/>
          <w:sz w:val="21"/>
          <w:szCs w:val="21"/>
          <w:shd w:val="clear" w:color="auto" w:fill="FFFFFF"/>
        </w:rPr>
        <w:drawing>
          <wp:inline distT="0" distB="0" distL="0" distR="0">
            <wp:extent cx="19050" cy="19050"/>
            <wp:effectExtent l="19050" t="0" r="0" b="0"/>
            <wp:docPr id="10"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color w:val="000000"/>
          <w:sz w:val="21"/>
          <w:szCs w:val="21"/>
          <w:shd w:val="clear" w:color="auto" w:fill="FFFFFF"/>
        </w:rPr>
        <w:t>“户籍制度的改革成为安定人、关怀人、激励人的力量”的理解。</w:t>
      </w:r>
    </w:p>
    <w:p w:rsidR="004031BF" w:rsidRDefault="004031BF" w:rsidP="004031BF">
      <w:pPr>
        <w:widowControl/>
        <w:shd w:val="clear" w:color="auto" w:fill="FFFFFF"/>
        <w:ind w:firstLine="405"/>
        <w:jc w:val="left"/>
        <w:rPr>
          <w:rFonts w:ascii="宋体" w:hAnsi="宋体" w:cs="宋体" w:hint="eastAsia"/>
          <w:color w:val="000000"/>
          <w:szCs w:val="21"/>
        </w:rPr>
      </w:pPr>
    </w:p>
    <w:p w:rsidR="004031BF" w:rsidRDefault="004031BF" w:rsidP="004031BF">
      <w:pPr>
        <w:widowControl/>
        <w:shd w:val="clear" w:color="auto" w:fill="FFFFFF"/>
        <w:ind w:firstLine="405"/>
        <w:jc w:val="left"/>
        <w:rPr>
          <w:rFonts w:ascii="宋体" w:hAnsi="宋体" w:cs="Arial" w:hint="eastAsia"/>
          <w:color w:val="000000"/>
          <w:szCs w:val="21"/>
        </w:rPr>
      </w:pPr>
      <w:r>
        <w:rPr>
          <w:rFonts w:ascii="宋体" w:hAnsi="宋体" w:cs="Tahoma" w:hint="eastAsia"/>
          <w:color w:val="000000"/>
          <w:kern w:val="0"/>
          <w:szCs w:val="21"/>
        </w:rPr>
        <w:t>23.</w:t>
      </w:r>
      <w:r>
        <w:rPr>
          <w:rFonts w:ascii="宋体" w:hAnsi="宋体" w:cs="Arial"/>
          <w:color w:val="000000"/>
          <w:sz w:val="18"/>
          <w:szCs w:val="18"/>
        </w:rPr>
        <w:t xml:space="preserve"> </w:t>
      </w:r>
      <w:r>
        <w:rPr>
          <w:rFonts w:ascii="宋体" w:hAnsi="宋体" w:cs="Arial" w:hint="eastAsia"/>
          <w:color w:val="000000"/>
          <w:szCs w:val="21"/>
        </w:rPr>
        <w:t>（12分）</w:t>
      </w:r>
      <w:r>
        <w:rPr>
          <w:rFonts w:ascii="楷体_GB2312" w:eastAsia="楷体_GB2312" w:hAnsi="宋体" w:cs="Arial" w:hint="eastAsia"/>
          <w:color w:val="000000"/>
          <w:szCs w:val="21"/>
        </w:rPr>
        <w:t>党的十八届四中全会聚焦依法治国，会议对依法治国作出顶层设计，推进科学立法、严格执法、公正司法、全民守法，促进国家治理体系和治理能力现代化。古语云“法令行则国治国兴，法令弛则国乱国衰”，“依法治国”是实现国家长治久安的必然要求，是事关人民幸福安康的重要举措，是落实习近平总书记提出的构建清明政治生态的有力保障。</w:t>
      </w:r>
    </w:p>
    <w:p w:rsidR="004031BF" w:rsidRDefault="004031BF" w:rsidP="004031BF">
      <w:pPr>
        <w:ind w:firstLineChars="200" w:firstLine="420"/>
        <w:rPr>
          <w:rFonts w:hint="eastAsia"/>
        </w:rPr>
      </w:pPr>
      <w:r>
        <w:rPr>
          <w:rFonts w:hint="eastAsia"/>
        </w:rPr>
        <w:t>（</w:t>
      </w:r>
      <w:r>
        <w:rPr>
          <w:rFonts w:hint="eastAsia"/>
        </w:rPr>
        <w:t>1</w:t>
      </w:r>
      <w:r>
        <w:rPr>
          <w:rFonts w:hint="eastAsia"/>
        </w:rPr>
        <w:t>）请结合材料</w:t>
      </w:r>
      <w:r>
        <w:rPr>
          <w:rFonts w:ascii="宋体" w:hAnsi="宋体" w:cs="宋体" w:hint="eastAsia"/>
          <w:color w:val="000000"/>
          <w:szCs w:val="21"/>
        </w:rPr>
        <w:t>连线</w:t>
      </w:r>
      <w:r>
        <w:rPr>
          <w:rFonts w:hint="eastAsia"/>
        </w:rPr>
        <w:t>。</w:t>
      </w:r>
    </w:p>
    <w:p w:rsidR="004031BF" w:rsidRDefault="004031BF" w:rsidP="004031BF">
      <w:pPr>
        <w:ind w:firstLineChars="200" w:firstLine="422"/>
        <w:rPr>
          <w:rFonts w:hint="eastAsia"/>
          <w:b/>
          <w:bCs/>
        </w:rPr>
      </w:pPr>
      <w:r>
        <w:rPr>
          <w:rFonts w:hint="eastAsia"/>
          <w:b/>
          <w:bCs/>
        </w:rPr>
        <w:t>[</w:t>
      </w:r>
      <w:r>
        <w:rPr>
          <w:rFonts w:hint="eastAsia"/>
          <w:b/>
          <w:bCs/>
        </w:rPr>
        <w:t>实施的主体</w:t>
      </w:r>
      <w:r>
        <w:rPr>
          <w:rFonts w:hint="eastAsia"/>
          <w:b/>
          <w:bCs/>
        </w:rPr>
        <w:t>]       [</w:t>
      </w:r>
      <w:r>
        <w:rPr>
          <w:rFonts w:hint="eastAsia"/>
          <w:b/>
          <w:bCs/>
        </w:rPr>
        <w:t>依法治国的要求</w:t>
      </w:r>
      <w:r>
        <w:rPr>
          <w:rFonts w:hint="eastAsia"/>
          <w:b/>
          <w:bCs/>
        </w:rPr>
        <w:t>]           [</w:t>
      </w:r>
      <w:r>
        <w:rPr>
          <w:rFonts w:hint="eastAsia"/>
          <w:b/>
          <w:bCs/>
        </w:rPr>
        <w:t>所体现的法律特征</w:t>
      </w:r>
      <w:r>
        <w:rPr>
          <w:rFonts w:hint="eastAsia"/>
          <w:b/>
          <w:bCs/>
        </w:rPr>
        <w:t>]</w:t>
      </w:r>
    </w:p>
    <w:p w:rsidR="004031BF" w:rsidRDefault="004031BF" w:rsidP="004031BF">
      <w:pPr>
        <w:ind w:firstLineChars="200" w:firstLine="420"/>
        <w:rPr>
          <w:rFonts w:hint="eastAsia"/>
        </w:rPr>
      </w:pPr>
      <w:fldSimple w:instr=" = 1 \* GB3 \* MERGEFORMAT ">
        <w:r>
          <w:t>①</w:t>
        </w:r>
      </w:fldSimple>
      <w:r>
        <w:rPr>
          <w:rFonts w:hint="eastAsia"/>
        </w:rPr>
        <w:t xml:space="preserve"> </w:t>
      </w:r>
      <w:r>
        <w:rPr>
          <w:rFonts w:hint="eastAsia"/>
        </w:rPr>
        <w:t>公民</w:t>
      </w:r>
      <w:r>
        <w:rPr>
          <w:rFonts w:hint="eastAsia"/>
        </w:rPr>
        <w:t xml:space="preserve">              </w:t>
      </w:r>
      <w:r>
        <w:rPr>
          <w:rFonts w:hint="eastAsia"/>
        </w:rPr>
        <w:t>科学立法</w:t>
      </w:r>
      <w:r>
        <w:rPr>
          <w:rFonts w:hint="eastAsia"/>
        </w:rPr>
        <w:t xml:space="preserve">            </w:t>
      </w:r>
      <w:r>
        <w:rPr>
          <w:rFonts w:hint="eastAsia"/>
        </w:rPr>
        <w:t>法律对全体社会成员具有普遍约束力</w:t>
      </w:r>
    </w:p>
    <w:p w:rsidR="004031BF" w:rsidRDefault="004031BF" w:rsidP="004031BF">
      <w:pPr>
        <w:ind w:firstLineChars="200" w:firstLine="420"/>
        <w:rPr>
          <w:rFonts w:hint="eastAsia"/>
        </w:rPr>
      </w:pPr>
      <w:fldSimple w:instr=" = 2 \* GB3 \* MERGEFORMAT ">
        <w:r>
          <w:t>②</w:t>
        </w:r>
      </w:fldSimple>
      <w:r>
        <w:rPr>
          <w:rFonts w:hint="eastAsia"/>
        </w:rPr>
        <w:t>司法机关</w:t>
      </w:r>
      <w:r>
        <w:rPr>
          <w:rFonts w:hint="eastAsia"/>
        </w:rPr>
        <w:t xml:space="preserve">           </w:t>
      </w:r>
      <w:r>
        <w:rPr>
          <w:rFonts w:hint="eastAsia"/>
        </w:rPr>
        <w:t>严格执法</w:t>
      </w:r>
      <w:r>
        <w:rPr>
          <w:rFonts w:hint="eastAsia"/>
        </w:rPr>
        <w:t xml:space="preserve">            </w:t>
      </w:r>
      <w:r>
        <w:rPr>
          <w:rFonts w:hint="eastAsia"/>
        </w:rPr>
        <w:t>法律面前人人平等</w:t>
      </w:r>
    </w:p>
    <w:p w:rsidR="004031BF" w:rsidRDefault="004031BF" w:rsidP="004031BF">
      <w:pPr>
        <w:ind w:firstLineChars="200" w:firstLine="420"/>
        <w:rPr>
          <w:rFonts w:hint="eastAsia"/>
        </w:rPr>
      </w:pPr>
      <w:fldSimple w:instr=" = 3 \* GB3 \* MERGEFORMAT ">
        <w:r>
          <w:t>③</w:t>
        </w:r>
      </w:fldSimple>
      <w:r>
        <w:rPr>
          <w:rFonts w:hint="eastAsia"/>
        </w:rPr>
        <w:t>立法机关</w:t>
      </w:r>
      <w:r>
        <w:rPr>
          <w:rFonts w:hint="eastAsia"/>
        </w:rPr>
        <w:t xml:space="preserve">           </w:t>
      </w:r>
      <w:r>
        <w:rPr>
          <w:rFonts w:hint="eastAsia"/>
        </w:rPr>
        <w:t>公正司法</w:t>
      </w:r>
      <w:r>
        <w:rPr>
          <w:rFonts w:hint="eastAsia"/>
        </w:rPr>
        <w:t xml:space="preserve">            </w:t>
      </w:r>
      <w:r>
        <w:rPr>
          <w:rFonts w:hint="eastAsia"/>
        </w:rPr>
        <w:t>法律由国家制定或认可</w:t>
      </w:r>
    </w:p>
    <w:p w:rsidR="004031BF" w:rsidRDefault="004031BF" w:rsidP="004031BF">
      <w:pPr>
        <w:ind w:firstLineChars="200" w:firstLine="420"/>
        <w:rPr>
          <w:rFonts w:hint="eastAsia"/>
        </w:rPr>
      </w:pPr>
      <w:fldSimple w:instr=" = 4 \* GB3 \* MERGEFORMAT ">
        <w:r>
          <w:t>④</w:t>
        </w:r>
      </w:fldSimple>
      <w:r>
        <w:rPr>
          <w:rFonts w:hint="eastAsia"/>
        </w:rPr>
        <w:t>行政机关</w:t>
      </w:r>
      <w:r>
        <w:rPr>
          <w:rFonts w:hint="eastAsia"/>
        </w:rPr>
        <w:t xml:space="preserve">           </w:t>
      </w:r>
      <w:r>
        <w:rPr>
          <w:rFonts w:hint="eastAsia"/>
        </w:rPr>
        <w:t>全民守法</w:t>
      </w:r>
      <w:r>
        <w:rPr>
          <w:rFonts w:hint="eastAsia"/>
        </w:rPr>
        <w:t xml:space="preserve">            </w:t>
      </w:r>
      <w:r>
        <w:rPr>
          <w:rFonts w:hint="eastAsia"/>
        </w:rPr>
        <w:t>法律靠国家强制力保证实施</w:t>
      </w:r>
      <w:r>
        <w:rPr>
          <w:rFonts w:hint="eastAsia"/>
          <w:color w:val="FFFFFF"/>
          <w:sz w:val="4"/>
        </w:rPr>
        <w:t>[</w:t>
      </w:r>
      <w:r>
        <w:rPr>
          <w:rFonts w:hint="eastAsia"/>
          <w:color w:val="FFFFFF"/>
          <w:sz w:val="4"/>
        </w:rPr>
        <w:t>来源</w:t>
      </w:r>
      <w:r>
        <w:rPr>
          <w:rFonts w:hint="eastAsia"/>
          <w:color w:val="FFFFFF"/>
          <w:sz w:val="4"/>
        </w:rPr>
        <w:t>:</w:t>
      </w:r>
      <w:r>
        <w:rPr>
          <w:rFonts w:hint="eastAsia"/>
          <w:color w:val="FFFFFF"/>
          <w:sz w:val="4"/>
        </w:rPr>
        <w:t>学科网</w:t>
      </w:r>
      <w:r>
        <w:rPr>
          <w:rFonts w:hint="eastAsia"/>
          <w:color w:val="FFFFFF"/>
          <w:sz w:val="4"/>
        </w:rPr>
        <w:t>]</w:t>
      </w:r>
    </w:p>
    <w:p w:rsidR="004031BF" w:rsidRDefault="004031BF" w:rsidP="004031BF">
      <w:pPr>
        <w:rPr>
          <w:rFonts w:hint="eastAsia"/>
        </w:rPr>
      </w:pPr>
    </w:p>
    <w:p w:rsidR="004031BF" w:rsidRDefault="004031BF" w:rsidP="004031BF">
      <w:pPr>
        <w:rPr>
          <w:rFonts w:hint="eastAsia"/>
        </w:rPr>
      </w:pPr>
      <w:r>
        <w:rPr>
          <w:rFonts w:hint="eastAsia"/>
        </w:rPr>
        <w:t xml:space="preserve">  </w:t>
      </w:r>
      <w:r>
        <w:rPr>
          <w:rFonts w:hint="eastAsia"/>
        </w:rPr>
        <w:t>（</w:t>
      </w:r>
      <w:r>
        <w:rPr>
          <w:rFonts w:hint="eastAsia"/>
        </w:rPr>
        <w:t>2</w:t>
      </w:r>
      <w:r>
        <w:rPr>
          <w:rFonts w:hint="eastAsia"/>
        </w:rPr>
        <w:t>）结合材料及自身实际，谈谈你心目中的“全民守法”。</w:t>
      </w:r>
    </w:p>
    <w:p w:rsidR="004031BF" w:rsidRDefault="004031BF" w:rsidP="004031BF">
      <w:pPr>
        <w:ind w:firstLineChars="200" w:firstLine="420"/>
        <w:rPr>
          <w:rFonts w:hint="eastAsia"/>
        </w:rPr>
      </w:pPr>
    </w:p>
    <w:p w:rsidR="004031BF" w:rsidRDefault="004031BF" w:rsidP="004031BF">
      <w:pPr>
        <w:pStyle w:val="a6"/>
        <w:widowControl/>
        <w:spacing w:before="0" w:beforeAutospacing="0" w:after="0" w:afterAutospacing="0"/>
      </w:pPr>
      <w:r>
        <w:rPr>
          <w:rFonts w:ascii="宋体" w:hAnsi="宋体" w:cs="宋体" w:hint="eastAsia"/>
          <w:color w:val="000000"/>
          <w:sz w:val="21"/>
          <w:szCs w:val="21"/>
        </w:rPr>
        <w:t xml:space="preserve">   24.</w:t>
      </w:r>
      <w:r>
        <w:rPr>
          <w:rFonts w:ascii="宋体" w:hAnsi="宋体" w:cs="Arial" w:hint="eastAsia"/>
          <w:color w:val="000000"/>
          <w:sz w:val="21"/>
          <w:szCs w:val="21"/>
        </w:rPr>
        <w:t xml:space="preserve"> （14分）</w:t>
      </w:r>
      <w:r>
        <w:rPr>
          <w:rFonts w:ascii="楷体_GB2312" w:eastAsia="楷体_GB2312" w:hAnsi="楷体" w:cs="宋体" w:hint="eastAsia"/>
          <w:color w:val="000000"/>
          <w:sz w:val="21"/>
          <w:szCs w:val="21"/>
        </w:rPr>
        <w:t>材料一：2015央视春晚直播特别增设了“秀秀全家福”、“摇摇抢红包”等线上线下的全民互动环节，通过微信等时下新媒体技术手段，嵌入晚会直播全过程，实现荧屏内外的全民联欢。除夕当天，微信共发出5亿元的红包，微信收发信息总量143亿次，微信朋友圈信息总量2.6亿次。春晚的微信摇一摇活动，全球摇一摇总次数超过110亿次，</w:t>
      </w:r>
      <w:r>
        <w:rPr>
          <w:rFonts w:ascii="楷体_GB2312" w:eastAsia="楷体_GB2312" w:hAnsi="楷体" w:cs="宋体" w:hint="eastAsia"/>
          <w:color w:val="000000"/>
          <w:sz w:val="21"/>
          <w:szCs w:val="21"/>
        </w:rPr>
        <w:lastRenderedPageBreak/>
        <w:t>全球有185个国家在摇。</w:t>
      </w:r>
      <w:r>
        <w:rPr>
          <w:noProof/>
        </w:rPr>
        <w:drawing>
          <wp:inline distT="0" distB="0" distL="0" distR="0">
            <wp:extent cx="2438400" cy="1952625"/>
            <wp:effectExtent l="19050" t="0" r="0" b="0"/>
            <wp:docPr id="9" name="图片 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学科网(www.zxxk.com)--教育资源门户，提供试卷、教案、课件、论文、素材及各类教学资源下载，还有大量而丰富的教学相关资讯！"/>
                    <pic:cNvPicPr>
                      <a:picLocks noChangeAspect="1" noChangeArrowheads="1"/>
                    </pic:cNvPicPr>
                  </pic:nvPicPr>
                  <pic:blipFill>
                    <a:blip r:embed="rId9"/>
                    <a:srcRect/>
                    <a:stretch>
                      <a:fillRect/>
                    </a:stretch>
                  </pic:blipFill>
                  <pic:spPr bwMode="auto">
                    <a:xfrm>
                      <a:off x="0" y="0"/>
                      <a:ext cx="2438400" cy="1952625"/>
                    </a:xfrm>
                    <a:prstGeom prst="rect">
                      <a:avLst/>
                    </a:prstGeom>
                    <a:noFill/>
                    <a:ln w="9525">
                      <a:noFill/>
                      <a:miter lim="800000"/>
                      <a:headEnd/>
                      <a:tailEnd/>
                    </a:ln>
                  </pic:spPr>
                </pic:pic>
              </a:graphicData>
            </a:graphic>
          </wp:inline>
        </w:drawing>
      </w:r>
      <w:r>
        <w:rPr>
          <w:noProof/>
          <w:sz w:val="28"/>
          <w:szCs w:val="28"/>
        </w:rPr>
        <w:drawing>
          <wp:inline distT="0" distB="0" distL="0" distR="0">
            <wp:extent cx="2324100" cy="2105025"/>
            <wp:effectExtent l="19050" t="0" r="0" b="0"/>
            <wp:docPr id="6"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学科网(www.zxxk.com)--教育资源门户，提供试卷、教案、课件、论文、素材及各类教学资源下载，还有大量而丰富的教学相关资讯！"/>
                    <pic:cNvPicPr>
                      <a:picLocks noChangeAspect="1" noChangeArrowheads="1"/>
                    </pic:cNvPicPr>
                  </pic:nvPicPr>
                  <pic:blipFill>
                    <a:blip r:embed="rId10"/>
                    <a:srcRect/>
                    <a:stretch>
                      <a:fillRect/>
                    </a:stretch>
                  </pic:blipFill>
                  <pic:spPr bwMode="auto">
                    <a:xfrm>
                      <a:off x="0" y="0"/>
                      <a:ext cx="2324100" cy="2105025"/>
                    </a:xfrm>
                    <a:prstGeom prst="rect">
                      <a:avLst/>
                    </a:prstGeom>
                    <a:noFill/>
                    <a:ln w="9525">
                      <a:noFill/>
                      <a:miter lim="800000"/>
                      <a:headEnd/>
                      <a:tailEnd/>
                    </a:ln>
                  </pic:spPr>
                </pic:pic>
              </a:graphicData>
            </a:graphic>
          </wp:inline>
        </w:drawing>
      </w:r>
    </w:p>
    <w:p w:rsidR="004031BF" w:rsidRDefault="004031BF" w:rsidP="004031BF">
      <w:pPr>
        <w:pStyle w:val="a6"/>
        <w:widowControl/>
        <w:spacing w:before="0" w:beforeAutospacing="0" w:after="0" w:afterAutospacing="0"/>
        <w:ind w:firstLine="420"/>
        <w:rPr>
          <w:rFonts w:ascii="楷体_GB2312" w:eastAsia="楷体_GB2312" w:hAnsi="楷体" w:cs="宋体" w:hint="eastAsia"/>
          <w:color w:val="000000"/>
          <w:sz w:val="21"/>
          <w:szCs w:val="21"/>
        </w:rPr>
      </w:pPr>
      <w:r>
        <w:rPr>
          <w:rFonts w:hint="eastAsia"/>
          <w:sz w:val="21"/>
          <w:szCs w:val="21"/>
        </w:rPr>
        <w:t xml:space="preserve"> </w:t>
      </w:r>
      <w:r>
        <w:rPr>
          <w:rFonts w:ascii="楷体_GB2312" w:eastAsia="楷体_GB2312" w:hAnsi="楷体" w:cs="宋体" w:hint="eastAsia"/>
          <w:color w:val="000000"/>
          <w:sz w:val="21"/>
          <w:szCs w:val="21"/>
        </w:rPr>
        <w:t>材料二：据统计，羊年除夕当晚，通过发个人微信红包传递祝福的收发总数达到10.1亿次。得知这一数据，妈妈高兴地对小明说：“以后我可能不再需要为怎样循环使用那些印刷精美的红包袋而烦恼啦！”</w:t>
      </w:r>
    </w:p>
    <w:p w:rsidR="004031BF" w:rsidRDefault="004031BF" w:rsidP="004031BF">
      <w:pPr>
        <w:ind w:firstLineChars="200" w:firstLine="420"/>
        <w:rPr>
          <w:rFonts w:ascii="宋体" w:hAnsi="宋体" w:cs="宋体" w:hint="eastAsia"/>
          <w:kern w:val="0"/>
          <w:szCs w:val="21"/>
        </w:rPr>
      </w:pPr>
      <w:r>
        <w:rPr>
          <w:rFonts w:ascii="宋体" w:hAnsi="宋体" w:cs="宋体" w:hint="eastAsia"/>
          <w:kern w:val="0"/>
          <w:szCs w:val="21"/>
        </w:rPr>
        <w:t>（1）运用学过的知识，结合材料一，回答2015央视春晚“摇摇抢红包”活动大受海内外华人青睐这一现象说明了什么。</w:t>
      </w:r>
    </w:p>
    <w:p w:rsidR="004031BF" w:rsidRDefault="004031BF" w:rsidP="004031BF">
      <w:pPr>
        <w:ind w:firstLineChars="250" w:firstLine="525"/>
        <w:rPr>
          <w:rFonts w:ascii="宋体" w:hAnsi="宋体" w:hint="eastAsia"/>
          <w:color w:val="000000"/>
          <w:szCs w:val="21"/>
          <w:highlight w:val="yellow"/>
        </w:rPr>
      </w:pPr>
    </w:p>
    <w:p w:rsidR="004031BF" w:rsidRPr="004031BF" w:rsidRDefault="004031BF" w:rsidP="004031BF">
      <w:pPr>
        <w:spacing w:line="360" w:lineRule="auto"/>
        <w:ind w:firstLineChars="200" w:firstLine="420"/>
        <w:rPr>
          <w:rFonts w:hint="eastAsia"/>
          <w:szCs w:val="21"/>
        </w:rPr>
      </w:pPr>
      <w:r>
        <w:rPr>
          <w:rFonts w:hint="eastAsia"/>
          <w:szCs w:val="21"/>
        </w:rPr>
        <w:t>（</w:t>
      </w:r>
      <w:r>
        <w:rPr>
          <w:rFonts w:hint="eastAsia"/>
          <w:szCs w:val="21"/>
        </w:rPr>
        <w:t>2</w:t>
      </w:r>
      <w:r>
        <w:rPr>
          <w:rFonts w:hint="eastAsia"/>
          <w:szCs w:val="21"/>
        </w:rPr>
        <w:t>）请结合材料二，分析妈妈感到高兴的原因。</w:t>
      </w:r>
    </w:p>
    <w:p w:rsidR="004031BF" w:rsidRDefault="004031BF" w:rsidP="004031BF">
      <w:pPr>
        <w:ind w:firstLineChars="200" w:firstLine="420"/>
        <w:rPr>
          <w:rFonts w:ascii="楷体_GB2312" w:eastAsia="楷体_GB2312" w:hAnsi="宋体" w:cs="宋体" w:hint="eastAsia"/>
          <w:color w:val="000000"/>
          <w:kern w:val="0"/>
          <w:szCs w:val="21"/>
        </w:rPr>
      </w:pPr>
      <w:r>
        <w:rPr>
          <w:rFonts w:ascii="宋体" w:hAnsi="宋体" w:cs="宋体" w:hint="eastAsia"/>
          <w:color w:val="000000"/>
          <w:kern w:val="0"/>
          <w:szCs w:val="21"/>
        </w:rPr>
        <w:lastRenderedPageBreak/>
        <w:t>25.</w:t>
      </w:r>
      <w:r>
        <w:rPr>
          <w:rFonts w:ascii="宋体" w:hAnsi="宋体" w:cs="Arial" w:hint="eastAsia"/>
          <w:color w:val="000000"/>
          <w:szCs w:val="21"/>
        </w:rPr>
        <w:t xml:space="preserve"> （14分）</w:t>
      </w:r>
      <w:r>
        <w:rPr>
          <w:rFonts w:ascii="楷体_GB2312" w:eastAsia="楷体_GB2312" w:hAnsi="宋体" w:cs="宋体" w:hint="eastAsia"/>
          <w:color w:val="000000"/>
          <w:kern w:val="0"/>
          <w:szCs w:val="21"/>
        </w:rPr>
        <w:t>材料一：市民素养成就“广式排队” ，城市秩序助力社会发展</w:t>
      </w:r>
      <w:r>
        <w:rPr>
          <w:noProof/>
        </w:rPr>
        <w:drawing>
          <wp:anchor distT="0" distB="0" distL="114300" distR="114300" simplePos="0" relativeHeight="251662336" behindDoc="0" locked="0" layoutInCell="1" allowOverlap="1">
            <wp:simplePos x="0" y="0"/>
            <wp:positionH relativeFrom="page">
              <wp:posOffset>2541270</wp:posOffset>
            </wp:positionH>
            <wp:positionV relativeFrom="page">
              <wp:posOffset>1989455</wp:posOffset>
            </wp:positionV>
            <wp:extent cx="2847975" cy="1384935"/>
            <wp:effectExtent l="19050" t="0" r="9525" b="0"/>
            <wp:wrapSquare wrapText="bothSides"/>
            <wp:docPr id="14"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学科网(www.zxxk.com)--教育资源门户，提供试卷、教案、课件、论文、素材及各类教学资源下载，还有大量而丰富的教学相关资讯！"/>
                    <pic:cNvPicPr>
                      <a:picLocks noChangeAspect="1" noChangeArrowheads="1"/>
                    </pic:cNvPicPr>
                  </pic:nvPicPr>
                  <pic:blipFill>
                    <a:blip r:embed="rId11"/>
                    <a:srcRect/>
                    <a:stretch>
                      <a:fillRect/>
                    </a:stretch>
                  </pic:blipFill>
                  <pic:spPr bwMode="auto">
                    <a:xfrm>
                      <a:off x="0" y="0"/>
                      <a:ext cx="2847975" cy="1384935"/>
                    </a:xfrm>
                    <a:prstGeom prst="rect">
                      <a:avLst/>
                    </a:prstGeom>
                    <a:noFill/>
                    <a:ln w="9525">
                      <a:noFill/>
                      <a:miter lim="800000"/>
                      <a:headEnd/>
                      <a:tailEnd/>
                    </a:ln>
                  </pic:spPr>
                </pic:pic>
              </a:graphicData>
            </a:graphic>
          </wp:anchor>
        </w:drawing>
      </w:r>
    </w:p>
    <w:p w:rsidR="004031BF" w:rsidRDefault="004031BF" w:rsidP="004031BF">
      <w:pPr>
        <w:ind w:firstLineChars="200" w:firstLine="420"/>
        <w:rPr>
          <w:rFonts w:ascii="楷体_GB2312" w:eastAsia="楷体_GB2312" w:hAnsi="宋体" w:cs="宋体" w:hint="eastAsia"/>
          <w:color w:val="000000"/>
          <w:kern w:val="0"/>
          <w:szCs w:val="21"/>
        </w:rPr>
      </w:pPr>
    </w:p>
    <w:p w:rsidR="004031BF" w:rsidRDefault="004031BF" w:rsidP="004031BF">
      <w:pPr>
        <w:ind w:firstLineChars="200" w:firstLine="420"/>
        <w:rPr>
          <w:rFonts w:ascii="楷体_GB2312" w:eastAsia="楷体_GB2312" w:hAnsi="宋体" w:cs="宋体" w:hint="eastAsia"/>
          <w:color w:val="000000"/>
          <w:kern w:val="0"/>
          <w:szCs w:val="21"/>
        </w:rPr>
      </w:pPr>
    </w:p>
    <w:p w:rsidR="004031BF" w:rsidRDefault="004031BF" w:rsidP="004031BF">
      <w:pPr>
        <w:ind w:firstLineChars="200" w:firstLine="420"/>
        <w:rPr>
          <w:rFonts w:ascii="楷体_GB2312" w:eastAsia="楷体_GB2312" w:hAnsi="宋体" w:cs="宋体" w:hint="eastAsia"/>
          <w:color w:val="000000"/>
          <w:kern w:val="0"/>
          <w:szCs w:val="21"/>
        </w:rPr>
      </w:pPr>
    </w:p>
    <w:p w:rsidR="004031BF" w:rsidRDefault="004031BF" w:rsidP="004031BF">
      <w:pPr>
        <w:ind w:firstLineChars="200" w:firstLine="420"/>
        <w:rPr>
          <w:rFonts w:ascii="楷体_GB2312" w:eastAsia="楷体_GB2312" w:hAnsi="宋体" w:cs="宋体" w:hint="eastAsia"/>
          <w:color w:val="000000"/>
          <w:kern w:val="0"/>
          <w:szCs w:val="21"/>
        </w:rPr>
      </w:pPr>
    </w:p>
    <w:p w:rsidR="004031BF" w:rsidRDefault="004031BF" w:rsidP="004031BF">
      <w:pPr>
        <w:ind w:firstLineChars="750" w:firstLine="1355"/>
        <w:rPr>
          <w:rFonts w:ascii="宋体" w:hAnsi="宋体" w:cs="宋体" w:hint="eastAsia"/>
          <w:b/>
          <w:bCs/>
          <w:color w:val="000000"/>
          <w:kern w:val="0"/>
          <w:sz w:val="18"/>
          <w:szCs w:val="18"/>
        </w:rPr>
      </w:pPr>
      <w:r>
        <w:rPr>
          <w:rFonts w:ascii="宋体" w:hAnsi="宋体" w:cs="宋体" w:hint="eastAsia"/>
          <w:b/>
          <w:bCs/>
          <w:color w:val="000000"/>
          <w:kern w:val="0"/>
          <w:sz w:val="18"/>
          <w:szCs w:val="18"/>
        </w:rPr>
        <w:t xml:space="preserve">      </w:t>
      </w:r>
    </w:p>
    <w:p w:rsidR="004031BF" w:rsidRDefault="004031BF" w:rsidP="004031BF">
      <w:pPr>
        <w:ind w:firstLineChars="750" w:firstLine="1355"/>
        <w:rPr>
          <w:rFonts w:ascii="宋体" w:hAnsi="宋体" w:cs="宋体" w:hint="eastAsia"/>
          <w:color w:val="000000"/>
          <w:kern w:val="0"/>
          <w:sz w:val="18"/>
          <w:szCs w:val="18"/>
        </w:rPr>
      </w:pPr>
      <w:r>
        <w:rPr>
          <w:rFonts w:ascii="宋体" w:hAnsi="宋体" w:cs="宋体" w:hint="eastAsia"/>
          <w:b/>
          <w:bCs/>
          <w:color w:val="000000"/>
          <w:kern w:val="0"/>
          <w:sz w:val="18"/>
          <w:szCs w:val="18"/>
        </w:rPr>
        <w:t xml:space="preserve">                 下班高峰期的地铁三号线，市民有序排队候车</w:t>
      </w:r>
    </w:p>
    <w:p w:rsidR="004031BF" w:rsidRDefault="004031BF" w:rsidP="004031BF">
      <w:pPr>
        <w:ind w:firstLineChars="200" w:firstLine="420"/>
        <w:rPr>
          <w:rFonts w:ascii="楷体_GB2312" w:eastAsia="楷体_GB2312" w:hAnsi="宋体" w:cs="宋体" w:hint="eastAsia"/>
          <w:color w:val="000000"/>
          <w:kern w:val="0"/>
          <w:szCs w:val="21"/>
        </w:rPr>
      </w:pPr>
      <w:r>
        <w:rPr>
          <w:rFonts w:ascii="楷体_GB2312" w:eastAsia="楷体_GB2312" w:hAnsi="宋体" w:cs="宋体" w:hint="eastAsia"/>
          <w:color w:val="000000"/>
          <w:kern w:val="0"/>
          <w:szCs w:val="21"/>
        </w:rPr>
        <w:t>广州公平有序的生活不只体现在搭乘公交上，地铁站、火车站，甚至在写字楼电梯、商场等公共场所的洗手间，都能看到“广州式排队”的场景。正是这种文明习惯的养成，既提高了城市效率，也提升了广州的城市形象。</w:t>
      </w:r>
    </w:p>
    <w:p w:rsidR="004031BF" w:rsidRDefault="004031BF" w:rsidP="004031BF">
      <w:pPr>
        <w:ind w:firstLineChars="200" w:firstLine="420"/>
        <w:rPr>
          <w:rFonts w:ascii="楷体_GB2312" w:eastAsia="楷体_GB2312" w:hAnsi="楷体" w:cs="宋体" w:hint="eastAsia"/>
          <w:color w:val="000000"/>
          <w:kern w:val="0"/>
          <w:szCs w:val="21"/>
        </w:rPr>
      </w:pPr>
      <w:r>
        <w:rPr>
          <w:rFonts w:ascii="楷体_GB2312" w:eastAsia="楷体_GB2312" w:hAnsi="楷体" w:cs="宋体" w:hint="eastAsia"/>
          <w:color w:val="000000"/>
          <w:kern w:val="0"/>
          <w:szCs w:val="21"/>
        </w:rPr>
        <w:t>材料二：</w:t>
      </w:r>
    </w:p>
    <w:p w:rsidR="004031BF" w:rsidRDefault="004031BF" w:rsidP="004031BF">
      <w:pPr>
        <w:ind w:firstLineChars="200" w:firstLine="420"/>
        <w:rPr>
          <w:rFonts w:ascii="楷体_GB2312" w:eastAsia="楷体_GB2312" w:hAnsi="楷体" w:cs="宋体" w:hint="eastAsia"/>
          <w:color w:val="000000"/>
          <w:kern w:val="0"/>
          <w:szCs w:val="21"/>
        </w:rPr>
      </w:pPr>
      <w:r>
        <w:rPr>
          <w:rFonts w:ascii="楷体_GB2312" w:eastAsia="楷体_GB2312" w:hAnsi="楷体" w:cs="宋体" w:hint="eastAsia"/>
          <w:b/>
          <w:bCs/>
          <w:color w:val="000000"/>
          <w:kern w:val="0"/>
          <w:szCs w:val="21"/>
        </w:rPr>
        <w:t>〖让车〗</w:t>
      </w:r>
      <w:r>
        <w:rPr>
          <w:rFonts w:ascii="楷体_GB2312" w:eastAsia="楷体_GB2312" w:hAnsi="楷体" w:cs="宋体" w:hint="eastAsia"/>
          <w:color w:val="000000"/>
          <w:kern w:val="0"/>
          <w:szCs w:val="21"/>
        </w:rPr>
        <w:t>许多老人不知从什么时候起，大家像约定好了似的，都自觉地等上班高峰过了才去叹茶，一位“让车”的阿婆表示“年轻人懂得礼让就乖，我们也该为他们做点事。”</w:t>
      </w:r>
    </w:p>
    <w:p w:rsidR="004031BF" w:rsidRDefault="004031BF" w:rsidP="004031BF">
      <w:pPr>
        <w:ind w:firstLineChars="200" w:firstLine="420"/>
        <w:rPr>
          <w:rFonts w:ascii="楷体_GB2312" w:eastAsia="楷体_GB2312" w:hAnsi="楷体" w:cs="宋体" w:hint="eastAsia"/>
          <w:color w:val="000000"/>
          <w:kern w:val="0"/>
          <w:szCs w:val="21"/>
        </w:rPr>
      </w:pPr>
      <w:r>
        <w:rPr>
          <w:rFonts w:ascii="Arial" w:eastAsia="楷体_GB2312" w:hAnsi="Arial" w:cs="Arial"/>
          <w:b/>
          <w:bCs/>
          <w:color w:val="000000"/>
          <w:kern w:val="0"/>
          <w:szCs w:val="21"/>
        </w:rPr>
        <w:t>〖</w:t>
      </w:r>
      <w:r>
        <w:rPr>
          <w:rFonts w:ascii="楷体_GB2312" w:eastAsia="楷体_GB2312" w:hAnsi="楷体" w:cs="宋体" w:hint="eastAsia"/>
          <w:b/>
          <w:bCs/>
          <w:color w:val="000000"/>
          <w:kern w:val="0"/>
          <w:szCs w:val="21"/>
        </w:rPr>
        <w:t>地铁〗</w:t>
      </w:r>
      <w:r>
        <w:rPr>
          <w:rFonts w:ascii="楷体_GB2312" w:eastAsia="楷体_GB2312" w:hAnsi="楷体" w:cs="宋体" w:hint="eastAsia"/>
          <w:color w:val="000000"/>
          <w:kern w:val="0"/>
          <w:szCs w:val="21"/>
        </w:rPr>
        <w:t>地铁三号线到站，车门打开，候车的乘客们没有一拥而上，而是先等车上的乘客下车后，再鱼贯而入，整个过程忙而不乱。</w:t>
      </w:r>
    </w:p>
    <w:p w:rsidR="004031BF" w:rsidRDefault="004031BF" w:rsidP="004031BF">
      <w:pPr>
        <w:ind w:firstLineChars="200" w:firstLine="420"/>
        <w:rPr>
          <w:rFonts w:ascii="楷体_GB2312" w:eastAsia="楷体_GB2312" w:hAnsi="楷体" w:cs="宋体" w:hint="eastAsia"/>
          <w:color w:val="000000"/>
          <w:kern w:val="0"/>
          <w:szCs w:val="21"/>
        </w:rPr>
      </w:pPr>
      <w:r>
        <w:rPr>
          <w:rFonts w:ascii="Arial" w:eastAsia="楷体_GB2312" w:hAnsi="Arial" w:cs="Arial"/>
          <w:b/>
          <w:bCs/>
          <w:color w:val="000000"/>
          <w:kern w:val="0"/>
          <w:szCs w:val="21"/>
        </w:rPr>
        <w:t>〖</w:t>
      </w:r>
      <w:r>
        <w:rPr>
          <w:rFonts w:ascii="楷体_GB2312" w:eastAsia="楷体_GB2312" w:hAnsi="楷体" w:cs="宋体" w:hint="eastAsia"/>
          <w:b/>
          <w:bCs/>
          <w:color w:val="000000"/>
          <w:kern w:val="0"/>
          <w:szCs w:val="21"/>
        </w:rPr>
        <w:t>火车站〗</w:t>
      </w:r>
      <w:r>
        <w:rPr>
          <w:rFonts w:ascii="楷体_GB2312" w:eastAsia="楷体_GB2312" w:hAnsi="楷体" w:cs="宋体" w:hint="eastAsia"/>
          <w:color w:val="000000"/>
          <w:kern w:val="0"/>
          <w:szCs w:val="21"/>
        </w:rPr>
        <w:t>一位保洁阿姨说：“在南站，我很少看到旅客们乱扔垃圾、乱插队，很多旅客</w:t>
      </w:r>
      <w:r>
        <w:rPr>
          <w:rFonts w:ascii="宋体" w:hAnsi="宋体"/>
          <w:color w:val="000000"/>
          <w:szCs w:val="21"/>
        </w:rPr>
        <w:t>到</w:t>
      </w:r>
      <w:r>
        <w:rPr>
          <w:rFonts w:ascii="楷体_GB2312" w:eastAsia="楷体_GB2312" w:hAnsi="楷体" w:cs="宋体" w:hint="eastAsia"/>
          <w:color w:val="000000"/>
          <w:kern w:val="0"/>
          <w:szCs w:val="21"/>
        </w:rPr>
        <w:t>南站后第一件事就是合影留念，很多人把这里当成了景点呢。”</w:t>
      </w:r>
    </w:p>
    <w:p w:rsidR="004031BF" w:rsidRDefault="004031BF" w:rsidP="004031BF">
      <w:pPr>
        <w:ind w:firstLineChars="200" w:firstLine="420"/>
        <w:rPr>
          <w:rFonts w:ascii="楷体_GB2312" w:eastAsia="楷体_GB2312" w:hAnsi="楷体" w:cs="宋体" w:hint="eastAsia"/>
          <w:color w:val="000000"/>
          <w:kern w:val="0"/>
          <w:szCs w:val="21"/>
        </w:rPr>
      </w:pPr>
      <w:r>
        <w:rPr>
          <w:rFonts w:ascii="楷体_GB2312" w:eastAsia="楷体_GB2312" w:hAnsi="楷体" w:cs="宋体" w:hint="eastAsia"/>
          <w:b/>
          <w:bCs/>
          <w:color w:val="000000"/>
          <w:kern w:val="0"/>
          <w:szCs w:val="21"/>
        </w:rPr>
        <w:t>〖停车场〗</w:t>
      </w:r>
      <w:r>
        <w:rPr>
          <w:rFonts w:ascii="楷体_GB2312" w:eastAsia="楷体_GB2312" w:hAnsi="楷体" w:cs="宋体" w:hint="eastAsia"/>
          <w:color w:val="000000"/>
          <w:kern w:val="0"/>
          <w:szCs w:val="21"/>
        </w:rPr>
        <w:t>车主都默契地按照“一左一右”轮流出闸的顺序，有条不紊地出场，停车场管理员也悠闲地在调度室边记录边叹茶。</w:t>
      </w:r>
    </w:p>
    <w:p w:rsidR="004031BF" w:rsidRDefault="004031BF" w:rsidP="004031BF">
      <w:pPr>
        <w:ind w:firstLineChars="200" w:firstLine="420"/>
        <w:rPr>
          <w:rFonts w:ascii="宋体" w:hAnsi="宋体" w:hint="eastAsia"/>
          <w:szCs w:val="21"/>
        </w:rPr>
      </w:pPr>
      <w:r>
        <w:rPr>
          <w:rFonts w:ascii="宋体" w:hAnsi="宋体" w:hint="eastAsia"/>
          <w:szCs w:val="21"/>
        </w:rPr>
        <w:t>（1）材料中的“广州式排队”体现了</w:t>
      </w:r>
      <w:r>
        <w:rPr>
          <w:rFonts w:ascii="宋体" w:hAnsi="宋体" w:hint="eastAsia"/>
          <w:szCs w:val="21"/>
          <w:u w:val="single"/>
        </w:rPr>
        <w:t xml:space="preserve">    </w:t>
      </w:r>
      <w:r>
        <w:rPr>
          <w:rFonts w:ascii="宋体" w:hAnsi="宋体" w:hint="eastAsia"/>
          <w:szCs w:val="21"/>
          <w:u w:val="single"/>
        </w:rPr>
        <w:fldChar w:fldCharType="begin"/>
      </w:r>
      <w:r>
        <w:rPr>
          <w:rFonts w:ascii="宋体" w:hAnsi="宋体" w:hint="eastAsia"/>
          <w:szCs w:val="21"/>
          <w:u w:val="single"/>
        </w:rPr>
        <w:instrText xml:space="preserve"> = 1 \* GB3 </w:instrText>
      </w:r>
      <w:r>
        <w:rPr>
          <w:rFonts w:ascii="宋体" w:hAnsi="宋体" w:hint="eastAsia"/>
          <w:szCs w:val="21"/>
          <w:u w:val="single"/>
        </w:rPr>
        <w:fldChar w:fldCharType="separate"/>
      </w:r>
      <w:r>
        <w:rPr>
          <w:rFonts w:ascii="宋体" w:hAnsi="宋体" w:hint="eastAsia"/>
          <w:szCs w:val="21"/>
          <w:u w:val="single"/>
          <w:lang w:val="en-US" w:eastAsia="zh-CN"/>
        </w:rPr>
        <w:t>①</w:t>
      </w:r>
      <w:r>
        <w:rPr>
          <w:rFonts w:ascii="宋体" w:hAnsi="宋体" w:hint="eastAsia"/>
          <w:szCs w:val="21"/>
          <w:u w:val="single"/>
        </w:rPr>
        <w:fldChar w:fldCharType="end"/>
      </w:r>
      <w:r>
        <w:rPr>
          <w:rFonts w:ascii="宋体" w:hAnsi="宋体" w:hint="eastAsia"/>
          <w:szCs w:val="21"/>
          <w:u w:val="single"/>
        </w:rPr>
        <w:t xml:space="preserve">    </w:t>
      </w:r>
      <w:r>
        <w:rPr>
          <w:rFonts w:ascii="宋体" w:hAnsi="宋体" w:hint="eastAsia"/>
          <w:szCs w:val="21"/>
        </w:rPr>
        <w:t>，这是构建社会主义和谐社会的具体要求之一；也体现了广州市民在主动</w:t>
      </w:r>
      <w:r>
        <w:rPr>
          <w:rFonts w:ascii="宋体" w:hAnsi="宋体" w:hint="eastAsia"/>
          <w:noProof/>
          <w:szCs w:val="21"/>
        </w:rPr>
        <w:drawing>
          <wp:inline distT="0" distB="0" distL="0" distR="0">
            <wp:extent cx="19050" cy="28575"/>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12"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szCs w:val="21"/>
        </w:rPr>
        <w:t xml:space="preserve">承担 </w:t>
      </w:r>
      <w:r>
        <w:rPr>
          <w:rFonts w:ascii="宋体" w:hAnsi="宋体" w:hint="eastAsia"/>
          <w:szCs w:val="21"/>
          <w:u w:val="single"/>
        </w:rPr>
        <w:t xml:space="preserve">   </w:t>
      </w:r>
      <w:r>
        <w:rPr>
          <w:rFonts w:ascii="宋体" w:hAnsi="宋体" w:hint="eastAsia"/>
          <w:szCs w:val="21"/>
          <w:u w:val="single"/>
        </w:rPr>
        <w:fldChar w:fldCharType="begin"/>
      </w:r>
      <w:r>
        <w:rPr>
          <w:rFonts w:ascii="宋体" w:hAnsi="宋体" w:hint="eastAsia"/>
          <w:szCs w:val="21"/>
          <w:u w:val="single"/>
        </w:rPr>
        <w:instrText xml:space="preserve"> = 2 \* GB3 </w:instrText>
      </w:r>
      <w:r>
        <w:rPr>
          <w:rFonts w:ascii="宋体" w:hAnsi="宋体" w:hint="eastAsia"/>
          <w:szCs w:val="21"/>
          <w:u w:val="single"/>
        </w:rPr>
        <w:fldChar w:fldCharType="separate"/>
      </w:r>
      <w:r>
        <w:rPr>
          <w:rFonts w:ascii="宋体" w:hAnsi="宋体" w:hint="eastAsia"/>
          <w:szCs w:val="21"/>
          <w:u w:val="single"/>
          <w:lang w:val="en-US" w:eastAsia="zh-CN"/>
        </w:rPr>
        <w:t>②</w:t>
      </w:r>
      <w:r>
        <w:rPr>
          <w:rFonts w:ascii="宋体" w:hAnsi="宋体" w:hint="eastAsia"/>
          <w:szCs w:val="21"/>
          <w:u w:val="single"/>
        </w:rPr>
        <w:fldChar w:fldCharType="end"/>
      </w:r>
      <w:r>
        <w:rPr>
          <w:rFonts w:ascii="宋体" w:hAnsi="宋体" w:hint="eastAsia"/>
          <w:noProof/>
          <w:szCs w:val="21"/>
          <w:u w:val="single"/>
        </w:rPr>
        <w:drawing>
          <wp:inline distT="0" distB="0" distL="0" distR="0">
            <wp:extent cx="9525" cy="19050"/>
            <wp:effectExtent l="19050" t="0" r="9525"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Pr>
          <w:rFonts w:ascii="宋体" w:hAnsi="宋体" w:hint="eastAsia"/>
          <w:szCs w:val="21"/>
          <w:u w:val="single"/>
        </w:rPr>
        <w:t xml:space="preserve">   </w:t>
      </w:r>
      <w:r>
        <w:rPr>
          <w:rFonts w:ascii="宋体" w:hAnsi="宋体" w:hint="eastAsia"/>
          <w:szCs w:val="21"/>
        </w:rPr>
        <w:t>，共同营造“我为人人，人人为我”的社会氛围。</w:t>
      </w:r>
    </w:p>
    <w:p w:rsidR="004031BF" w:rsidRDefault="004031BF" w:rsidP="004031BF">
      <w:pPr>
        <w:ind w:firstLineChars="200" w:firstLine="420"/>
        <w:rPr>
          <w:rFonts w:ascii="宋体" w:hAnsi="宋体" w:hint="eastAsia"/>
          <w:szCs w:val="21"/>
        </w:rPr>
      </w:pPr>
    </w:p>
    <w:p w:rsidR="004031BF" w:rsidRDefault="004031BF" w:rsidP="004031BF">
      <w:pPr>
        <w:ind w:firstLineChars="200" w:firstLine="420"/>
        <w:rPr>
          <w:rFonts w:ascii="宋体" w:hAnsi="宋体" w:hint="eastAsia"/>
          <w:szCs w:val="21"/>
        </w:rPr>
      </w:pPr>
      <w:r>
        <w:rPr>
          <w:rFonts w:ascii="宋体" w:hAnsi="宋体" w:hint="eastAsia"/>
          <w:szCs w:val="21"/>
        </w:rPr>
        <w:t>（2）很多网友在为“广州式排队”点赞，请结合</w:t>
      </w:r>
      <w:r>
        <w:rPr>
          <w:rFonts w:ascii="宋体" w:hAnsi="宋体" w:hint="eastAsia"/>
          <w:szCs w:val="21"/>
        </w:rPr>
        <w:fldChar w:fldCharType="begin"/>
      </w:r>
      <w:r>
        <w:rPr>
          <w:rFonts w:ascii="宋体" w:hAnsi="宋体" w:hint="eastAsia"/>
          <w:szCs w:val="21"/>
        </w:rPr>
        <w:instrText xml:space="preserve"> = 1 \* GB3 </w:instrText>
      </w:r>
      <w:r>
        <w:rPr>
          <w:rFonts w:ascii="宋体" w:hAnsi="宋体" w:hint="eastAsia"/>
          <w:szCs w:val="21"/>
        </w:rPr>
        <w:fldChar w:fldCharType="separate"/>
      </w:r>
      <w:r>
        <w:rPr>
          <w:rFonts w:ascii="宋体" w:hAnsi="宋体" w:hint="eastAsia"/>
          <w:szCs w:val="21"/>
          <w:lang w:val="en-US" w:eastAsia="zh-CN"/>
        </w:rPr>
        <w:t>①</w:t>
      </w:r>
      <w:r>
        <w:rPr>
          <w:rFonts w:ascii="宋体" w:hAnsi="宋体" w:hint="eastAsia"/>
          <w:szCs w:val="21"/>
        </w:rPr>
        <w:fldChar w:fldCharType="end"/>
      </w:r>
      <w:r>
        <w:rPr>
          <w:rFonts w:ascii="宋体" w:hAnsi="宋体" w:hint="eastAsia"/>
          <w:szCs w:val="21"/>
        </w:rPr>
        <w:t>和</w:t>
      </w:r>
      <w:r>
        <w:rPr>
          <w:rFonts w:ascii="宋体" w:hAnsi="宋体" w:hint="eastAsia"/>
          <w:szCs w:val="21"/>
        </w:rPr>
        <w:fldChar w:fldCharType="begin"/>
      </w:r>
      <w:r>
        <w:rPr>
          <w:rFonts w:ascii="宋体" w:hAnsi="宋体" w:hint="eastAsia"/>
          <w:szCs w:val="21"/>
        </w:rPr>
        <w:instrText xml:space="preserve"> = 2 \* GB3 </w:instrText>
      </w:r>
      <w:r>
        <w:rPr>
          <w:rFonts w:ascii="宋体" w:hAnsi="宋体" w:hint="eastAsia"/>
          <w:szCs w:val="21"/>
        </w:rPr>
        <w:fldChar w:fldCharType="separate"/>
      </w:r>
      <w:r>
        <w:rPr>
          <w:rFonts w:ascii="宋体" w:hAnsi="宋体" w:hint="eastAsia"/>
          <w:szCs w:val="21"/>
          <w:lang w:val="en-US" w:eastAsia="zh-CN"/>
        </w:rPr>
        <w:t>②</w:t>
      </w:r>
      <w:r>
        <w:rPr>
          <w:rFonts w:ascii="宋体" w:hAnsi="宋体" w:hint="eastAsia"/>
          <w:szCs w:val="21"/>
        </w:rPr>
        <w:fldChar w:fldCharType="end"/>
      </w:r>
      <w:r>
        <w:rPr>
          <w:rFonts w:ascii="宋体" w:hAnsi="宋体" w:hint="eastAsia"/>
          <w:szCs w:val="21"/>
        </w:rPr>
        <w:t>的相关知识，谈谈你对“广州式排队”的看法。</w:t>
      </w:r>
    </w:p>
    <w:p w:rsidR="007F4B2B" w:rsidRPr="004031BF" w:rsidRDefault="007F4B2B"/>
    <w:sectPr w:rsidR="007F4B2B" w:rsidRPr="004031BF" w:rsidSect="00342E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7BC0" w:rsidRDefault="00577BC0" w:rsidP="00830873">
      <w:r>
        <w:separator/>
      </w:r>
    </w:p>
  </w:endnote>
  <w:endnote w:type="continuationSeparator" w:id="1">
    <w:p w:rsidR="00577BC0" w:rsidRDefault="00577BC0" w:rsidP="0083087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7BC0" w:rsidRDefault="00577BC0" w:rsidP="00830873">
      <w:r>
        <w:separator/>
      </w:r>
    </w:p>
  </w:footnote>
  <w:footnote w:type="continuationSeparator" w:id="1">
    <w:p w:rsidR="00577BC0" w:rsidRDefault="00577BC0" w:rsidP="008308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upperLetter"/>
      <w:suff w:val="nothing"/>
      <w:lvlText w:val="%1．"/>
      <w:lvlJc w:val="left"/>
    </w:lvl>
  </w:abstractNum>
  <w:abstractNum w:abstractNumId="1">
    <w:nsid w:val="00000002"/>
    <w:multiLevelType w:val="singleLevel"/>
    <w:tmpl w:val="00000002"/>
    <w:lvl w:ilvl="0">
      <w:start w:val="1"/>
      <w:numFmt w:val="upperLetter"/>
      <w:suff w:val="nothing"/>
      <w:lvlText w:val="%1．"/>
      <w:lvlJc w:val="left"/>
    </w:lvl>
  </w:abstractNum>
  <w:abstractNum w:abstractNumId="2">
    <w:nsid w:val="00000003"/>
    <w:multiLevelType w:val="singleLevel"/>
    <w:tmpl w:val="00000003"/>
    <w:lvl w:ilvl="0">
      <w:start w:val="3"/>
      <w:numFmt w:val="decimal"/>
      <w:suff w:val="nothing"/>
      <w:lvlText w:val="%1."/>
      <w:lvlJc w:val="left"/>
    </w:lvl>
  </w:abstractNum>
  <w:abstractNum w:abstractNumId="3">
    <w:nsid w:val="00000004"/>
    <w:multiLevelType w:val="singleLevel"/>
    <w:tmpl w:val="00000004"/>
    <w:lvl w:ilvl="0">
      <w:start w:val="2"/>
      <w:numFmt w:val="decimal"/>
      <w:suff w:val="nothing"/>
      <w:lvlText w:val="（%1）"/>
      <w:lvlJc w:val="left"/>
    </w:lvl>
  </w:abstractNum>
  <w:abstractNum w:abstractNumId="4">
    <w:nsid w:val="62DE396A"/>
    <w:multiLevelType w:val="multilevel"/>
    <w:tmpl w:val="00000000"/>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0873"/>
    <w:rsid w:val="00342E6E"/>
    <w:rsid w:val="004031BF"/>
    <w:rsid w:val="00577BC0"/>
    <w:rsid w:val="007F4B2B"/>
    <w:rsid w:val="008308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87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08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0873"/>
    <w:rPr>
      <w:sz w:val="18"/>
      <w:szCs w:val="18"/>
    </w:rPr>
  </w:style>
  <w:style w:type="paragraph" w:styleId="a4">
    <w:name w:val="footer"/>
    <w:basedOn w:val="a"/>
    <w:link w:val="Char0"/>
    <w:uiPriority w:val="99"/>
    <w:semiHidden/>
    <w:unhideWhenUsed/>
    <w:rsid w:val="008308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0873"/>
    <w:rPr>
      <w:sz w:val="18"/>
      <w:szCs w:val="18"/>
    </w:rPr>
  </w:style>
  <w:style w:type="character" w:customStyle="1" w:styleId="Char1">
    <w:name w:val="纯文本 Char"/>
    <w:basedOn w:val="a0"/>
    <w:link w:val="a5"/>
    <w:rsid w:val="00830873"/>
    <w:rPr>
      <w:rFonts w:eastAsia="宋体"/>
      <w:szCs w:val="21"/>
    </w:rPr>
  </w:style>
  <w:style w:type="paragraph" w:styleId="a5">
    <w:name w:val="Plain Text"/>
    <w:basedOn w:val="a"/>
    <w:link w:val="Char1"/>
    <w:rsid w:val="00830873"/>
    <w:pPr>
      <w:tabs>
        <w:tab w:val="left" w:pos="420"/>
      </w:tabs>
      <w:spacing w:line="300" w:lineRule="auto"/>
      <w:ind w:firstLineChars="200" w:firstLine="420"/>
      <w:jc w:val="left"/>
    </w:pPr>
    <w:rPr>
      <w:rFonts w:asciiTheme="minorHAnsi" w:hAnsiTheme="minorHAnsi" w:cstheme="minorBidi"/>
      <w:szCs w:val="21"/>
    </w:rPr>
  </w:style>
  <w:style w:type="character" w:customStyle="1" w:styleId="Char10">
    <w:name w:val="纯文本 Char1"/>
    <w:basedOn w:val="a0"/>
    <w:link w:val="a5"/>
    <w:uiPriority w:val="99"/>
    <w:semiHidden/>
    <w:rsid w:val="00830873"/>
    <w:rPr>
      <w:rFonts w:ascii="宋体" w:eastAsia="宋体" w:hAnsi="Courier New" w:cs="Courier New"/>
      <w:szCs w:val="21"/>
    </w:rPr>
  </w:style>
  <w:style w:type="paragraph" w:styleId="a6">
    <w:name w:val="Normal (Web)"/>
    <w:basedOn w:val="a"/>
    <w:rsid w:val="00830873"/>
    <w:pPr>
      <w:spacing w:before="100" w:beforeAutospacing="1" w:after="100" w:afterAutospacing="1"/>
      <w:jc w:val="left"/>
    </w:pPr>
    <w:rPr>
      <w:kern w:val="0"/>
      <w:sz w:val="24"/>
    </w:rPr>
  </w:style>
  <w:style w:type="paragraph" w:styleId="a7">
    <w:name w:val="Block Text"/>
    <w:basedOn w:val="a"/>
    <w:rsid w:val="00830873"/>
    <w:pPr>
      <w:ind w:leftChars="98" w:left="210" w:rightChars="-24" w:right="-50" w:hanging="4"/>
    </w:pPr>
    <w:rPr>
      <w:rFonts w:ascii="楷体_GB2312" w:eastAsia="楷体_GB2312" w:hAnsi="宋体"/>
      <w:sz w:val="24"/>
    </w:rPr>
  </w:style>
  <w:style w:type="paragraph" w:styleId="a8">
    <w:name w:val="Balloon Text"/>
    <w:basedOn w:val="a"/>
    <w:link w:val="Char2"/>
    <w:uiPriority w:val="99"/>
    <w:semiHidden/>
    <w:unhideWhenUsed/>
    <w:rsid w:val="00830873"/>
    <w:rPr>
      <w:sz w:val="18"/>
      <w:szCs w:val="18"/>
    </w:rPr>
  </w:style>
  <w:style w:type="character" w:customStyle="1" w:styleId="Char2">
    <w:name w:val="批注框文本 Char"/>
    <w:basedOn w:val="a0"/>
    <w:link w:val="a8"/>
    <w:uiPriority w:val="99"/>
    <w:semiHidden/>
    <w:rsid w:val="0083087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1171</Words>
  <Characters>6677</Characters>
  <Application>Microsoft Office Word</Application>
  <DocSecurity>0</DocSecurity>
  <Lines>55</Lines>
  <Paragraphs>15</Paragraphs>
  <ScaleCrop>false</ScaleCrop>
  <Company>Lenovo</Company>
  <LinksUpToDate>false</LinksUpToDate>
  <CharactersWithSpaces>7833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3</cp:revision>
  <dcterms:created xsi:type="dcterms:W3CDTF">2015-05-15T03:55:00Z</dcterms:created>
  <dcterms:modified xsi:type="dcterms:W3CDTF">2015-05-15T03:57:00Z</dcterms:modified>
</cp:coreProperties>
</file>