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A15" w:rsidRDefault="007A3A15" w:rsidP="007A3A15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延庆县2013—2014学年</w:t>
      </w:r>
      <w:proofErr w:type="gramStart"/>
      <w:r>
        <w:rPr>
          <w:rFonts w:ascii="宋体" w:hAnsi="宋体" w:hint="eastAsia"/>
          <w:b/>
          <w:sz w:val="32"/>
          <w:szCs w:val="32"/>
        </w:rPr>
        <w:t>第一学</w:t>
      </w:r>
      <w:proofErr w:type="gramEnd"/>
      <w:r>
        <w:rPr>
          <w:rFonts w:ascii="宋体" w:hAnsi="宋体" w:hint="eastAsia"/>
          <w:b/>
          <w:sz w:val="32"/>
          <w:szCs w:val="32"/>
        </w:rPr>
        <w:t>期末</w:t>
      </w:r>
      <w:r>
        <w:rPr>
          <w:rFonts w:hint="eastAsia"/>
          <w:b/>
          <w:bCs/>
          <w:sz w:val="32"/>
        </w:rPr>
        <w:t>参考答案及评分标准</w:t>
      </w:r>
    </w:p>
    <w:p w:rsidR="007A3A15" w:rsidRDefault="007A3A15" w:rsidP="007A3A15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初三语文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0"/>
      </w:tblGrid>
      <w:tr w:rsidR="007A3A15" w:rsidTr="007E0377">
        <w:tc>
          <w:tcPr>
            <w:tcW w:w="8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b/>
                <w:bCs/>
                <w:kern w:val="2"/>
                <w:szCs w:val="24"/>
              </w:rPr>
            </w:pPr>
            <w:r>
              <w:rPr>
                <w:rFonts w:hint="eastAsia"/>
                <w:b/>
                <w:bCs/>
              </w:rPr>
              <w:t>阅卷须知：</w:t>
            </w:r>
          </w:p>
          <w:p w:rsidR="007A3A15" w:rsidRDefault="007A3A15" w:rsidP="007E0377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  <w:r>
              <w:rPr>
                <w:rFonts w:hint="eastAsia"/>
                <w:b/>
                <w:bCs/>
              </w:rPr>
              <w:t>阅卷人在所阅卷袋封头纸写上所阅试题题号和姓名。</w:t>
            </w:r>
          </w:p>
          <w:p w:rsidR="007A3A15" w:rsidRDefault="007A3A15" w:rsidP="007E0377">
            <w:pPr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  <w:r>
              <w:rPr>
                <w:rFonts w:hint="eastAsia"/>
                <w:b/>
                <w:bCs/>
              </w:rPr>
              <w:t>每小题都给分，以便回</w:t>
            </w:r>
            <w:proofErr w:type="gramStart"/>
            <w:r>
              <w:rPr>
                <w:rFonts w:hint="eastAsia"/>
                <w:b/>
                <w:bCs/>
              </w:rPr>
              <w:t>学校输小分</w:t>
            </w:r>
            <w:proofErr w:type="gramEnd"/>
            <w:r>
              <w:rPr>
                <w:rFonts w:hint="eastAsia"/>
                <w:b/>
                <w:bCs/>
              </w:rPr>
              <w:t>；没到大题有个大分，用笔圈起来。</w:t>
            </w:r>
          </w:p>
          <w:p w:rsidR="007A3A15" w:rsidRDefault="007A3A15" w:rsidP="007E0377">
            <w:pPr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>3.</w:t>
            </w:r>
            <w:r>
              <w:rPr>
                <w:rFonts w:hint="eastAsia"/>
                <w:b/>
                <w:bCs/>
              </w:rPr>
              <w:t>所阅试卷要在小组长处登记，以便掌握进度。</w:t>
            </w:r>
          </w:p>
        </w:tc>
      </w:tr>
    </w:tbl>
    <w:p w:rsidR="007A3A15" w:rsidRDefault="007A3A15" w:rsidP="007A3A15">
      <w:pPr>
        <w:rPr>
          <w:rFonts w:hint="eastAsia"/>
          <w:b/>
          <w:bCs/>
          <w:kern w:val="2"/>
          <w:sz w:val="32"/>
          <w:szCs w:val="24"/>
        </w:rPr>
      </w:pPr>
      <w:r>
        <w:rPr>
          <w:rFonts w:hint="eastAsia"/>
          <w:b/>
          <w:bCs/>
        </w:rPr>
        <w:t>一、单项选择（本题共</w:t>
      </w:r>
      <w:r>
        <w:rPr>
          <w:b/>
          <w:bCs/>
        </w:rPr>
        <w:t>12</w:t>
      </w:r>
      <w:r>
        <w:rPr>
          <w:rFonts w:hint="eastAsia"/>
          <w:b/>
          <w:bCs/>
        </w:rPr>
        <w:t>分，每小题</w:t>
      </w:r>
      <w:r>
        <w:rPr>
          <w:b/>
          <w:bCs/>
        </w:rPr>
        <w:t>2</w:t>
      </w:r>
      <w:r>
        <w:rPr>
          <w:rFonts w:hint="eastAsia"/>
          <w:b/>
          <w:bCs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4"/>
        <w:gridCol w:w="1044"/>
        <w:gridCol w:w="1044"/>
        <w:gridCol w:w="1044"/>
        <w:gridCol w:w="1044"/>
        <w:gridCol w:w="1044"/>
        <w:gridCol w:w="1044"/>
      </w:tblGrid>
      <w:tr w:rsidR="007A3A15" w:rsidTr="007E0377"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rFonts w:hint="eastAsia"/>
                <w:b/>
              </w:rPr>
              <w:t>题号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b/>
              </w:rPr>
              <w:t>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b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b/>
              </w:rPr>
              <w:t>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b/>
              </w:rPr>
              <w:t>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b/>
              </w:rPr>
              <w:t>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b/>
              </w:rPr>
              <w:t>6</w:t>
            </w:r>
          </w:p>
        </w:tc>
      </w:tr>
      <w:tr w:rsidR="007A3A15" w:rsidTr="007E0377">
        <w:trPr>
          <w:trHeight w:val="240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kern w:val="2"/>
                <w:szCs w:val="24"/>
              </w:rPr>
            </w:pPr>
            <w:r>
              <w:rPr>
                <w:rFonts w:hint="eastAsia"/>
                <w:b/>
              </w:rPr>
              <w:t>答案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 xml:space="preserve">B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spacing w:line="360" w:lineRule="exact"/>
              <w:jc w:val="center"/>
              <w:rPr>
                <w:b/>
                <w:bCs/>
                <w:kern w:val="2"/>
                <w:szCs w:val="24"/>
              </w:rPr>
            </w:pPr>
            <w:r>
              <w:rPr>
                <w:b/>
                <w:bCs/>
              </w:rPr>
              <w:t>D</w:t>
            </w:r>
          </w:p>
        </w:tc>
      </w:tr>
    </w:tbl>
    <w:p w:rsidR="007A3A15" w:rsidRDefault="007A3A15" w:rsidP="007A3A15">
      <w:pPr>
        <w:rPr>
          <w:b/>
          <w:bCs/>
          <w:kern w:val="2"/>
        </w:rPr>
      </w:pPr>
      <w:r>
        <w:rPr>
          <w:rFonts w:hint="eastAsia"/>
          <w:b/>
          <w:bCs/>
        </w:rPr>
        <w:t>二．填空题（</w:t>
      </w:r>
      <w:r>
        <w:rPr>
          <w:b/>
        </w:rPr>
        <w:t>8</w:t>
      </w:r>
      <w:r>
        <w:rPr>
          <w:rFonts w:hint="eastAsia"/>
          <w:b/>
        </w:rPr>
        <w:t>分</w:t>
      </w:r>
      <w:r>
        <w:rPr>
          <w:rFonts w:hint="eastAsia"/>
          <w:b/>
          <w:bCs/>
        </w:rPr>
        <w:t>）</w:t>
      </w:r>
    </w:p>
    <w:p w:rsidR="007A3A15" w:rsidRDefault="007A3A15" w:rsidP="007A3A15">
      <w:pPr>
        <w:rPr>
          <w:b/>
        </w:rPr>
      </w:pPr>
      <w:r>
        <w:rPr>
          <w:b/>
        </w:rPr>
        <w:t>7</w:t>
      </w:r>
      <w:r>
        <w:rPr>
          <w:rFonts w:hint="eastAsia"/>
          <w:b/>
        </w:rPr>
        <w:t>．（</w:t>
      </w:r>
      <w:r>
        <w:rPr>
          <w:b/>
        </w:rPr>
        <w:t>5</w:t>
      </w:r>
      <w:r>
        <w:rPr>
          <w:rFonts w:hint="eastAsia"/>
          <w:b/>
        </w:rPr>
        <w:t>分）</w:t>
      </w:r>
    </w:p>
    <w:p w:rsidR="007A3A15" w:rsidRDefault="007A3A15" w:rsidP="007A3A15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（1）答案：</w:t>
      </w:r>
      <w:r>
        <w:rPr>
          <w:rFonts w:hint="eastAsia"/>
          <w:b/>
        </w:rPr>
        <w:t>八百里分麾下炙</w:t>
      </w:r>
      <w:r>
        <w:rPr>
          <w:rFonts w:ascii="宋体" w:hAnsi="宋体" w:hint="eastAsia"/>
          <w:b/>
          <w:szCs w:val="21"/>
        </w:rPr>
        <w:t xml:space="preserve">（1分） </w:t>
      </w:r>
    </w:p>
    <w:p w:rsidR="007A3A15" w:rsidRDefault="007A3A15" w:rsidP="007A3A15">
      <w:pPr>
        <w:rPr>
          <w:rFonts w:hint="eastAsia"/>
          <w:b/>
          <w:szCs w:val="24"/>
        </w:rPr>
      </w:pPr>
      <w:r>
        <w:rPr>
          <w:rFonts w:ascii="宋体" w:hAnsi="宋体" w:hint="eastAsia"/>
          <w:b/>
          <w:szCs w:val="21"/>
        </w:rPr>
        <w:t>（2）答案：</w:t>
      </w:r>
      <w:proofErr w:type="gramStart"/>
      <w:r>
        <w:rPr>
          <w:rFonts w:ascii="宋体" w:hAnsi="宋体" w:hint="eastAsia"/>
          <w:b/>
          <w:szCs w:val="21"/>
        </w:rPr>
        <w:t>蒹葭</w:t>
      </w:r>
      <w:proofErr w:type="gramEnd"/>
      <w:r>
        <w:rPr>
          <w:rFonts w:ascii="宋体" w:hAnsi="宋体" w:hint="eastAsia"/>
          <w:b/>
          <w:szCs w:val="21"/>
        </w:rPr>
        <w:t>苍苍（1分）</w:t>
      </w:r>
    </w:p>
    <w:p w:rsidR="007A3A15" w:rsidRDefault="007A3A15" w:rsidP="007A3A15">
      <w:pPr>
        <w:rPr>
          <w:b/>
        </w:rPr>
      </w:pPr>
      <w:r>
        <w:rPr>
          <w:rFonts w:ascii="宋体" w:hAnsi="宋体" w:hint="eastAsia"/>
          <w:b/>
          <w:szCs w:val="21"/>
        </w:rPr>
        <w:t>（3）答案：谁家新燕啄春泥（1分）</w:t>
      </w:r>
    </w:p>
    <w:p w:rsidR="007A3A15" w:rsidRDefault="007A3A15" w:rsidP="007A3A15">
      <w:pPr>
        <w:rPr>
          <w:b/>
        </w:rPr>
      </w:pPr>
      <w:r>
        <w:rPr>
          <w:rFonts w:ascii="宋体" w:hAnsi="宋体" w:hint="eastAsia"/>
          <w:b/>
          <w:szCs w:val="21"/>
        </w:rPr>
        <w:t>（4）答案：</w:t>
      </w:r>
      <w:proofErr w:type="gramStart"/>
      <w:r>
        <w:rPr>
          <w:rFonts w:ascii="宋体" w:hAnsi="宋体" w:hint="eastAsia"/>
          <w:b/>
          <w:szCs w:val="21"/>
        </w:rPr>
        <w:t>俶尔远逝</w:t>
      </w:r>
      <w:proofErr w:type="gramEnd"/>
      <w:r>
        <w:rPr>
          <w:rFonts w:ascii="宋体" w:hAnsi="宋体" w:hint="eastAsia"/>
          <w:b/>
          <w:szCs w:val="21"/>
        </w:rPr>
        <w:t>，</w:t>
      </w:r>
      <w:r>
        <w:rPr>
          <w:rFonts w:hint="eastAsia"/>
          <w:b/>
          <w:color w:val="333333"/>
        </w:rPr>
        <w:t>往来</w:t>
      </w:r>
      <w:proofErr w:type="gramStart"/>
      <w:r>
        <w:rPr>
          <w:rFonts w:hint="eastAsia"/>
          <w:b/>
          <w:color w:val="333333"/>
        </w:rPr>
        <w:t>翕</w:t>
      </w:r>
      <w:proofErr w:type="gramEnd"/>
      <w:r>
        <w:rPr>
          <w:rFonts w:hint="eastAsia"/>
          <w:b/>
          <w:color w:val="333333"/>
        </w:rPr>
        <w:t>忽</w:t>
      </w:r>
      <w:r>
        <w:rPr>
          <w:rFonts w:hint="eastAsia"/>
          <w:b/>
        </w:rPr>
        <w:t>（</w:t>
      </w:r>
      <w:r>
        <w:rPr>
          <w:b/>
        </w:rPr>
        <w:t>2</w:t>
      </w:r>
      <w:r>
        <w:rPr>
          <w:rFonts w:hint="eastAsia"/>
          <w:b/>
        </w:rPr>
        <w:t>分）</w:t>
      </w:r>
    </w:p>
    <w:p w:rsidR="007A3A15" w:rsidRDefault="007A3A15" w:rsidP="007A3A15">
      <w:pPr>
        <w:ind w:leftChars="40" w:left="84"/>
        <w:rPr>
          <w:b/>
        </w:rPr>
      </w:pPr>
      <w:r>
        <w:rPr>
          <w:b/>
        </w:rPr>
        <w:t>8</w:t>
      </w:r>
      <w:r>
        <w:rPr>
          <w:rFonts w:hint="eastAsia"/>
          <w:b/>
        </w:rPr>
        <w:t>．（共</w:t>
      </w:r>
      <w:r>
        <w:rPr>
          <w:b/>
        </w:rPr>
        <w:t>3</w:t>
      </w:r>
      <w:r>
        <w:rPr>
          <w:rFonts w:hint="eastAsia"/>
          <w:b/>
        </w:rPr>
        <w:t>分。共三空，每空</w:t>
      </w:r>
      <w:r>
        <w:rPr>
          <w:b/>
        </w:rPr>
        <w:t>1</w:t>
      </w:r>
      <w:r>
        <w:rPr>
          <w:rFonts w:hint="eastAsia"/>
          <w:b/>
        </w:rPr>
        <w:t>分</w:t>
      </w:r>
      <w:r>
        <w:rPr>
          <w:b/>
        </w:rPr>
        <w:t xml:space="preserve"> </w:t>
      </w:r>
      <w:r>
        <w:rPr>
          <w:rFonts w:hint="eastAsia"/>
          <w:b/>
        </w:rPr>
        <w:t>）</w:t>
      </w:r>
    </w:p>
    <w:p w:rsidR="007A3A15" w:rsidRDefault="007A3A15" w:rsidP="007A3A15">
      <w:pPr>
        <w:ind w:leftChars="40" w:left="84"/>
        <w:rPr>
          <w:b/>
        </w:rPr>
      </w:pPr>
      <w:r>
        <w:rPr>
          <w:rFonts w:hint="eastAsia"/>
          <w:b/>
        </w:rPr>
        <w:t>宋江</w:t>
      </w:r>
      <w:r>
        <w:rPr>
          <w:b/>
        </w:rPr>
        <w:t xml:space="preserve">   </w:t>
      </w:r>
      <w:r>
        <w:rPr>
          <w:rFonts w:hint="eastAsia"/>
          <w:b/>
        </w:rPr>
        <w:t>鲁智深（鲁达、鲁提辖、花和尚）</w:t>
      </w:r>
      <w:r>
        <w:rPr>
          <w:b/>
        </w:rPr>
        <w:t xml:space="preserve">   </w:t>
      </w:r>
      <w:r>
        <w:rPr>
          <w:rFonts w:hint="eastAsia"/>
          <w:b/>
        </w:rPr>
        <w:t>拳打镇关西（大闹野猪林</w:t>
      </w:r>
      <w:r>
        <w:rPr>
          <w:b/>
        </w:rPr>
        <w:t xml:space="preserve"> </w:t>
      </w:r>
      <w:r>
        <w:rPr>
          <w:rFonts w:hint="eastAsia"/>
          <w:b/>
        </w:rPr>
        <w:t>倒拔垂杨柳等）</w:t>
      </w:r>
      <w:r>
        <w:rPr>
          <w:rFonts w:ascii="Arial" w:hAnsi="Arial" w:cs="Arial" w:hint="eastAsia"/>
          <w:b/>
          <w:color w:val="000000"/>
          <w:spacing w:val="8"/>
          <w:szCs w:val="21"/>
        </w:rPr>
        <w:t>。</w:t>
      </w:r>
    </w:p>
    <w:p w:rsidR="007A3A15" w:rsidRDefault="007A3A15" w:rsidP="007A3A15">
      <w:pPr>
        <w:rPr>
          <w:b/>
          <w:bCs/>
        </w:rPr>
      </w:pPr>
      <w:r>
        <w:rPr>
          <w:rFonts w:hint="eastAsia"/>
          <w:b/>
          <w:bCs/>
        </w:rPr>
        <w:t>三．综合性学习（</w:t>
      </w:r>
      <w:r>
        <w:rPr>
          <w:b/>
          <w:bCs/>
        </w:rPr>
        <w:t>10</w:t>
      </w:r>
      <w:r>
        <w:rPr>
          <w:rFonts w:hint="eastAsia"/>
          <w:b/>
          <w:bCs/>
        </w:rPr>
        <w:t>分）</w:t>
      </w:r>
    </w:p>
    <w:p w:rsidR="007A3A15" w:rsidRDefault="007A3A15" w:rsidP="007A3A15">
      <w:pPr>
        <w:rPr>
          <w:b/>
        </w:rPr>
      </w:pPr>
      <w:r>
        <w:rPr>
          <w:b/>
        </w:rPr>
        <w:t>9</w:t>
      </w:r>
      <w:r>
        <w:rPr>
          <w:rFonts w:hint="eastAsia"/>
          <w:b/>
        </w:rPr>
        <w:t>．示例：钓鱼岛由三个岛屿组成，西北距中国大陆……，西</w:t>
      </w:r>
      <w:r>
        <w:rPr>
          <w:rFonts w:hint="eastAsia"/>
          <w:b/>
          <w:noProof/>
        </w:rPr>
        <w:drawing>
          <wp:inline distT="0" distB="0" distL="0" distR="0">
            <wp:extent cx="19050" cy="19050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</w:rPr>
        <w:t>南距中国台湾……，东南距石垣岛……，东面距冲绳……。（</w:t>
      </w:r>
      <w:r>
        <w:rPr>
          <w:b/>
        </w:rPr>
        <w:t>3</w:t>
      </w:r>
      <w:r>
        <w:rPr>
          <w:rFonts w:hint="eastAsia"/>
          <w:b/>
        </w:rPr>
        <w:t>分，“三个岛”</w:t>
      </w:r>
      <w:r>
        <w:rPr>
          <w:b/>
        </w:rPr>
        <w:t>1</w:t>
      </w:r>
      <w:r>
        <w:rPr>
          <w:rFonts w:hint="eastAsia"/>
          <w:b/>
        </w:rPr>
        <w:t>分，任二个参照地各</w:t>
      </w:r>
      <w:r>
        <w:rPr>
          <w:b/>
        </w:rPr>
        <w:t>1</w:t>
      </w:r>
      <w:r>
        <w:rPr>
          <w:rFonts w:hint="eastAsia"/>
          <w:b/>
        </w:rPr>
        <w:t>分、海浬公里均可、无方位词或方位词错误，如上下左右减</w:t>
      </w:r>
      <w:r>
        <w:rPr>
          <w:b/>
        </w:rPr>
        <w:t>0.5</w:t>
      </w:r>
      <w:r>
        <w:rPr>
          <w:rFonts w:hint="eastAsia"/>
          <w:b/>
        </w:rPr>
        <w:t>分）</w:t>
      </w:r>
    </w:p>
    <w:p w:rsidR="007A3A15" w:rsidRDefault="007A3A15" w:rsidP="007A3A15">
      <w:pPr>
        <w:rPr>
          <w:b/>
        </w:rPr>
      </w:pPr>
      <w:r>
        <w:rPr>
          <w:b/>
        </w:rPr>
        <w:t>10</w:t>
      </w:r>
      <w:r>
        <w:rPr>
          <w:rFonts w:hint="eastAsia"/>
          <w:b/>
        </w:rPr>
        <w:t>．要点：（</w:t>
      </w:r>
      <w:r>
        <w:rPr>
          <w:b/>
        </w:rPr>
        <w:t>1</w:t>
      </w:r>
      <w:r>
        <w:rPr>
          <w:rFonts w:hint="eastAsia"/>
          <w:b/>
        </w:rPr>
        <w:t>）明清时有记载。（</w:t>
      </w:r>
      <w:r>
        <w:rPr>
          <w:b/>
        </w:rPr>
        <w:t>2</w:t>
      </w:r>
      <w:r>
        <w:rPr>
          <w:rFonts w:hint="eastAsia"/>
          <w:b/>
        </w:rPr>
        <w:t>）琉球学者承认。（</w:t>
      </w:r>
      <w:r>
        <w:rPr>
          <w:b/>
        </w:rPr>
        <w:t>3</w:t>
      </w:r>
      <w:r>
        <w:rPr>
          <w:rFonts w:hint="eastAsia"/>
          <w:b/>
        </w:rPr>
        <w:t>）日本学者承认。（</w:t>
      </w:r>
      <w:r>
        <w:rPr>
          <w:b/>
        </w:rPr>
        <w:t>4</w:t>
      </w:r>
      <w:r>
        <w:rPr>
          <w:rFonts w:hint="eastAsia"/>
          <w:b/>
        </w:rPr>
        <w:t>）日本命名比中国晚。（</w:t>
      </w:r>
      <w:r>
        <w:rPr>
          <w:b/>
        </w:rPr>
        <w:t>5</w:t>
      </w:r>
      <w:r>
        <w:rPr>
          <w:rFonts w:hint="eastAsia"/>
          <w:b/>
        </w:rPr>
        <w:t>）中国态度明确。（</w:t>
      </w:r>
      <w:r>
        <w:rPr>
          <w:b/>
        </w:rPr>
        <w:t>5</w:t>
      </w:r>
      <w:r>
        <w:rPr>
          <w:rFonts w:hint="eastAsia"/>
          <w:b/>
        </w:rPr>
        <w:t>分，每点</w:t>
      </w:r>
      <w:r>
        <w:rPr>
          <w:b/>
        </w:rPr>
        <w:t>1</w:t>
      </w:r>
      <w:r>
        <w:rPr>
          <w:rFonts w:hint="eastAsia"/>
          <w:b/>
        </w:rPr>
        <w:t>分）</w:t>
      </w:r>
    </w:p>
    <w:p w:rsidR="007A3A15" w:rsidRDefault="007A3A15" w:rsidP="007A3A15">
      <w:pPr>
        <w:rPr>
          <w:b/>
        </w:rPr>
      </w:pPr>
      <w:r>
        <w:rPr>
          <w:b/>
        </w:rPr>
        <w:t>11</w:t>
      </w:r>
      <w:r>
        <w:rPr>
          <w:rFonts w:hint="eastAsia"/>
          <w:b/>
        </w:rPr>
        <w:t>．示例：主权必须捍卫</w:t>
      </w:r>
      <w:r>
        <w:rPr>
          <w:b/>
        </w:rPr>
        <w:t xml:space="preserve">  </w:t>
      </w:r>
      <w:r>
        <w:rPr>
          <w:rFonts w:hint="eastAsia"/>
          <w:b/>
        </w:rPr>
        <w:t>事实应当尊重</w:t>
      </w:r>
      <w:r>
        <w:rPr>
          <w:b/>
        </w:rPr>
        <w:t xml:space="preserve">  </w:t>
      </w:r>
      <w:r>
        <w:rPr>
          <w:rFonts w:hint="eastAsia"/>
          <w:b/>
        </w:rPr>
        <w:t>领土坚决保卫</w:t>
      </w:r>
      <w:r>
        <w:rPr>
          <w:b/>
        </w:rPr>
        <w:t xml:space="preserve"> </w:t>
      </w:r>
      <w:r>
        <w:rPr>
          <w:rFonts w:hint="eastAsia"/>
          <w:b/>
        </w:rPr>
        <w:t>等（</w:t>
      </w:r>
      <w:r>
        <w:rPr>
          <w:b/>
        </w:rPr>
        <w:t>2</w:t>
      </w:r>
      <w:r>
        <w:rPr>
          <w:rFonts w:hint="eastAsia"/>
          <w:b/>
        </w:rPr>
        <w:t>分）</w:t>
      </w:r>
    </w:p>
    <w:p w:rsidR="007A3A15" w:rsidRDefault="007A3A15" w:rsidP="007A3A15">
      <w:pPr>
        <w:autoSpaceDE w:val="0"/>
        <w:autoSpaceDN w:val="0"/>
        <w:jc w:val="left"/>
        <w:rPr>
          <w:b/>
        </w:rPr>
      </w:pPr>
      <w:r>
        <w:rPr>
          <w:rFonts w:hint="eastAsia"/>
          <w:b/>
        </w:rPr>
        <w:t>四、文</w:t>
      </w:r>
      <w:r>
        <w:rPr>
          <w:rFonts w:hint="eastAsia"/>
          <w:b/>
          <w:noProof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</w:rPr>
        <w:t>言</w:t>
      </w:r>
      <w:r>
        <w:rPr>
          <w:rFonts w:hint="eastAsia"/>
          <w:b/>
          <w:noProof/>
        </w:rPr>
        <w:drawing>
          <wp:inline distT="0" distB="0" distL="0" distR="0">
            <wp:extent cx="19050" cy="19050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</w:rPr>
        <w:t>文阅读（</w:t>
      </w:r>
      <w:r>
        <w:rPr>
          <w:b/>
        </w:rPr>
        <w:t>10</w:t>
      </w:r>
      <w:r>
        <w:rPr>
          <w:rFonts w:hint="eastAsia"/>
          <w:b/>
        </w:rPr>
        <w:t>分）</w:t>
      </w:r>
    </w:p>
    <w:p w:rsidR="007A3A15" w:rsidRDefault="007A3A15" w:rsidP="007A3A15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12.（</w:t>
      </w:r>
      <w:r>
        <w:rPr>
          <w:rFonts w:ascii="宋体" w:hAnsi="宋体" w:hint="eastAsia"/>
          <w:b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szCs w:val="21"/>
        </w:rPr>
        <w:t>3） （2分）</w:t>
      </w:r>
    </w:p>
    <w:p w:rsidR="007A3A15" w:rsidRDefault="007A3A15" w:rsidP="007A3A15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13.（1）大大小小的案</w:t>
      </w:r>
      <w:r>
        <w:rPr>
          <w:rFonts w:ascii="宋体" w:hAnsi="宋体" w:hint="eastAsia"/>
          <w:b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szCs w:val="21"/>
        </w:rPr>
        <w:t>件，即使不能亲自审查，一定是按照实情办理。</w:t>
      </w:r>
    </w:p>
    <w:p w:rsidR="007A3A15" w:rsidRDefault="007A3A15" w:rsidP="007A3A15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 （2）大的国家难以预测，害怕有埋伏。（共4分。</w:t>
      </w:r>
      <w:r>
        <w:rPr>
          <w:rFonts w:ascii="宋体" w:hAnsi="宋体" w:hint="eastAsia"/>
          <w:b/>
        </w:rPr>
        <w:t>共2小题，每小题2分</w:t>
      </w:r>
      <w:r>
        <w:rPr>
          <w:rFonts w:ascii="宋体" w:hAnsi="宋体" w:hint="eastAsia"/>
          <w:b/>
          <w:szCs w:val="21"/>
        </w:rPr>
        <w:t>）</w:t>
      </w:r>
    </w:p>
    <w:p w:rsidR="007A3A15" w:rsidRDefault="007A3A15" w:rsidP="007A3A15">
      <w:pPr>
        <w:rPr>
          <w:rFonts w:ascii="宋体" w:hAnsi="宋体" w:hint="eastAsia"/>
          <w:b/>
          <w:szCs w:val="24"/>
        </w:rPr>
      </w:pPr>
      <w:r>
        <w:rPr>
          <w:rFonts w:ascii="宋体" w:hAnsi="宋体" w:hint="eastAsia"/>
          <w:b/>
          <w:szCs w:val="21"/>
        </w:rPr>
        <w:t>14.要点：</w:t>
      </w:r>
      <w:r>
        <w:rPr>
          <w:rFonts w:ascii="宋体" w:hAnsi="宋体" w:hint="eastAsia"/>
          <w:b/>
        </w:rPr>
        <w:t>（1）不贪腐。（2）敬神明。（3）秉公正。（4）礼贤士。</w:t>
      </w:r>
      <w:r>
        <w:rPr>
          <w:rFonts w:ascii="宋体" w:hAnsi="宋体" w:hint="eastAsia"/>
          <w:b/>
          <w:szCs w:val="21"/>
        </w:rPr>
        <w:t>〔每点1分〕</w:t>
      </w:r>
    </w:p>
    <w:p w:rsidR="007A3A15" w:rsidRDefault="007A3A15" w:rsidP="007A3A15">
      <w:pPr>
        <w:rPr>
          <w:rFonts w:hint="eastAsia"/>
          <w:b/>
        </w:rPr>
      </w:pPr>
      <w:r>
        <w:rPr>
          <w:rFonts w:hint="eastAsia"/>
          <w:b/>
          <w:bCs/>
        </w:rPr>
        <w:t>五、现代文阅读（</w:t>
      </w:r>
      <w:r>
        <w:rPr>
          <w:b/>
          <w:bCs/>
        </w:rPr>
        <w:t>30</w:t>
      </w:r>
      <w:r>
        <w:rPr>
          <w:rFonts w:hint="eastAsia"/>
          <w:b/>
        </w:rPr>
        <w:t>分</w:t>
      </w:r>
      <w:r>
        <w:rPr>
          <w:rFonts w:hint="eastAsia"/>
          <w:b/>
          <w:bCs/>
        </w:rPr>
        <w:t>）</w:t>
      </w:r>
    </w:p>
    <w:p w:rsidR="007A3A15" w:rsidRDefault="007A3A15" w:rsidP="007A3A15">
      <w:pPr>
        <w:rPr>
          <w:b/>
          <w:bCs/>
        </w:rPr>
      </w:pPr>
      <w:r>
        <w:rPr>
          <w:rFonts w:hint="eastAsia"/>
          <w:b/>
          <w:bCs/>
        </w:rPr>
        <w:t>（一）记叙文阅读</w:t>
      </w:r>
      <w:r>
        <w:rPr>
          <w:b/>
          <w:bCs/>
        </w:rPr>
        <w:t>14</w:t>
      </w:r>
      <w:r>
        <w:rPr>
          <w:rFonts w:hint="eastAsia"/>
          <w:b/>
          <w:bCs/>
        </w:rPr>
        <w:t>分</w:t>
      </w:r>
    </w:p>
    <w:p w:rsidR="007A3A15" w:rsidRDefault="007A3A15" w:rsidP="007A3A15">
      <w:pPr>
        <w:snapToGrid w:val="0"/>
        <w:spacing w:line="400" w:lineRule="exact"/>
        <w:rPr>
          <w:rFonts w:ascii="宋体" w:hAnsi="宋体"/>
          <w:b/>
          <w:szCs w:val="21"/>
        </w:rPr>
      </w:pPr>
      <w:r>
        <w:rPr>
          <w:b/>
          <w:bCs/>
        </w:rPr>
        <w:t>15</w:t>
      </w:r>
      <w:r>
        <w:rPr>
          <w:rFonts w:hint="eastAsia"/>
          <w:b/>
        </w:rPr>
        <w:t>．（</w:t>
      </w:r>
      <w:r>
        <w:rPr>
          <w:b/>
        </w:rPr>
        <w:t>4</w:t>
      </w:r>
      <w:r>
        <w:rPr>
          <w:rFonts w:hint="eastAsia"/>
          <w:b/>
        </w:rPr>
        <w:t>分）示例：①</w:t>
      </w:r>
      <w:r>
        <w:rPr>
          <w:rFonts w:ascii="宋体" w:hAnsi="宋体" w:hint="eastAsia"/>
          <w:b/>
          <w:szCs w:val="21"/>
        </w:rPr>
        <w:t>小姐带走擦狗屁股的纸        ②贵妇反复擦打翻的咖啡</w:t>
      </w:r>
    </w:p>
    <w:p w:rsidR="007A3A15" w:rsidRDefault="007A3A15" w:rsidP="007A3A15">
      <w:pPr>
        <w:snapToGrid w:val="0"/>
        <w:spacing w:line="400" w:lineRule="exact"/>
        <w:ind w:firstLineChars="850" w:firstLine="1792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③有的人自顾自推门、吃饭     ④某男演员耍大牌迟到</w:t>
      </w:r>
    </w:p>
    <w:p w:rsidR="007A3A15" w:rsidRDefault="007A3A15" w:rsidP="007A3A15">
      <w:pPr>
        <w:snapToGrid w:val="0"/>
        <w:spacing w:line="400" w:lineRule="exact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   （超字数减0.5分）</w:t>
      </w:r>
    </w:p>
    <w:p w:rsidR="007A3A15" w:rsidRDefault="007A3A15" w:rsidP="007A3A15">
      <w:pPr>
        <w:rPr>
          <w:rFonts w:ascii="宋体" w:hAnsi="宋体" w:hint="eastAsia"/>
          <w:b/>
          <w:szCs w:val="21"/>
        </w:rPr>
      </w:pPr>
      <w:r>
        <w:rPr>
          <w:b/>
        </w:rPr>
        <w:t>16</w:t>
      </w:r>
      <w:r>
        <w:rPr>
          <w:rFonts w:hint="eastAsia"/>
          <w:b/>
        </w:rPr>
        <w:t>．（</w:t>
      </w:r>
      <w:r>
        <w:rPr>
          <w:b/>
        </w:rPr>
        <w:t>4</w:t>
      </w:r>
      <w:r>
        <w:rPr>
          <w:rFonts w:hint="eastAsia"/>
          <w:b/>
        </w:rPr>
        <w:t>分）示例：打篮球</w:t>
      </w:r>
      <w:r>
        <w:rPr>
          <w:b/>
        </w:rPr>
        <w:t xml:space="preserve"> </w:t>
      </w:r>
      <w:r>
        <w:rPr>
          <w:rFonts w:ascii="宋体" w:hAnsi="宋体" w:hint="eastAsia"/>
          <w:b/>
          <w:szCs w:val="21"/>
        </w:rPr>
        <w:t>人有自尊的时候会更拼命！  涂鸦画 做得好才能赢得尊重。</w:t>
      </w:r>
    </w:p>
    <w:p w:rsidR="007A3A15" w:rsidRDefault="007A3A15" w:rsidP="007A3A15">
      <w:pPr>
        <w:rPr>
          <w:rFonts w:ascii="宋体" w:hAnsi="宋体" w:hint="eastAsia"/>
          <w:b/>
          <w:szCs w:val="24"/>
        </w:rPr>
      </w:pPr>
      <w:r>
        <w:rPr>
          <w:rFonts w:ascii="宋体" w:hAnsi="宋体" w:hint="eastAsia"/>
          <w:b/>
          <w:bCs/>
        </w:rPr>
        <w:t>17</w:t>
      </w:r>
      <w:r>
        <w:rPr>
          <w:rFonts w:ascii="宋体" w:hAnsi="宋体" w:hint="eastAsia"/>
          <w:b/>
        </w:rPr>
        <w:t>．（6分）要点：选句2分；应选【B】，选【A】减2分，选【C】减1分。</w:t>
      </w:r>
    </w:p>
    <w:p w:rsidR="007A3A15" w:rsidRDefault="007A3A15" w:rsidP="007A3A15">
      <w:pPr>
        <w:ind w:firstLineChars="196" w:firstLine="413"/>
        <w:rPr>
          <w:rFonts w:hint="eastAsia"/>
          <w:b/>
        </w:rPr>
      </w:pPr>
      <w:r>
        <w:rPr>
          <w:rFonts w:hint="eastAsia"/>
          <w:b/>
        </w:rPr>
        <w:t>阐述理由</w:t>
      </w:r>
      <w:r>
        <w:rPr>
          <w:b/>
        </w:rPr>
        <w:t>4</w:t>
      </w:r>
      <w:r>
        <w:rPr>
          <w:rFonts w:hint="eastAsia"/>
          <w:b/>
        </w:rPr>
        <w:t>分，有理有据</w:t>
      </w:r>
      <w:r>
        <w:rPr>
          <w:b/>
        </w:rPr>
        <w:t>3</w:t>
      </w:r>
      <w:r>
        <w:rPr>
          <w:rFonts w:hint="eastAsia"/>
          <w:b/>
        </w:rPr>
        <w:t>分，通顺无语病</w:t>
      </w:r>
      <w:r>
        <w:rPr>
          <w:b/>
        </w:rPr>
        <w:t>1</w:t>
      </w:r>
      <w:r>
        <w:rPr>
          <w:rFonts w:hint="eastAsia"/>
          <w:b/>
        </w:rPr>
        <w:t>分。</w:t>
      </w:r>
    </w:p>
    <w:p w:rsidR="007A3A15" w:rsidRDefault="007A3A15" w:rsidP="007A3A15">
      <w:pPr>
        <w:numPr>
          <w:ilvl w:val="0"/>
          <w:numId w:val="1"/>
        </w:numPr>
        <w:adjustRightInd/>
        <w:spacing w:line="240" w:lineRule="auto"/>
        <w:textAlignment w:val="auto"/>
        <w:rPr>
          <w:b/>
          <w:bCs/>
        </w:rPr>
      </w:pPr>
      <w:r>
        <w:rPr>
          <w:rFonts w:hint="eastAsia"/>
          <w:b/>
          <w:bCs/>
        </w:rPr>
        <w:t>说明文阅读</w:t>
      </w:r>
      <w:r>
        <w:rPr>
          <w:b/>
          <w:bCs/>
        </w:rPr>
        <w:t>8</w:t>
      </w:r>
      <w:r>
        <w:rPr>
          <w:rFonts w:hint="eastAsia"/>
          <w:b/>
          <w:bCs/>
        </w:rPr>
        <w:t>分</w:t>
      </w:r>
    </w:p>
    <w:p w:rsidR="007A3A15" w:rsidRDefault="007A3A15" w:rsidP="007A3A15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</w:rPr>
        <w:t>18.（4分）北方：</w:t>
      </w:r>
      <w:r>
        <w:rPr>
          <w:rFonts w:ascii="宋体" w:hAnsi="宋体" w:hint="eastAsia"/>
          <w:b/>
          <w:szCs w:val="21"/>
        </w:rPr>
        <w:t>运用色彩的对比  鲜明活泼。</w:t>
      </w:r>
    </w:p>
    <w:p w:rsidR="007A3A15" w:rsidRDefault="007A3A15" w:rsidP="007A3A15">
      <w:pPr>
        <w:rPr>
          <w:rFonts w:ascii="宋体" w:hAnsi="宋体" w:hint="eastAsia"/>
          <w:b/>
          <w:szCs w:val="24"/>
        </w:rPr>
      </w:pPr>
      <w:r>
        <w:rPr>
          <w:rFonts w:ascii="宋体" w:hAnsi="宋体" w:hint="eastAsia"/>
          <w:b/>
          <w:szCs w:val="21"/>
        </w:rPr>
        <w:t xml:space="preserve">           南方：建筑与环境调和  比较淡雅。</w:t>
      </w:r>
    </w:p>
    <w:p w:rsidR="007A3A15" w:rsidRDefault="007A3A15" w:rsidP="007A3A15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</w:rPr>
        <w:t>19．（4分）示例：色彩互换后，苏州园林在</w:t>
      </w:r>
      <w:r>
        <w:rPr>
          <w:rFonts w:ascii="宋体" w:hAnsi="宋体" w:hint="eastAsia"/>
          <w:b/>
          <w:szCs w:val="21"/>
        </w:rPr>
        <w:t>炎热的南方的夏天里，强烈的颜色容易令人烦</w:t>
      </w:r>
      <w:r>
        <w:rPr>
          <w:rFonts w:ascii="宋体" w:hAnsi="宋体" w:hint="eastAsia"/>
          <w:b/>
          <w:szCs w:val="21"/>
        </w:rPr>
        <w:lastRenderedPageBreak/>
        <w:t>躁；故宫博物馆在冬季单调色彩的自然环境中，显不出皇家的辉煌和雄伟壮丽。</w:t>
      </w:r>
    </w:p>
    <w:p w:rsidR="007A3A15" w:rsidRDefault="007A3A15" w:rsidP="007A3A15">
      <w:pPr>
        <w:rPr>
          <w:rFonts w:ascii="宋体" w:hAnsi="宋体" w:hint="eastAsia"/>
          <w:b/>
          <w:szCs w:val="24"/>
        </w:rPr>
      </w:pPr>
    </w:p>
    <w:p w:rsidR="007A3A15" w:rsidRDefault="007A3A15" w:rsidP="007A3A15">
      <w:pPr>
        <w:rPr>
          <w:rFonts w:hint="eastAsia"/>
          <w:b/>
          <w:bCs/>
        </w:rPr>
      </w:pPr>
      <w:r>
        <w:rPr>
          <w:rFonts w:hint="eastAsia"/>
          <w:b/>
        </w:rPr>
        <w:t>（三）</w:t>
      </w:r>
      <w:r>
        <w:rPr>
          <w:rFonts w:hint="eastAsia"/>
          <w:b/>
          <w:bCs/>
        </w:rPr>
        <w:t>议论文阅读</w:t>
      </w:r>
      <w:r>
        <w:rPr>
          <w:b/>
          <w:bCs/>
        </w:rPr>
        <w:t>8</w:t>
      </w:r>
      <w:r>
        <w:rPr>
          <w:rFonts w:hint="eastAsia"/>
          <w:b/>
          <w:bCs/>
        </w:rPr>
        <w:t>分</w:t>
      </w:r>
    </w:p>
    <w:p w:rsidR="007A3A15" w:rsidRDefault="007A3A15" w:rsidP="007A3A15">
      <w:pPr>
        <w:ind w:leftChars="-200" w:left="-420" w:firstLineChars="200" w:firstLine="422"/>
        <w:rPr>
          <w:rFonts w:ascii="宋体" w:hAnsi="宋体" w:cs="宋体"/>
          <w:b/>
          <w:bCs/>
        </w:rPr>
      </w:pPr>
      <w:r>
        <w:rPr>
          <w:rFonts w:ascii="宋体" w:hAnsi="宋体" w:cs="宋体" w:hint="eastAsia"/>
          <w:b/>
          <w:bCs/>
        </w:rPr>
        <w:t>20．（3分）投入足够（一定）的时间和精力。   冥思苦想后产生灵感。   精雕细刻，反复打磨，细心修改。</w:t>
      </w:r>
    </w:p>
    <w:p w:rsidR="007A3A15" w:rsidRDefault="007A3A15" w:rsidP="007A3A15">
      <w:pPr>
        <w:ind w:leftChars="-200" w:left="-420" w:firstLineChars="200" w:firstLine="422"/>
        <w:rPr>
          <w:rFonts w:hint="eastAsia"/>
          <w:b/>
        </w:rPr>
      </w:pPr>
      <w:r>
        <w:rPr>
          <w:b/>
          <w:bCs/>
        </w:rPr>
        <w:t>21</w:t>
      </w:r>
      <w:r>
        <w:rPr>
          <w:rFonts w:hint="eastAsia"/>
          <w:b/>
        </w:rPr>
        <w:t>．</w:t>
      </w:r>
      <w:r>
        <w:rPr>
          <w:rFonts w:ascii="宋体" w:hAnsi="宋体" w:cs="宋体" w:hint="eastAsia"/>
          <w:b/>
          <w:bCs/>
        </w:rPr>
        <w:t>（3分）</w:t>
      </w:r>
      <w:r>
        <w:rPr>
          <w:rFonts w:hint="eastAsia"/>
          <w:b/>
        </w:rPr>
        <w:t>不能调换。</w:t>
      </w:r>
      <w:r>
        <w:rPr>
          <w:rFonts w:ascii="宋体" w:hAnsi="宋体" w:hint="eastAsia"/>
          <w:b/>
          <w:szCs w:val="21"/>
        </w:rPr>
        <w:t>“熬”“悟”“磨”是写出好文章的三个阶段，有逻辑顺序，调换了就违反了写作规律。</w:t>
      </w:r>
    </w:p>
    <w:p w:rsidR="007A3A15" w:rsidRDefault="007A3A15" w:rsidP="007A3A15">
      <w:pPr>
        <w:ind w:leftChars="-200" w:left="-420" w:firstLineChars="200" w:firstLine="422"/>
        <w:rPr>
          <w:rFonts w:ascii="宋体" w:hAnsi="宋体" w:cs="宋体"/>
          <w:b/>
          <w:bCs/>
        </w:rPr>
      </w:pPr>
      <w:r>
        <w:rPr>
          <w:b/>
        </w:rPr>
        <w:t>22</w:t>
      </w:r>
      <w:r>
        <w:rPr>
          <w:rFonts w:hint="eastAsia"/>
          <w:b/>
        </w:rPr>
        <w:t>．</w:t>
      </w:r>
      <w:r>
        <w:rPr>
          <w:rFonts w:ascii="宋体" w:hAnsi="宋体" w:cs="宋体" w:hint="eastAsia"/>
          <w:b/>
          <w:bCs/>
        </w:rPr>
        <w:t>（2分）</w:t>
      </w:r>
      <w:r>
        <w:rPr>
          <w:rFonts w:hint="eastAsia"/>
          <w:b/>
        </w:rPr>
        <w:t>类比法。</w:t>
      </w:r>
      <w:r>
        <w:rPr>
          <w:rFonts w:ascii="宋体" w:hAnsi="宋体" w:hint="eastAsia"/>
          <w:b/>
          <w:szCs w:val="21"/>
        </w:rPr>
        <w:t>“铸剑师”铸剑、“戏剧家”排戏</w:t>
      </w:r>
      <w:r>
        <w:rPr>
          <w:rFonts w:ascii="宋体" w:hAnsi="宋体" w:cs="宋体" w:hint="eastAsia"/>
          <w:b/>
          <w:bCs/>
          <w:color w:val="000000"/>
          <w:szCs w:val="21"/>
        </w:rPr>
        <w:t>和作家写文章一样，都需要精雕细刻、反复打磨。</w:t>
      </w:r>
    </w:p>
    <w:p w:rsidR="007A3A15" w:rsidRDefault="007A3A15" w:rsidP="007A3A15">
      <w:pPr>
        <w:ind w:leftChars="-200" w:left="-420" w:firstLineChars="200" w:firstLine="422"/>
        <w:rPr>
          <w:rFonts w:hint="eastAsia"/>
          <w:b/>
        </w:rPr>
      </w:pPr>
      <w:r>
        <w:rPr>
          <w:rFonts w:hint="eastAsia"/>
          <w:b/>
        </w:rPr>
        <w:t>六、（</w:t>
      </w:r>
      <w:r>
        <w:rPr>
          <w:b/>
        </w:rPr>
        <w:t>50</w:t>
      </w:r>
      <w:r>
        <w:rPr>
          <w:rFonts w:hint="eastAsia"/>
          <w:b/>
        </w:rPr>
        <w:t>分）</w:t>
      </w:r>
    </w:p>
    <w:p w:rsidR="007A3A15" w:rsidRDefault="007A3A15" w:rsidP="007A3A15">
      <w:pPr>
        <w:rPr>
          <w:b/>
        </w:rPr>
      </w:pPr>
      <w:r>
        <w:rPr>
          <w:b/>
        </w:rPr>
        <w:t>23</w:t>
      </w:r>
      <w:r>
        <w:rPr>
          <w:rFonts w:hint="eastAsia"/>
          <w:b/>
        </w:rPr>
        <w:t>．作文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86"/>
        <w:gridCol w:w="3684"/>
        <w:gridCol w:w="236"/>
        <w:gridCol w:w="3002"/>
      </w:tblGrid>
      <w:tr w:rsidR="007A3A15" w:rsidTr="007E0377">
        <w:trPr>
          <w:cantSplit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righ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黑体" w:eastAsia="黑体" w:hAnsi="宋体" w:hint="eastAsia"/>
                <w:b/>
                <w:color w:val="000000"/>
                <w:szCs w:val="21"/>
              </w:rPr>
              <w:t>项目</w:t>
            </w:r>
          </w:p>
          <w:p w:rsidR="007A3A15" w:rsidRDefault="007A3A15" w:rsidP="007E0377">
            <w:pPr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黑体" w:eastAsia="黑体" w:hAnsi="宋体" w:hint="eastAsia"/>
                <w:b/>
                <w:color w:val="000000"/>
                <w:szCs w:val="21"/>
              </w:rPr>
              <w:t>等级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center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黑体" w:eastAsia="黑体" w:hAnsi="宋体" w:hint="eastAsia"/>
                <w:b/>
                <w:color w:val="000000"/>
                <w:szCs w:val="21"/>
              </w:rPr>
              <w:t>内容、表达要求</w:t>
            </w:r>
            <w:proofErr w:type="gramStart"/>
            <w:r>
              <w:rPr>
                <w:rFonts w:ascii="黑体" w:eastAsia="黑体" w:hAnsi="宋体" w:hint="eastAsia"/>
                <w:b/>
                <w:color w:val="000000"/>
                <w:szCs w:val="21"/>
              </w:rPr>
              <w:t>及赋分范围</w:t>
            </w:r>
            <w:proofErr w:type="gramEnd"/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A15" w:rsidRDefault="007A3A15" w:rsidP="007E0377">
            <w:pPr>
              <w:jc w:val="center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center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黑体" w:eastAsia="黑体" w:hAnsi="宋体" w:hint="eastAsia"/>
                <w:b/>
                <w:color w:val="000000"/>
                <w:szCs w:val="21"/>
              </w:rPr>
              <w:t>书写等级要求</w:t>
            </w:r>
          </w:p>
        </w:tc>
      </w:tr>
      <w:tr w:rsidR="007A3A15" w:rsidTr="007E0377">
        <w:trPr>
          <w:cantSplit/>
          <w:trHeight w:val="126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一类卷</w:t>
            </w:r>
          </w:p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(50—44)</w:t>
            </w:r>
            <w:r w:rsidRPr="00407F6F">
              <w:rPr>
                <w:rFonts w:ascii="宋体" w:hAnsi="宋体"/>
                <w:b/>
                <w:color w:val="FFFFFF"/>
                <w:sz w:val="4"/>
                <w:szCs w:val="21"/>
              </w:rPr>
              <w:t>[来源:学&amp;科&amp;网]</w:t>
            </w:r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要求：符合题意，内容充实，</w:t>
            </w:r>
          </w:p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中心明确；条理清楚，结构合理，语言通顺，有1—2语病。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4分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字迹工整，标点正确，有l—2个错别字，格式规范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二类卷</w:t>
            </w:r>
          </w:p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(43—37)</w:t>
            </w:r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要求：比较符合题意，内容比较充实，中心比较明确；条理比较清楚，结构比较合理，语言比较通顺，有3—4处语病。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3分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字迹清楚，标点大体正确，错别字3—4个，格式规范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三类卷</w:t>
            </w:r>
          </w:p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(36——30)</w:t>
            </w:r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要求：基本符合题意，内容尚充实，中心基本明确；条理基本清楚，结构基本完整，语言基本通顺，有5—6处语病。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2分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字迹不够清楚，标点错误较多，错别字5—7个，格式大体规范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四类卷</w:t>
            </w:r>
          </w:p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(29—0)</w:t>
            </w:r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要求：不</w:t>
            </w:r>
            <w:r>
              <w:rPr>
                <w:rFonts w:ascii="宋体" w:hAnsi="宋体" w:hint="eastAsia"/>
                <w:b/>
                <w:noProof/>
                <w:color w:val="000000"/>
                <w:szCs w:val="21"/>
              </w:rPr>
              <w:drawing>
                <wp:inline distT="0" distB="0" distL="0" distR="0">
                  <wp:extent cx="19050" cy="9525"/>
                  <wp:effectExtent l="19050" t="0" r="0" b="0"/>
                  <wp:docPr id="14" name="图片 14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符合题意，内容空洞，中心不明确；条理不清楚，结构不完整，语言不通顺，有7处以上语病。</w:t>
            </w: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jc w:val="center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1分</w:t>
            </w:r>
          </w:p>
        </w:tc>
      </w:tr>
      <w:tr w:rsidR="007A3A15" w:rsidTr="007E0377">
        <w:trPr>
          <w:cantSplit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宋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3A15" w:rsidRDefault="007A3A15" w:rsidP="007E0377">
            <w:pPr>
              <w:widowControl/>
              <w:jc w:val="left"/>
              <w:rPr>
                <w:rFonts w:ascii="黑体" w:eastAsia="黑体" w:hAnsi="宋体"/>
                <w:b/>
                <w:color w:val="000000"/>
                <w:kern w:val="2"/>
                <w:szCs w:val="21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A15" w:rsidRDefault="007A3A15" w:rsidP="007E0377">
            <w:pPr>
              <w:rPr>
                <w:rFonts w:ascii="宋体" w:hAnsi="宋体"/>
                <w:b/>
                <w:color w:val="000000"/>
                <w:kern w:val="2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字迹潦草，难以辨认，标点错误很多，错别字8—10个，格式不规范</w:t>
            </w:r>
          </w:p>
        </w:tc>
      </w:tr>
    </w:tbl>
    <w:p w:rsidR="007A3A15" w:rsidRDefault="007A3A15" w:rsidP="007A3A15">
      <w:pPr>
        <w:rPr>
          <w:rFonts w:ascii="黑体" w:eastAsia="黑体"/>
          <w:b/>
          <w:bCs/>
          <w:color w:val="000000"/>
          <w:kern w:val="2"/>
          <w:szCs w:val="21"/>
        </w:rPr>
      </w:pPr>
      <w:r>
        <w:rPr>
          <w:rFonts w:ascii="黑体" w:eastAsia="黑体" w:hint="eastAsia"/>
          <w:b/>
          <w:bCs/>
          <w:color w:val="000000"/>
          <w:szCs w:val="21"/>
        </w:rPr>
        <w:t>说明:</w:t>
      </w:r>
    </w:p>
    <w:p w:rsidR="007A3A15" w:rsidRDefault="007A3A15" w:rsidP="007A3A15">
      <w:pPr>
        <w:pStyle w:val="2"/>
        <w:ind w:leftChars="0" w:left="99" w:hangingChars="47" w:hanging="99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1. 字数不足600字，每少50</w:t>
      </w:r>
      <w:proofErr w:type="gramStart"/>
      <w:r>
        <w:rPr>
          <w:rFonts w:ascii="宋体" w:hAnsi="宋体" w:hint="eastAsia"/>
          <w:b/>
          <w:bCs/>
          <w:color w:val="000000"/>
          <w:szCs w:val="21"/>
        </w:rPr>
        <w:t>字扣1分</w:t>
      </w:r>
      <w:proofErr w:type="gramEnd"/>
      <w:r>
        <w:rPr>
          <w:rFonts w:ascii="宋体" w:hAnsi="宋体" w:hint="eastAsia"/>
          <w:b/>
          <w:bCs/>
          <w:color w:val="000000"/>
          <w:szCs w:val="21"/>
        </w:rPr>
        <w:t>，最多扣3分。</w:t>
      </w:r>
    </w:p>
    <w:p w:rsidR="007A3A15" w:rsidRDefault="007A3A15" w:rsidP="007A3A15">
      <w:pPr>
        <w:pStyle w:val="2"/>
        <w:tabs>
          <w:tab w:val="left" w:pos="5220"/>
        </w:tabs>
        <w:ind w:leftChars="0" w:left="211" w:hangingChars="100" w:hanging="211"/>
        <w:rPr>
          <w:rFonts w:hint="eastAsia"/>
        </w:rPr>
      </w:pPr>
      <w:r>
        <w:rPr>
          <w:b/>
          <w:bCs/>
        </w:rPr>
        <w:t xml:space="preserve">2. </w:t>
      </w:r>
      <w:r>
        <w:rPr>
          <w:rFonts w:hint="eastAsia"/>
          <w:b/>
        </w:rPr>
        <w:t>作文中如出现所在学校的校名或师生姓名，从总得分中扣</w:t>
      </w:r>
      <w:r>
        <w:rPr>
          <w:b/>
        </w:rPr>
        <w:t>5</w:t>
      </w:r>
      <w:r>
        <w:rPr>
          <w:rFonts w:hint="eastAsia"/>
          <w:b/>
        </w:rPr>
        <w:t>分。</w:t>
      </w:r>
    </w:p>
    <w:p w:rsidR="007A3A15" w:rsidRPr="00157183" w:rsidRDefault="007A3A15" w:rsidP="007A3A15">
      <w:pPr>
        <w:autoSpaceDE w:val="0"/>
        <w:autoSpaceDN w:val="0"/>
        <w:spacing w:line="340" w:lineRule="exact"/>
        <w:ind w:firstLineChars="350" w:firstLine="735"/>
        <w:rPr>
          <w:rFonts w:ascii="宋体" w:hAnsi="宋体" w:cs="宋体" w:hint="eastAsia"/>
          <w:szCs w:val="21"/>
        </w:rPr>
      </w:pPr>
    </w:p>
    <w:p w:rsidR="007A3A15" w:rsidRDefault="007A3A15" w:rsidP="007A3A15">
      <w:pPr>
        <w:autoSpaceDE w:val="0"/>
        <w:autoSpaceDN w:val="0"/>
        <w:spacing w:line="340" w:lineRule="exact"/>
        <w:ind w:firstLineChars="350" w:firstLine="735"/>
        <w:rPr>
          <w:rFonts w:ascii="宋体" w:hAnsi="宋体" w:cs="宋体" w:hint="eastAsia"/>
          <w:szCs w:val="21"/>
        </w:rPr>
      </w:pPr>
    </w:p>
    <w:p w:rsidR="007A3A15" w:rsidRDefault="007A3A15" w:rsidP="007A3A15">
      <w:pPr>
        <w:autoSpaceDE w:val="0"/>
        <w:autoSpaceDN w:val="0"/>
        <w:spacing w:line="340" w:lineRule="exact"/>
        <w:ind w:firstLineChars="350" w:firstLine="735"/>
        <w:rPr>
          <w:rFonts w:ascii="宋体" w:hAnsi="宋体" w:cs="宋体" w:hint="eastAsia"/>
          <w:szCs w:val="21"/>
        </w:rPr>
      </w:pPr>
    </w:p>
    <w:p w:rsidR="007A3A15" w:rsidRPr="005E321C" w:rsidRDefault="007A3A15" w:rsidP="007A3A15">
      <w:pPr>
        <w:autoSpaceDE w:val="0"/>
        <w:autoSpaceDN w:val="0"/>
        <w:spacing w:line="340" w:lineRule="exact"/>
        <w:ind w:firstLineChars="350" w:firstLine="735"/>
        <w:rPr>
          <w:rFonts w:ascii="宋体" w:hAnsi="宋体" w:cs="宋体" w:hint="eastAsia"/>
          <w:szCs w:val="21"/>
        </w:rPr>
      </w:pPr>
    </w:p>
    <w:p w:rsidR="00CC360E" w:rsidRPr="007A3A15" w:rsidRDefault="00CC360E" w:rsidP="007A3A15"/>
    <w:sectPr w:rsidR="00CC360E" w:rsidRPr="007A3A15" w:rsidSect="007A3A15">
      <w:pgSz w:w="11907" w:h="16839" w:code="9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687"/>
    <w:rsid w:val="005A5687"/>
    <w:rsid w:val="007A3A15"/>
    <w:rsid w:val="00CC3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6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5A5687"/>
    <w:pPr>
      <w:widowControl/>
      <w:adjustRightInd/>
      <w:spacing w:before="100" w:beforeAutospacing="1" w:after="100" w:afterAutospacing="1" w:line="240" w:lineRule="auto"/>
      <w:ind w:leftChars="50" w:left="50" w:rightChars="50" w:right="50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5A5687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A5687"/>
    <w:rPr>
      <w:rFonts w:ascii="Times New Roman" w:eastAsia="宋体" w:hAnsi="Times New Roman" w:cs="Times New Roman"/>
      <w:kern w:val="0"/>
      <w:sz w:val="18"/>
      <w:szCs w:val="18"/>
    </w:rPr>
  </w:style>
  <w:style w:type="paragraph" w:styleId="2">
    <w:name w:val="List 2"/>
    <w:basedOn w:val="a"/>
    <w:unhideWhenUsed/>
    <w:rsid w:val="007A3A15"/>
    <w:pPr>
      <w:adjustRightInd/>
      <w:spacing w:line="240" w:lineRule="auto"/>
      <w:ind w:leftChars="200" w:left="100" w:hangingChars="200" w:hanging="200"/>
      <w:textAlignment w:val="auto"/>
    </w:pPr>
    <w:rPr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1468</Characters>
  <Application>Microsoft Office Word</Application>
  <DocSecurity>0</DocSecurity>
  <Lines>12</Lines>
  <Paragraphs>3</Paragraphs>
  <ScaleCrop>false</ScaleCrop>
  <Company>Lenovo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2014-01-26T07:05:00Z</dcterms:created>
  <dcterms:modified xsi:type="dcterms:W3CDTF">2014-01-26T07:05:00Z</dcterms:modified>
</cp:coreProperties>
</file>