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8F3" w:rsidRDefault="004348F3" w:rsidP="004348F3">
      <w:pPr>
        <w:pStyle w:val="1"/>
        <w:jc w:val="center"/>
        <w:rPr>
          <w:rFonts w:hint="eastAsia"/>
        </w:rPr>
      </w:pPr>
      <w:r w:rsidRPr="00556417">
        <w:rPr>
          <w:rFonts w:hint="eastAsia"/>
        </w:rPr>
        <w:t>海淀语文参考答案及评分标准</w:t>
      </w:r>
    </w:p>
    <w:p w:rsidR="004348F3" w:rsidRPr="00556417" w:rsidRDefault="004348F3" w:rsidP="004348F3">
      <w:pPr>
        <w:pStyle w:val="1"/>
        <w:jc w:val="right"/>
        <w:rPr>
          <w:rFonts w:hint="eastAsia"/>
          <w:sz w:val="20"/>
        </w:rPr>
      </w:pPr>
      <w:r w:rsidRPr="00556417">
        <w:rPr>
          <w:rFonts w:hint="eastAsia"/>
        </w:rPr>
        <w:t xml:space="preserve">     </w:t>
      </w:r>
      <w:r w:rsidRPr="00556417">
        <w:rPr>
          <w:rFonts w:hint="eastAsia"/>
          <w:sz w:val="20"/>
        </w:rPr>
        <w:t>2014</w:t>
      </w:r>
      <w:r w:rsidRPr="00556417">
        <w:rPr>
          <w:rFonts w:hint="eastAsia"/>
          <w:sz w:val="20"/>
        </w:rPr>
        <w:t>．</w:t>
      </w:r>
      <w:r w:rsidRPr="00556417">
        <w:rPr>
          <w:rFonts w:hint="eastAsia"/>
          <w:sz w:val="20"/>
        </w:rPr>
        <w:t>1</w:t>
      </w:r>
    </w:p>
    <w:p w:rsidR="004348F3" w:rsidRPr="00BD34F7" w:rsidRDefault="004348F3" w:rsidP="004348F3">
      <w:pPr>
        <w:snapToGrid w:val="0"/>
        <w:jc w:val="left"/>
        <w:rPr>
          <w:rFonts w:ascii="宋体" w:hAnsi="宋体" w:hint="eastAsia"/>
          <w:color w:val="000000"/>
          <w:szCs w:val="21"/>
        </w:rPr>
      </w:pPr>
      <w:r w:rsidRPr="00BD34F7">
        <w:rPr>
          <w:rFonts w:ascii="宋体" w:hAnsi="宋体" w:hint="eastAsia"/>
          <w:color w:val="000000"/>
          <w:szCs w:val="21"/>
        </w:rPr>
        <w:t>一、语文基础（共12分。每小题</w:t>
      </w:r>
      <w:r w:rsidRPr="00BD34F7">
        <w:rPr>
          <w:rFonts w:ascii="宋体" w:hAnsi="宋体"/>
          <w:color w:val="000000"/>
          <w:szCs w:val="21"/>
        </w:rPr>
        <w:t>2</w:t>
      </w:r>
      <w:r w:rsidRPr="00BD34F7">
        <w:rPr>
          <w:rFonts w:ascii="宋体" w:hAnsi="宋体" w:hint="eastAsia"/>
          <w:color w:val="000000"/>
          <w:szCs w:val="21"/>
        </w:rPr>
        <w:t>分）</w:t>
      </w:r>
    </w:p>
    <w:p w:rsidR="004348F3" w:rsidRPr="00BD34F7" w:rsidRDefault="004348F3" w:rsidP="004348F3">
      <w:pPr>
        <w:snapToGrid w:val="0"/>
        <w:jc w:val="left"/>
        <w:rPr>
          <w:rFonts w:ascii="宋体" w:hAnsi="宋体" w:hint="eastAsia"/>
          <w:color w:val="000000"/>
          <w:szCs w:val="21"/>
          <w:lang w:val="pt-BR"/>
        </w:rPr>
      </w:pPr>
      <w:r w:rsidRPr="00BD34F7">
        <w:rPr>
          <w:rFonts w:ascii="宋体" w:hAnsi="宋体" w:hint="eastAsia"/>
          <w:color w:val="000000"/>
          <w:szCs w:val="21"/>
        </w:rPr>
        <w:t xml:space="preserve">    </w:t>
      </w:r>
      <w:r w:rsidRPr="00BD34F7">
        <w:rPr>
          <w:rFonts w:ascii="宋体" w:hAnsi="宋体" w:hint="eastAsia"/>
          <w:color w:val="000000"/>
          <w:szCs w:val="21"/>
          <w:lang w:val="pt-BR"/>
        </w:rPr>
        <w:t>1</w:t>
      </w:r>
      <w:r>
        <w:rPr>
          <w:rFonts w:ascii="宋体" w:hAnsi="宋体" w:hint="eastAsia"/>
          <w:color w:val="000000"/>
          <w:szCs w:val="21"/>
          <w:lang w:val="pt-BR"/>
        </w:rPr>
        <w:t>．</w:t>
      </w:r>
      <w:r w:rsidRPr="00BD34F7">
        <w:rPr>
          <w:rFonts w:ascii="宋体" w:hAnsi="宋体" w:hint="eastAsia"/>
          <w:color w:val="000000"/>
          <w:szCs w:val="21"/>
          <w:lang w:val="pt-BR"/>
        </w:rPr>
        <w:t>C</w:t>
      </w:r>
      <w:r w:rsidRPr="00BD34F7">
        <w:rPr>
          <w:rFonts w:ascii="宋体" w:hAnsi="宋体" w:hint="eastAsia"/>
          <w:color w:val="000000"/>
          <w:szCs w:val="21"/>
        </w:rPr>
        <w:t xml:space="preserve">　</w:t>
      </w:r>
      <w:r w:rsidRPr="00BD34F7">
        <w:rPr>
          <w:rFonts w:ascii="宋体" w:hAnsi="宋体" w:hint="eastAsia"/>
          <w:color w:val="000000"/>
          <w:szCs w:val="21"/>
          <w:lang w:val="pt-BR"/>
        </w:rPr>
        <w:t xml:space="preserve"> 2</w:t>
      </w:r>
      <w:r>
        <w:rPr>
          <w:rFonts w:ascii="宋体" w:hAnsi="宋体" w:hint="eastAsia"/>
          <w:color w:val="000000"/>
          <w:szCs w:val="21"/>
          <w:lang w:val="pt-BR"/>
        </w:rPr>
        <w:t>．</w:t>
      </w:r>
      <w:r w:rsidRPr="00BD34F7">
        <w:rPr>
          <w:rFonts w:ascii="宋体" w:hAnsi="宋体" w:hint="eastAsia"/>
          <w:color w:val="000000"/>
          <w:szCs w:val="21"/>
          <w:lang w:val="pt-BR"/>
        </w:rPr>
        <w:t>D</w:t>
      </w:r>
      <w:r w:rsidRPr="00BD34F7">
        <w:rPr>
          <w:rFonts w:ascii="宋体" w:hAnsi="宋体" w:hint="eastAsia"/>
          <w:color w:val="000000"/>
          <w:szCs w:val="21"/>
        </w:rPr>
        <w:t xml:space="preserve">　</w:t>
      </w:r>
      <w:r w:rsidRPr="00BD34F7">
        <w:rPr>
          <w:rFonts w:ascii="宋体" w:hAnsi="宋体" w:hint="eastAsia"/>
          <w:color w:val="000000"/>
          <w:szCs w:val="21"/>
          <w:lang w:val="pt-BR"/>
        </w:rPr>
        <w:t xml:space="preserve"> 3</w:t>
      </w:r>
      <w:r>
        <w:rPr>
          <w:rFonts w:ascii="宋体" w:hAnsi="宋体" w:hint="eastAsia"/>
          <w:color w:val="000000"/>
          <w:szCs w:val="21"/>
          <w:lang w:val="pt-BR"/>
        </w:rPr>
        <w:t>．</w:t>
      </w:r>
      <w:r w:rsidRPr="00BD34F7">
        <w:rPr>
          <w:rFonts w:ascii="宋体" w:hAnsi="宋体" w:hint="eastAsia"/>
          <w:color w:val="000000"/>
          <w:szCs w:val="21"/>
          <w:lang w:val="pt-BR"/>
        </w:rPr>
        <w:t>C</w:t>
      </w:r>
      <w:r w:rsidRPr="00BD34F7">
        <w:rPr>
          <w:rFonts w:ascii="宋体" w:hAnsi="宋体" w:hint="eastAsia"/>
          <w:color w:val="000000"/>
          <w:szCs w:val="21"/>
        </w:rPr>
        <w:t xml:space="preserve">　</w:t>
      </w:r>
      <w:r w:rsidRPr="00BD34F7">
        <w:rPr>
          <w:rFonts w:ascii="宋体" w:hAnsi="宋体" w:hint="eastAsia"/>
          <w:color w:val="000000"/>
          <w:szCs w:val="21"/>
          <w:lang w:val="pt-BR"/>
        </w:rPr>
        <w:t xml:space="preserve"> 4</w:t>
      </w:r>
      <w:r>
        <w:rPr>
          <w:rFonts w:ascii="宋体" w:hAnsi="宋体" w:hint="eastAsia"/>
          <w:color w:val="000000"/>
          <w:szCs w:val="21"/>
          <w:lang w:val="pt-BR"/>
        </w:rPr>
        <w:t>．</w:t>
      </w:r>
      <w:r w:rsidRPr="00BD34F7">
        <w:rPr>
          <w:rFonts w:ascii="宋体" w:hAnsi="宋体" w:hint="eastAsia"/>
          <w:color w:val="000000"/>
          <w:szCs w:val="21"/>
          <w:lang w:val="pt-BR"/>
        </w:rPr>
        <w:t>C</w:t>
      </w:r>
      <w:r w:rsidRPr="00BD34F7">
        <w:rPr>
          <w:rFonts w:ascii="宋体" w:hAnsi="宋体" w:hint="eastAsia"/>
          <w:color w:val="000000"/>
          <w:szCs w:val="21"/>
        </w:rPr>
        <w:t xml:space="preserve">　</w:t>
      </w:r>
      <w:r w:rsidRPr="00BD34F7">
        <w:rPr>
          <w:rFonts w:ascii="宋体" w:hAnsi="宋体" w:hint="eastAsia"/>
          <w:color w:val="000000"/>
          <w:szCs w:val="21"/>
          <w:lang w:val="pt-BR"/>
        </w:rPr>
        <w:t xml:space="preserve"> 5</w:t>
      </w:r>
      <w:r>
        <w:rPr>
          <w:rFonts w:ascii="宋体" w:hAnsi="宋体" w:hint="eastAsia"/>
          <w:color w:val="000000"/>
          <w:szCs w:val="21"/>
          <w:lang w:val="pt-BR"/>
        </w:rPr>
        <w:t>．</w:t>
      </w:r>
      <w:r w:rsidRPr="00BD34F7">
        <w:rPr>
          <w:rFonts w:ascii="宋体" w:hAnsi="宋体" w:hint="eastAsia"/>
          <w:color w:val="000000"/>
          <w:szCs w:val="21"/>
          <w:lang w:val="pt-BR"/>
        </w:rPr>
        <w:t>A   6</w:t>
      </w:r>
      <w:r>
        <w:rPr>
          <w:rFonts w:ascii="宋体" w:hAnsi="宋体" w:hint="eastAsia"/>
          <w:color w:val="000000"/>
          <w:szCs w:val="21"/>
          <w:lang w:val="pt-BR"/>
        </w:rPr>
        <w:t>．</w:t>
      </w:r>
      <w:r w:rsidRPr="00BD34F7">
        <w:rPr>
          <w:rFonts w:ascii="宋体" w:hAnsi="宋体" w:hint="eastAsia"/>
          <w:color w:val="000000"/>
          <w:szCs w:val="21"/>
          <w:lang w:val="pt-BR"/>
        </w:rPr>
        <w:t>D</w:t>
      </w:r>
    </w:p>
    <w:p w:rsidR="004348F3" w:rsidRPr="00BD34F7" w:rsidRDefault="004348F3" w:rsidP="004348F3">
      <w:pPr>
        <w:snapToGrid w:val="0"/>
        <w:jc w:val="left"/>
        <w:rPr>
          <w:rFonts w:ascii="宋体" w:hAnsi="宋体"/>
          <w:color w:val="000000"/>
          <w:szCs w:val="21"/>
        </w:rPr>
      </w:pPr>
      <w:r w:rsidRPr="00BD34F7">
        <w:rPr>
          <w:rFonts w:ascii="宋体" w:hAnsi="宋体" w:hint="eastAsia"/>
          <w:color w:val="000000"/>
          <w:szCs w:val="21"/>
        </w:rPr>
        <w:t>二、语文积累（共8分）</w:t>
      </w:r>
    </w:p>
    <w:p w:rsidR="004348F3" w:rsidRPr="00BD34F7" w:rsidRDefault="004348F3" w:rsidP="004348F3">
      <w:pPr>
        <w:snapToGrid w:val="0"/>
        <w:ind w:firstLineChars="200" w:firstLine="420"/>
        <w:rPr>
          <w:rFonts w:ascii="宋体" w:hAnsi="宋体" w:hint="eastAsia"/>
          <w:color w:val="000000"/>
          <w:szCs w:val="21"/>
        </w:rPr>
      </w:pPr>
      <w:r w:rsidRPr="00BD34F7">
        <w:rPr>
          <w:rFonts w:ascii="宋体" w:hAnsi="宋体" w:hint="eastAsia"/>
          <w:color w:val="000000"/>
          <w:szCs w:val="21"/>
        </w:rPr>
        <w:t>7．（1）窈窕淑女</w:t>
      </w:r>
    </w:p>
    <w:p w:rsidR="004348F3" w:rsidRPr="00BD34F7" w:rsidRDefault="004348F3" w:rsidP="004348F3">
      <w:pPr>
        <w:snapToGrid w:val="0"/>
        <w:ind w:firstLineChars="300" w:firstLine="630"/>
        <w:rPr>
          <w:rFonts w:ascii="宋体" w:hAnsi="宋体" w:hint="eastAsia"/>
          <w:color w:val="000000"/>
          <w:szCs w:val="21"/>
        </w:rPr>
      </w:pPr>
      <w:r w:rsidRPr="00BD34F7">
        <w:rPr>
          <w:rFonts w:ascii="宋体" w:hAnsi="宋体" w:hint="eastAsia"/>
          <w:color w:val="000000"/>
          <w:szCs w:val="21"/>
        </w:rPr>
        <w:t>（2）忽</w:t>
      </w:r>
      <w:proofErr w:type="gramStart"/>
      <w:r w:rsidRPr="00BD34F7">
        <w:rPr>
          <w:rFonts w:ascii="宋体" w:hAnsi="宋体" w:hint="eastAsia"/>
          <w:color w:val="000000"/>
          <w:szCs w:val="21"/>
        </w:rPr>
        <w:t>复乘舟梦日边</w:t>
      </w:r>
      <w:proofErr w:type="gramEnd"/>
    </w:p>
    <w:p w:rsidR="004348F3" w:rsidRPr="00BD34F7" w:rsidRDefault="004348F3" w:rsidP="004348F3">
      <w:pPr>
        <w:snapToGrid w:val="0"/>
        <w:ind w:firstLineChars="300" w:firstLine="630"/>
        <w:rPr>
          <w:rFonts w:ascii="宋体" w:hAnsi="宋体" w:cs="Arial" w:hint="eastAsia"/>
          <w:color w:val="000000"/>
          <w:szCs w:val="21"/>
        </w:rPr>
      </w:pPr>
      <w:r w:rsidRPr="00BD34F7">
        <w:rPr>
          <w:rFonts w:ascii="宋体" w:hAnsi="宋体" w:hint="eastAsia"/>
          <w:color w:val="000000"/>
          <w:szCs w:val="21"/>
        </w:rPr>
        <w:t>（3）</w:t>
      </w:r>
      <w:r w:rsidRPr="00BD34F7">
        <w:rPr>
          <w:rFonts w:ascii="宋体" w:hAnsi="宋体" w:cs="Arial" w:hint="eastAsia"/>
          <w:color w:val="000000"/>
          <w:szCs w:val="21"/>
        </w:rPr>
        <w:t>断肠人在天涯</w:t>
      </w:r>
    </w:p>
    <w:p w:rsidR="004348F3" w:rsidRPr="00BD34F7" w:rsidRDefault="004348F3" w:rsidP="004348F3">
      <w:pPr>
        <w:snapToGrid w:val="0"/>
        <w:ind w:firstLineChars="300" w:firstLine="630"/>
        <w:rPr>
          <w:rFonts w:ascii="宋体" w:hAnsi="宋体" w:hint="eastAsia"/>
          <w:color w:val="000000"/>
          <w:szCs w:val="21"/>
        </w:rPr>
      </w:pPr>
      <w:r w:rsidRPr="00BD34F7">
        <w:rPr>
          <w:rFonts w:ascii="宋体" w:hAnsi="宋体" w:hint="eastAsia"/>
          <w:color w:val="000000"/>
          <w:szCs w:val="21"/>
        </w:rPr>
        <w:t>（4）从今若许闲乘月，拄杖无时夜叩门</w:t>
      </w:r>
    </w:p>
    <w:p w:rsidR="004348F3" w:rsidRPr="00BD34F7" w:rsidRDefault="004348F3" w:rsidP="004348F3">
      <w:pPr>
        <w:snapToGrid w:val="0"/>
        <w:ind w:firstLineChars="200" w:firstLine="420"/>
        <w:rPr>
          <w:rFonts w:ascii="宋体" w:hAnsi="宋体" w:hint="eastAsia"/>
          <w:color w:val="000000"/>
          <w:szCs w:val="21"/>
        </w:rPr>
      </w:pPr>
      <w:r w:rsidRPr="00BD34F7">
        <w:rPr>
          <w:rFonts w:ascii="宋体" w:hAnsi="宋体" w:hint="eastAsia"/>
          <w:color w:val="000000"/>
          <w:szCs w:val="21"/>
        </w:rPr>
        <w:t xml:space="preserve">　（共5分。每空1分，有错</w:t>
      </w:r>
      <w:proofErr w:type="gramStart"/>
      <w:r w:rsidRPr="00BD34F7">
        <w:rPr>
          <w:rFonts w:ascii="宋体" w:hAnsi="宋体" w:hint="eastAsia"/>
          <w:color w:val="000000"/>
          <w:szCs w:val="21"/>
        </w:rPr>
        <w:t>该空不</w:t>
      </w:r>
      <w:proofErr w:type="gramEnd"/>
      <w:r w:rsidRPr="00BD34F7">
        <w:rPr>
          <w:rFonts w:ascii="宋体" w:hAnsi="宋体" w:hint="eastAsia"/>
          <w:color w:val="000000"/>
          <w:szCs w:val="21"/>
        </w:rPr>
        <w:t>得分）</w:t>
      </w:r>
    </w:p>
    <w:p w:rsidR="004348F3" w:rsidRPr="00BD34F7" w:rsidRDefault="004348F3" w:rsidP="004348F3">
      <w:pPr>
        <w:snapToGrid w:val="0"/>
        <w:ind w:firstLine="420"/>
        <w:jc w:val="left"/>
        <w:rPr>
          <w:rFonts w:ascii="宋体" w:hAnsi="宋体" w:hint="eastAsia"/>
          <w:color w:val="000000"/>
          <w:szCs w:val="21"/>
        </w:rPr>
      </w:pPr>
      <w:r w:rsidRPr="00BD34F7">
        <w:rPr>
          <w:rFonts w:ascii="宋体" w:hAnsi="宋体" w:hint="eastAsia"/>
          <w:color w:val="000000"/>
          <w:szCs w:val="21"/>
        </w:rPr>
        <w:t>8．①战国  ②舍生取义  ③历经磨难</w:t>
      </w:r>
    </w:p>
    <w:p w:rsidR="004348F3" w:rsidRPr="00BD34F7" w:rsidRDefault="004348F3" w:rsidP="004348F3">
      <w:pPr>
        <w:snapToGrid w:val="0"/>
        <w:jc w:val="left"/>
        <w:rPr>
          <w:rFonts w:ascii="宋体" w:hAnsi="宋体" w:hint="eastAsia"/>
          <w:color w:val="000000"/>
          <w:szCs w:val="21"/>
        </w:rPr>
      </w:pPr>
      <w:r w:rsidRPr="00BD34F7">
        <w:rPr>
          <w:rFonts w:ascii="宋体" w:hAnsi="宋体" w:hint="eastAsia"/>
          <w:color w:val="000000"/>
          <w:szCs w:val="21"/>
        </w:rPr>
        <w:t xml:space="preserve">      （共3分。每小题1分）</w:t>
      </w:r>
    </w:p>
    <w:p w:rsidR="004348F3" w:rsidRPr="00BD34F7" w:rsidRDefault="004348F3" w:rsidP="004348F3">
      <w:pPr>
        <w:snapToGrid w:val="0"/>
        <w:jc w:val="left"/>
        <w:rPr>
          <w:rFonts w:ascii="宋体" w:hAnsi="宋体"/>
          <w:color w:val="000000"/>
          <w:szCs w:val="21"/>
        </w:rPr>
      </w:pPr>
      <w:r w:rsidRPr="00BD34F7">
        <w:rPr>
          <w:rFonts w:ascii="宋体" w:hAnsi="宋体" w:hint="eastAsia"/>
          <w:color w:val="000000"/>
          <w:szCs w:val="21"/>
        </w:rPr>
        <w:t>三、综合性学习（共11分）</w:t>
      </w:r>
    </w:p>
    <w:p w:rsidR="004348F3" w:rsidRPr="00BD34F7" w:rsidRDefault="004348F3" w:rsidP="004348F3">
      <w:pPr>
        <w:snapToGrid w:val="0"/>
        <w:ind w:leftChars="200" w:left="840" w:hangingChars="200" w:hanging="420"/>
        <w:rPr>
          <w:rFonts w:ascii="宋体" w:hAnsi="宋体" w:hint="eastAsia"/>
          <w:color w:val="000000"/>
          <w:szCs w:val="21"/>
        </w:rPr>
      </w:pPr>
      <w:r w:rsidRPr="00BD34F7">
        <w:rPr>
          <w:rFonts w:ascii="宋体" w:hAnsi="宋体" w:hint="eastAsia"/>
          <w:color w:val="000000"/>
          <w:szCs w:val="21"/>
        </w:rPr>
        <w:t>9．答案要点：①制作成本低。②时长短。③制作周期短。④视角小。⑤</w:t>
      </w:r>
      <w:r w:rsidRPr="00BD34F7">
        <w:rPr>
          <w:rFonts w:ascii="宋体" w:hAnsi="宋体"/>
          <w:color w:val="000000"/>
          <w:szCs w:val="21"/>
        </w:rPr>
        <w:t>借助网络传播，观看方便</w:t>
      </w:r>
      <w:r w:rsidRPr="00BD34F7">
        <w:rPr>
          <w:rFonts w:ascii="宋体" w:hAnsi="宋体" w:hint="eastAsia"/>
          <w:color w:val="000000"/>
          <w:szCs w:val="21"/>
        </w:rPr>
        <w:t>。</w:t>
      </w:r>
    </w:p>
    <w:p w:rsidR="004348F3" w:rsidRPr="00BD34F7" w:rsidRDefault="004348F3" w:rsidP="004348F3">
      <w:pPr>
        <w:snapToGrid w:val="0"/>
        <w:ind w:leftChars="400" w:left="840"/>
        <w:rPr>
          <w:rFonts w:ascii="宋体" w:hAnsi="宋体" w:cs="宋体" w:hint="eastAsia"/>
          <w:color w:val="000000"/>
          <w:szCs w:val="21"/>
        </w:rPr>
      </w:pPr>
      <w:r w:rsidRPr="00BD34F7">
        <w:rPr>
          <w:rFonts w:ascii="宋体" w:hAnsi="宋体" w:cs="宋体" w:hint="eastAsia"/>
          <w:color w:val="000000"/>
          <w:szCs w:val="21"/>
        </w:rPr>
        <w:t>（共5分。每个要点1分）</w:t>
      </w:r>
    </w:p>
    <w:p w:rsidR="004348F3" w:rsidRPr="00BD34F7" w:rsidRDefault="004348F3" w:rsidP="004348F3">
      <w:pPr>
        <w:snapToGrid w:val="0"/>
        <w:ind w:leftChars="200" w:left="840" w:hangingChars="200" w:hanging="420"/>
        <w:rPr>
          <w:rFonts w:ascii="宋体" w:hAnsi="宋体" w:hint="eastAsia"/>
          <w:color w:val="000000"/>
          <w:szCs w:val="21"/>
        </w:rPr>
      </w:pPr>
      <w:r w:rsidRPr="00BD34F7">
        <w:rPr>
          <w:rFonts w:ascii="宋体" w:hAnsi="宋体" w:cs="宋体" w:hint="eastAsia"/>
          <w:color w:val="000000"/>
          <w:szCs w:val="21"/>
        </w:rPr>
        <w:t>10．答案要点：</w:t>
      </w:r>
      <w:r w:rsidRPr="00BD34F7">
        <w:rPr>
          <w:rFonts w:ascii="宋体" w:hAnsi="宋体" w:hint="eastAsia"/>
          <w:color w:val="000000"/>
          <w:szCs w:val="21"/>
        </w:rPr>
        <w:t>①注重片名的设计。（命名新颖独特。）②选取社会关注度的高的内容为题材。③选取独特的视角。④重视故事情节的设计。⑤</w:t>
      </w:r>
      <w:r w:rsidRPr="00BD34F7">
        <w:rPr>
          <w:rFonts w:ascii="宋体" w:hAnsi="宋体"/>
          <w:color w:val="000000"/>
          <w:szCs w:val="21"/>
        </w:rPr>
        <w:t>关注观众的情感</w:t>
      </w:r>
      <w:r w:rsidRPr="00BD34F7">
        <w:rPr>
          <w:rFonts w:ascii="宋体" w:hAnsi="宋体" w:hint="eastAsia"/>
          <w:color w:val="000000"/>
          <w:szCs w:val="21"/>
        </w:rPr>
        <w:t>体验</w:t>
      </w:r>
      <w:r w:rsidRPr="00BD34F7">
        <w:rPr>
          <w:rFonts w:ascii="宋体" w:hAnsi="宋体"/>
          <w:color w:val="000000"/>
          <w:szCs w:val="21"/>
        </w:rPr>
        <w:t>。（能激起观众的情感共鸣）</w:t>
      </w:r>
    </w:p>
    <w:p w:rsidR="004348F3" w:rsidRPr="00BD34F7" w:rsidRDefault="004348F3" w:rsidP="004348F3">
      <w:pPr>
        <w:snapToGrid w:val="0"/>
        <w:ind w:leftChars="400" w:left="840"/>
        <w:rPr>
          <w:rFonts w:ascii="宋体" w:hAnsi="宋体" w:hint="eastAsia"/>
          <w:bCs/>
          <w:color w:val="000000"/>
          <w:szCs w:val="21"/>
        </w:rPr>
      </w:pPr>
      <w:r w:rsidRPr="00BD34F7">
        <w:rPr>
          <w:rStyle w:val="aa"/>
          <w:rFonts w:hint="eastAsia"/>
          <w:b w:val="0"/>
          <w:color w:val="000000"/>
          <w:szCs w:val="21"/>
        </w:rPr>
        <w:t>（共</w:t>
      </w:r>
      <w:r w:rsidRPr="00BD34F7">
        <w:rPr>
          <w:rStyle w:val="aa"/>
          <w:rFonts w:hint="eastAsia"/>
          <w:b w:val="0"/>
          <w:color w:val="000000"/>
          <w:szCs w:val="21"/>
        </w:rPr>
        <w:t>3</w:t>
      </w:r>
      <w:r w:rsidRPr="00BD34F7">
        <w:rPr>
          <w:rStyle w:val="aa"/>
          <w:rFonts w:hint="eastAsia"/>
          <w:b w:val="0"/>
          <w:color w:val="000000"/>
          <w:szCs w:val="21"/>
        </w:rPr>
        <w:t>分。</w:t>
      </w:r>
      <w:r w:rsidRPr="00BD34F7">
        <w:rPr>
          <w:rFonts w:ascii="宋体" w:hAnsi="宋体" w:hint="eastAsia"/>
          <w:color w:val="000000"/>
          <w:szCs w:val="21"/>
        </w:rPr>
        <w:t>答出三个要点即可</w:t>
      </w:r>
      <w:r w:rsidRPr="00BD34F7">
        <w:rPr>
          <w:rStyle w:val="aa"/>
          <w:rFonts w:hint="eastAsia"/>
          <w:b w:val="0"/>
          <w:color w:val="000000"/>
          <w:szCs w:val="21"/>
        </w:rPr>
        <w:t>）</w:t>
      </w:r>
    </w:p>
    <w:p w:rsidR="004348F3" w:rsidRPr="00BD34F7" w:rsidRDefault="004348F3" w:rsidP="004348F3">
      <w:pPr>
        <w:snapToGrid w:val="0"/>
        <w:ind w:firstLineChars="200" w:firstLine="420"/>
        <w:rPr>
          <w:rFonts w:ascii="宋体" w:hAnsi="宋体" w:cs="宋体" w:hint="eastAsia"/>
          <w:color w:val="000000"/>
          <w:szCs w:val="21"/>
        </w:rPr>
      </w:pPr>
      <w:r w:rsidRPr="00BD34F7">
        <w:rPr>
          <w:rFonts w:ascii="宋体" w:hAnsi="宋体" w:cs="宋体" w:hint="eastAsia"/>
          <w:color w:val="000000"/>
          <w:szCs w:val="21"/>
        </w:rPr>
        <w:t>11．答题要求：能够结合以上任何一个角度，简要介绍即可。</w:t>
      </w:r>
    </w:p>
    <w:p w:rsidR="004348F3" w:rsidRPr="00BD34F7" w:rsidRDefault="004348F3" w:rsidP="004348F3">
      <w:pPr>
        <w:snapToGrid w:val="0"/>
        <w:ind w:firstLineChars="400" w:firstLine="840"/>
        <w:rPr>
          <w:rFonts w:ascii="宋体" w:hAnsi="宋体" w:hint="eastAsia"/>
          <w:color w:val="000000"/>
          <w:szCs w:val="21"/>
        </w:rPr>
      </w:pPr>
      <w:r w:rsidRPr="00BD34F7">
        <w:rPr>
          <w:rFonts w:ascii="宋体" w:hAnsi="宋体" w:hint="eastAsia"/>
          <w:color w:val="000000"/>
          <w:szCs w:val="21"/>
        </w:rPr>
        <w:t>（共3分。角度1分，说明2分）</w:t>
      </w:r>
    </w:p>
    <w:p w:rsidR="004348F3" w:rsidRPr="00BD34F7" w:rsidRDefault="004348F3" w:rsidP="004348F3">
      <w:pPr>
        <w:snapToGrid w:val="0"/>
        <w:jc w:val="left"/>
        <w:rPr>
          <w:rFonts w:ascii="宋体" w:hAnsi="宋体" w:hint="eastAsia"/>
          <w:color w:val="000000"/>
          <w:szCs w:val="21"/>
        </w:rPr>
      </w:pPr>
      <w:r w:rsidRPr="00BD34F7">
        <w:rPr>
          <w:rFonts w:ascii="宋体" w:hAnsi="宋体" w:hint="eastAsia"/>
          <w:color w:val="000000"/>
          <w:szCs w:val="21"/>
        </w:rPr>
        <w:t>四、文言文阅读（共9分）</w:t>
      </w:r>
    </w:p>
    <w:p w:rsidR="004348F3" w:rsidRPr="00BD34F7" w:rsidRDefault="004348F3" w:rsidP="004348F3">
      <w:pPr>
        <w:snapToGrid w:val="0"/>
        <w:ind w:firstLineChars="200" w:firstLine="420"/>
        <w:rPr>
          <w:rFonts w:ascii="宋体" w:hAnsi="宋体" w:hint="eastAsia"/>
          <w:color w:val="000000"/>
          <w:szCs w:val="21"/>
        </w:rPr>
      </w:pPr>
      <w:r w:rsidRPr="00BD34F7">
        <w:rPr>
          <w:rFonts w:ascii="宋体" w:hAnsi="宋体" w:hint="eastAsia"/>
          <w:color w:val="000000"/>
          <w:szCs w:val="21"/>
        </w:rPr>
        <w:t xml:space="preserve">12．（1）时    （2）痛心遗憾   </w:t>
      </w:r>
    </w:p>
    <w:p w:rsidR="004348F3" w:rsidRPr="00BD34F7" w:rsidRDefault="004348F3" w:rsidP="004348F3">
      <w:pPr>
        <w:snapToGrid w:val="0"/>
        <w:ind w:firstLineChars="350" w:firstLine="735"/>
        <w:rPr>
          <w:rFonts w:ascii="宋体" w:hAnsi="宋体" w:hint="eastAsia"/>
          <w:color w:val="000000"/>
          <w:szCs w:val="21"/>
        </w:rPr>
      </w:pPr>
      <w:r w:rsidRPr="00BD34F7">
        <w:rPr>
          <w:rFonts w:ascii="宋体" w:hAnsi="宋体" w:hint="eastAsia"/>
          <w:color w:val="000000"/>
          <w:szCs w:val="21"/>
        </w:rPr>
        <w:t>（共2分。每小题1分）</w:t>
      </w:r>
      <w:r w:rsidRPr="00DA5632">
        <w:rPr>
          <w:rFonts w:ascii="宋体" w:hAnsi="宋体"/>
          <w:color w:val="FFFFFF"/>
          <w:sz w:val="4"/>
          <w:szCs w:val="21"/>
        </w:rPr>
        <w:t>[来源:</w:t>
      </w:r>
      <w:proofErr w:type="gramStart"/>
      <w:r w:rsidRPr="00DA5632">
        <w:rPr>
          <w:rFonts w:ascii="宋体" w:hAnsi="宋体"/>
          <w:color w:val="FFFFFF"/>
          <w:sz w:val="4"/>
          <w:szCs w:val="21"/>
        </w:rPr>
        <w:t>学科网</w:t>
      </w:r>
      <w:proofErr w:type="gramEnd"/>
      <w:r w:rsidRPr="00DA5632">
        <w:rPr>
          <w:rFonts w:ascii="宋体" w:hAnsi="宋体"/>
          <w:color w:val="FFFFFF"/>
          <w:sz w:val="4"/>
          <w:szCs w:val="21"/>
        </w:rPr>
        <w:t>ZXXK]</w:t>
      </w:r>
    </w:p>
    <w:p w:rsidR="004348F3" w:rsidRPr="00BD34F7" w:rsidRDefault="004348F3" w:rsidP="004348F3">
      <w:pPr>
        <w:snapToGrid w:val="0"/>
        <w:ind w:firstLineChars="200" w:firstLine="420"/>
        <w:rPr>
          <w:rFonts w:ascii="宋体" w:hAnsi="宋体" w:hint="eastAsia"/>
          <w:color w:val="000000"/>
          <w:szCs w:val="21"/>
        </w:rPr>
      </w:pPr>
      <w:r w:rsidRPr="00BD34F7">
        <w:rPr>
          <w:rFonts w:ascii="宋体" w:hAnsi="宋体" w:hint="eastAsia"/>
          <w:color w:val="000000"/>
          <w:szCs w:val="21"/>
        </w:rPr>
        <w:t>1</w:t>
      </w:r>
      <w:r>
        <w:rPr>
          <w:rFonts w:ascii="宋体" w:hAnsi="宋体" w:hint="eastAsia"/>
          <w:noProof/>
          <w:color w:val="000000"/>
          <w:szCs w:val="21"/>
        </w:rPr>
        <w:drawing>
          <wp:inline distT="0" distB="0" distL="0" distR="0">
            <wp:extent cx="19050" cy="19050"/>
            <wp:effectExtent l="19050" t="0" r="0" b="0"/>
            <wp:docPr id="100" name="图片 10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D34F7">
        <w:rPr>
          <w:rFonts w:ascii="宋体" w:hAnsi="宋体" w:hint="eastAsia"/>
          <w:color w:val="000000"/>
          <w:szCs w:val="21"/>
        </w:rPr>
        <w:t>3．（1）升降官吏，评论人物，不应该因在宫中或府中而异。</w:t>
      </w:r>
    </w:p>
    <w:p w:rsidR="004348F3" w:rsidRPr="00BD34F7" w:rsidRDefault="004348F3" w:rsidP="004348F3">
      <w:pPr>
        <w:snapToGrid w:val="0"/>
        <w:ind w:firstLineChars="400" w:firstLine="840"/>
        <w:rPr>
          <w:rFonts w:ascii="宋体" w:hAnsi="宋体" w:hint="eastAsia"/>
          <w:color w:val="000000"/>
          <w:szCs w:val="21"/>
        </w:rPr>
      </w:pPr>
      <w:r w:rsidRPr="00BD34F7">
        <w:rPr>
          <w:rFonts w:ascii="宋体" w:hAnsi="宋体" w:hint="eastAsia"/>
          <w:color w:val="000000"/>
          <w:szCs w:val="21"/>
        </w:rPr>
        <w:t>（2）所以先帝把他们选拔出来给予陛下。</w:t>
      </w:r>
    </w:p>
    <w:p w:rsidR="004348F3" w:rsidRPr="00BD34F7" w:rsidRDefault="004348F3" w:rsidP="004348F3">
      <w:pPr>
        <w:snapToGrid w:val="0"/>
        <w:ind w:firstLineChars="400" w:firstLine="840"/>
        <w:rPr>
          <w:rFonts w:ascii="宋体" w:hAnsi="宋体" w:hint="eastAsia"/>
          <w:color w:val="000000"/>
          <w:szCs w:val="21"/>
        </w:rPr>
      </w:pPr>
      <w:r w:rsidRPr="00BD34F7">
        <w:rPr>
          <w:rFonts w:ascii="宋体" w:hAnsi="宋体" w:hint="eastAsia"/>
          <w:color w:val="000000"/>
          <w:szCs w:val="21"/>
        </w:rPr>
        <w:t>（共4分。每小题2分）</w:t>
      </w:r>
    </w:p>
    <w:p w:rsidR="004348F3" w:rsidRPr="00BD34F7" w:rsidRDefault="004348F3" w:rsidP="004348F3">
      <w:pPr>
        <w:snapToGrid w:val="0"/>
        <w:ind w:leftChars="200" w:left="840" w:hangingChars="200" w:hanging="420"/>
        <w:rPr>
          <w:rFonts w:ascii="宋体" w:hAnsi="宋体" w:hint="eastAsia"/>
          <w:color w:val="000000"/>
          <w:szCs w:val="21"/>
        </w:rPr>
      </w:pPr>
      <w:r w:rsidRPr="00BD34F7">
        <w:rPr>
          <w:rFonts w:ascii="宋体" w:hAnsi="宋体" w:hint="eastAsia"/>
          <w:color w:val="000000"/>
          <w:szCs w:val="21"/>
        </w:rPr>
        <w:t>14．答案要点：①这些人都是坚贞可靠、能够以死报国的忠臣。②在蜀汉民力困乏的情况下，需要依仗这些贤臣的努力来完成先帝的遗愿。③亲贤臣就可以远小人，使蜀汉兴旺发达。</w:t>
      </w:r>
    </w:p>
    <w:p w:rsidR="004348F3" w:rsidRPr="00BD34F7" w:rsidRDefault="004348F3" w:rsidP="004348F3">
      <w:pPr>
        <w:snapToGrid w:val="0"/>
        <w:ind w:firstLineChars="400" w:firstLine="840"/>
        <w:rPr>
          <w:rFonts w:ascii="宋体" w:hAnsi="宋体" w:hint="eastAsia"/>
          <w:color w:val="000000"/>
          <w:szCs w:val="21"/>
        </w:rPr>
      </w:pPr>
      <w:r w:rsidRPr="00BD34F7">
        <w:rPr>
          <w:rFonts w:ascii="宋体" w:hAnsi="宋体" w:hint="eastAsia"/>
          <w:color w:val="000000"/>
          <w:szCs w:val="21"/>
        </w:rPr>
        <w:t>（共3分。每个要点1分）</w:t>
      </w:r>
    </w:p>
    <w:p w:rsidR="004348F3" w:rsidRPr="00BD34F7" w:rsidRDefault="004348F3" w:rsidP="004348F3">
      <w:pPr>
        <w:snapToGrid w:val="0"/>
        <w:jc w:val="left"/>
        <w:rPr>
          <w:rFonts w:ascii="宋体" w:hAnsi="宋体" w:hint="eastAsia"/>
          <w:color w:val="000000"/>
          <w:szCs w:val="21"/>
        </w:rPr>
      </w:pPr>
      <w:r w:rsidRPr="00BD34F7">
        <w:rPr>
          <w:rFonts w:ascii="宋体" w:hAnsi="宋体" w:hint="eastAsia"/>
          <w:color w:val="000000"/>
          <w:szCs w:val="21"/>
        </w:rPr>
        <w:t>五、现代文阅读（共30分）</w:t>
      </w:r>
    </w:p>
    <w:p w:rsidR="004348F3" w:rsidRPr="00BD34F7" w:rsidRDefault="004348F3" w:rsidP="004348F3">
      <w:pPr>
        <w:snapToGrid w:val="0"/>
        <w:jc w:val="left"/>
        <w:rPr>
          <w:rFonts w:ascii="宋体" w:hAnsi="宋体"/>
          <w:color w:val="000000"/>
          <w:szCs w:val="21"/>
        </w:rPr>
      </w:pPr>
      <w:r w:rsidRPr="00BD34F7">
        <w:rPr>
          <w:rFonts w:ascii="宋体" w:hAnsi="宋体" w:hint="eastAsia"/>
          <w:color w:val="000000"/>
          <w:szCs w:val="21"/>
        </w:rPr>
        <w:t>（</w:t>
      </w:r>
      <w:proofErr w:type="gramStart"/>
      <w:r w:rsidRPr="00BD34F7">
        <w:rPr>
          <w:rFonts w:ascii="宋体" w:hAnsi="宋体" w:hint="eastAsia"/>
          <w:color w:val="000000"/>
          <w:szCs w:val="21"/>
        </w:rPr>
        <w:t>一</w:t>
      </w:r>
      <w:proofErr w:type="gramEnd"/>
      <w:r w:rsidRPr="00BD34F7">
        <w:rPr>
          <w:rFonts w:ascii="宋体" w:hAnsi="宋体" w:hint="eastAsia"/>
          <w:color w:val="000000"/>
          <w:szCs w:val="21"/>
        </w:rPr>
        <w:t>）（共15分）</w:t>
      </w:r>
    </w:p>
    <w:p w:rsidR="004348F3" w:rsidRPr="00BD34F7" w:rsidRDefault="004348F3" w:rsidP="004348F3">
      <w:pPr>
        <w:snapToGrid w:val="0"/>
        <w:ind w:firstLineChars="200" w:firstLine="420"/>
        <w:rPr>
          <w:rFonts w:ascii="宋体" w:hAnsi="宋体" w:hint="eastAsia"/>
          <w:color w:val="000000"/>
          <w:szCs w:val="21"/>
        </w:rPr>
      </w:pPr>
      <w:r w:rsidRPr="00BD34F7">
        <w:rPr>
          <w:rFonts w:ascii="宋体" w:hAnsi="宋体"/>
          <w:color w:val="000000"/>
          <w:szCs w:val="21"/>
        </w:rPr>
        <w:t>15</w:t>
      </w:r>
      <w:r>
        <w:rPr>
          <w:rFonts w:ascii="宋体" w:hAnsi="宋体"/>
          <w:color w:val="000000"/>
          <w:szCs w:val="21"/>
        </w:rPr>
        <w:t>．</w:t>
      </w:r>
      <w:r w:rsidRPr="00BD34F7">
        <w:rPr>
          <w:rFonts w:ascii="宋体" w:hAnsi="宋体" w:hint="eastAsia"/>
          <w:color w:val="000000"/>
          <w:szCs w:val="21"/>
        </w:rPr>
        <w:t>答题示例：（2）回忆当年粗糙制琴，痛心悔恨 （4）终于等来最后一把，激动不已</w:t>
      </w:r>
    </w:p>
    <w:p w:rsidR="004348F3" w:rsidRPr="00BD34F7" w:rsidRDefault="004348F3" w:rsidP="004348F3">
      <w:pPr>
        <w:snapToGrid w:val="0"/>
        <w:ind w:firstLineChars="350" w:firstLine="735"/>
        <w:rPr>
          <w:rFonts w:ascii="宋体" w:hAnsi="宋体" w:hint="eastAsia"/>
          <w:color w:val="000000"/>
          <w:szCs w:val="21"/>
        </w:rPr>
      </w:pPr>
      <w:r w:rsidRPr="00BD34F7">
        <w:rPr>
          <w:rFonts w:ascii="宋体" w:hAnsi="宋体" w:hint="eastAsia"/>
          <w:color w:val="000000"/>
          <w:szCs w:val="21"/>
        </w:rPr>
        <w:t>（共4分。每小题2分）</w:t>
      </w:r>
    </w:p>
    <w:p w:rsidR="004348F3" w:rsidRPr="00BD34F7" w:rsidRDefault="004348F3" w:rsidP="004348F3">
      <w:pPr>
        <w:snapToGrid w:val="0"/>
        <w:ind w:leftChars="200" w:left="840" w:hangingChars="200" w:hanging="420"/>
        <w:rPr>
          <w:rFonts w:ascii="宋体" w:hAnsi="宋体" w:hint="eastAsia"/>
          <w:color w:val="000000"/>
          <w:szCs w:val="21"/>
        </w:rPr>
      </w:pPr>
      <w:r w:rsidRPr="00BD34F7">
        <w:rPr>
          <w:rFonts w:ascii="宋体" w:hAnsi="宋体" w:hint="eastAsia"/>
          <w:color w:val="000000"/>
          <w:szCs w:val="21"/>
        </w:rPr>
        <w:t>16</w:t>
      </w:r>
      <w:r>
        <w:rPr>
          <w:rFonts w:ascii="宋体" w:hAnsi="宋体" w:hint="eastAsia"/>
          <w:color w:val="000000"/>
          <w:szCs w:val="21"/>
        </w:rPr>
        <w:t>．</w:t>
      </w:r>
      <w:r w:rsidRPr="00BD34F7">
        <w:rPr>
          <w:rFonts w:ascii="宋体" w:hAnsi="宋体" w:hint="eastAsia"/>
          <w:color w:val="000000"/>
          <w:szCs w:val="21"/>
        </w:rPr>
        <w:t>答题示例：本段文字描绘出一幅烟雨迷蒙、紫燕呢喃的场景，与开头环境描写相呼</w:t>
      </w:r>
      <w:r w:rsidRPr="00BD34F7">
        <w:rPr>
          <w:rFonts w:ascii="宋体" w:hAnsi="宋体" w:hint="eastAsia"/>
          <w:color w:val="000000"/>
          <w:szCs w:val="21"/>
        </w:rPr>
        <w:lastRenderedPageBreak/>
        <w:t>应，渲染清明静雅的气氛，衬托出</w:t>
      </w:r>
      <w:proofErr w:type="gramStart"/>
      <w:r w:rsidRPr="00BD34F7">
        <w:rPr>
          <w:rFonts w:ascii="宋体" w:hAnsi="宋体" w:hint="eastAsia"/>
          <w:color w:val="000000"/>
          <w:szCs w:val="21"/>
        </w:rPr>
        <w:t>蓟良真愉悦</w:t>
      </w:r>
      <w:proofErr w:type="gramEnd"/>
      <w:r w:rsidRPr="00BD34F7">
        <w:rPr>
          <w:rFonts w:ascii="宋体" w:hAnsi="宋体" w:hint="eastAsia"/>
          <w:color w:val="000000"/>
          <w:szCs w:val="21"/>
        </w:rPr>
        <w:t>的心情。</w:t>
      </w:r>
    </w:p>
    <w:p w:rsidR="004348F3" w:rsidRPr="00BD34F7" w:rsidRDefault="004348F3" w:rsidP="004348F3">
      <w:pPr>
        <w:snapToGrid w:val="0"/>
        <w:ind w:firstLineChars="350" w:firstLine="735"/>
        <w:rPr>
          <w:rFonts w:ascii="宋体" w:hAnsi="宋体" w:hint="eastAsia"/>
          <w:color w:val="000000"/>
          <w:szCs w:val="21"/>
        </w:rPr>
      </w:pPr>
      <w:r w:rsidRPr="00BD34F7">
        <w:rPr>
          <w:rFonts w:ascii="宋体" w:hAnsi="宋体" w:hint="eastAsia"/>
          <w:color w:val="000000"/>
          <w:szCs w:val="21"/>
        </w:rPr>
        <w:t>（共4分。内容1分，结构1分，气氛1分，衬托人物1分）</w:t>
      </w:r>
    </w:p>
    <w:p w:rsidR="004348F3" w:rsidRPr="00BD34F7" w:rsidRDefault="004348F3" w:rsidP="004348F3">
      <w:pPr>
        <w:snapToGrid w:val="0"/>
        <w:ind w:leftChars="200" w:left="840" w:hangingChars="200" w:hanging="420"/>
        <w:rPr>
          <w:rFonts w:ascii="宋体" w:hAnsi="宋体" w:hint="eastAsia"/>
          <w:color w:val="000000"/>
          <w:szCs w:val="21"/>
        </w:rPr>
      </w:pPr>
      <w:r w:rsidRPr="00BD34F7">
        <w:rPr>
          <w:rFonts w:ascii="宋体" w:hAnsi="宋体" w:hint="eastAsia"/>
          <w:color w:val="000000"/>
          <w:szCs w:val="21"/>
        </w:rPr>
        <w:t>17</w:t>
      </w:r>
      <w:r>
        <w:rPr>
          <w:rFonts w:ascii="宋体" w:hAnsi="宋体" w:hint="eastAsia"/>
          <w:color w:val="000000"/>
          <w:szCs w:val="21"/>
        </w:rPr>
        <w:t>．</w:t>
      </w:r>
      <w:r w:rsidRPr="00BD34F7">
        <w:rPr>
          <w:rFonts w:ascii="宋体" w:hAnsi="宋体" w:hint="eastAsia"/>
          <w:color w:val="000000"/>
          <w:szCs w:val="21"/>
        </w:rPr>
        <w:t>答案示例：题目的妙处是它不仅是文章的线索，而且还建立了小说情节、人物、主题之间的联系，引发读者的思考。“琴证”这个题目，表明了文章以胡琴为线索，见证了故事情节发展；见证了</w:t>
      </w:r>
      <w:proofErr w:type="gramStart"/>
      <w:r w:rsidRPr="00BD34F7">
        <w:rPr>
          <w:rFonts w:ascii="宋体" w:hAnsi="宋体" w:hint="eastAsia"/>
          <w:color w:val="000000"/>
          <w:szCs w:val="21"/>
        </w:rPr>
        <w:t>蓟</w:t>
      </w:r>
      <w:proofErr w:type="gramEnd"/>
      <w:r w:rsidRPr="00BD34F7">
        <w:rPr>
          <w:rFonts w:ascii="宋体" w:hAnsi="宋体" w:hint="eastAsia"/>
          <w:color w:val="000000"/>
          <w:szCs w:val="21"/>
        </w:rPr>
        <w:t>良真对自己的职业的热爱与敬畏，以及做人的良知；还见证了“文革”这个特定的历史年代，更见证了现代人们对于历史的反思态度。</w:t>
      </w:r>
    </w:p>
    <w:p w:rsidR="004348F3" w:rsidRPr="00BD34F7" w:rsidRDefault="004348F3" w:rsidP="004348F3">
      <w:pPr>
        <w:snapToGrid w:val="0"/>
        <w:ind w:firstLineChars="350" w:firstLine="735"/>
        <w:jc w:val="left"/>
        <w:rPr>
          <w:rFonts w:ascii="宋体" w:hAnsi="宋体" w:hint="eastAsia"/>
          <w:color w:val="000000"/>
          <w:szCs w:val="21"/>
        </w:rPr>
      </w:pPr>
      <w:r w:rsidRPr="00BD34F7">
        <w:rPr>
          <w:rFonts w:ascii="宋体" w:hAnsi="宋体" w:hint="eastAsia"/>
          <w:color w:val="000000"/>
          <w:szCs w:val="21"/>
        </w:rPr>
        <w:t>（共7分。三个“见证”各2分，语言表达1分）</w:t>
      </w:r>
    </w:p>
    <w:p w:rsidR="004348F3" w:rsidRPr="00BD34F7" w:rsidRDefault="004348F3" w:rsidP="004348F3">
      <w:pPr>
        <w:snapToGrid w:val="0"/>
        <w:jc w:val="left"/>
        <w:rPr>
          <w:rFonts w:ascii="宋体" w:hAnsi="宋体" w:hint="eastAsia"/>
          <w:color w:val="000000"/>
          <w:szCs w:val="21"/>
        </w:rPr>
      </w:pPr>
      <w:r w:rsidRPr="00BD34F7">
        <w:rPr>
          <w:rFonts w:ascii="宋体" w:hAnsi="宋体" w:hint="eastAsia"/>
          <w:color w:val="000000"/>
          <w:szCs w:val="21"/>
        </w:rPr>
        <w:t>（二）（共7分）</w:t>
      </w:r>
    </w:p>
    <w:p w:rsidR="004348F3" w:rsidRPr="00BD34F7" w:rsidRDefault="004348F3" w:rsidP="004348F3">
      <w:pPr>
        <w:snapToGrid w:val="0"/>
        <w:ind w:leftChars="200" w:left="1260" w:hangingChars="400" w:hanging="840"/>
        <w:rPr>
          <w:rFonts w:ascii="宋体" w:hAnsi="宋体"/>
          <w:color w:val="000000"/>
          <w:szCs w:val="21"/>
        </w:rPr>
      </w:pPr>
      <w:r w:rsidRPr="00BD34F7">
        <w:rPr>
          <w:rFonts w:ascii="宋体" w:hAnsi="宋体" w:hint="eastAsia"/>
          <w:color w:val="000000"/>
          <w:szCs w:val="21"/>
        </w:rPr>
        <w:t>18．答题示例：本段关于门墩的童谣，激发了读者的阅读兴趣，并引出文章的说明对象；借助两个问句的内容，引起下文对门墩的具体说明。</w:t>
      </w:r>
    </w:p>
    <w:p w:rsidR="004348F3" w:rsidRPr="00BD34F7" w:rsidRDefault="004348F3" w:rsidP="004348F3">
      <w:pPr>
        <w:snapToGrid w:val="0"/>
        <w:ind w:firstLineChars="350" w:firstLine="735"/>
        <w:rPr>
          <w:rFonts w:ascii="宋体" w:hAnsi="宋体" w:hint="eastAsia"/>
          <w:color w:val="000000"/>
          <w:szCs w:val="21"/>
        </w:rPr>
      </w:pPr>
      <w:r w:rsidRPr="00BD34F7">
        <w:rPr>
          <w:rFonts w:ascii="宋体" w:hAnsi="宋体" w:hint="eastAsia"/>
          <w:color w:val="000000"/>
          <w:szCs w:val="21"/>
        </w:rPr>
        <w:t>（共2分。每个要点1分）</w:t>
      </w:r>
    </w:p>
    <w:p w:rsidR="004348F3" w:rsidRPr="00BD34F7" w:rsidRDefault="004348F3" w:rsidP="004348F3">
      <w:pPr>
        <w:snapToGrid w:val="0"/>
        <w:ind w:left="840" w:hangingChars="400" w:hanging="840"/>
        <w:rPr>
          <w:rFonts w:ascii="宋体" w:hAnsi="宋体" w:hint="eastAsia"/>
          <w:color w:val="000000"/>
          <w:szCs w:val="21"/>
        </w:rPr>
      </w:pPr>
      <w:r w:rsidRPr="00BD34F7">
        <w:rPr>
          <w:rFonts w:ascii="宋体" w:hAnsi="宋体" w:hint="eastAsia"/>
          <w:color w:val="000000"/>
          <w:szCs w:val="21"/>
        </w:rPr>
        <w:t xml:space="preserve">    19．（1）答题示例：门墩图案运用花瓶、谷穗、鹌鹑为素材，“瓶”与“平”谐音，“穗”与“岁”谐音，“鹌”与“安”谐音，寄托了主人祈求“岁岁平安”的美好愿望。</w:t>
      </w:r>
    </w:p>
    <w:p w:rsidR="004348F3" w:rsidRPr="00BD34F7" w:rsidRDefault="004348F3" w:rsidP="004348F3">
      <w:pPr>
        <w:snapToGrid w:val="0"/>
        <w:ind w:firstLineChars="350" w:firstLine="735"/>
        <w:rPr>
          <w:rFonts w:ascii="宋体" w:hAnsi="宋体" w:hint="eastAsia"/>
          <w:color w:val="000000"/>
          <w:szCs w:val="21"/>
        </w:rPr>
      </w:pPr>
      <w:r w:rsidRPr="00BD34F7">
        <w:rPr>
          <w:rFonts w:ascii="宋体" w:hAnsi="宋体" w:hint="eastAsia"/>
          <w:color w:val="000000"/>
          <w:szCs w:val="21"/>
        </w:rPr>
        <w:t>（共2分。知识运用1分，形成解释1分）</w:t>
      </w:r>
    </w:p>
    <w:p w:rsidR="004348F3" w:rsidRPr="00BD34F7" w:rsidRDefault="004348F3" w:rsidP="004348F3">
      <w:pPr>
        <w:snapToGrid w:val="0"/>
        <w:ind w:leftChars="350" w:left="840" w:hangingChars="50" w:hanging="105"/>
        <w:rPr>
          <w:rFonts w:ascii="宋体" w:hAnsi="宋体" w:hint="eastAsia"/>
          <w:color w:val="000000"/>
          <w:szCs w:val="21"/>
        </w:rPr>
      </w:pPr>
      <w:r w:rsidRPr="00BD34F7">
        <w:rPr>
          <w:rFonts w:ascii="宋体" w:hAnsi="宋体" w:hint="eastAsia"/>
          <w:color w:val="000000"/>
          <w:szCs w:val="21"/>
        </w:rPr>
        <w:t>（2）答题示例：</w:t>
      </w:r>
      <w:smartTag w:uri="urn:schemas-microsoft-com:office:smarttags" w:element="PersonName">
        <w:smartTagPr>
          <w:attr w:name="ProductID" w:val="梅兰芳"/>
        </w:smartTagPr>
        <w:r w:rsidRPr="00BD34F7">
          <w:rPr>
            <w:rFonts w:ascii="宋体" w:hAnsi="宋体" w:hint="eastAsia"/>
            <w:color w:val="000000"/>
            <w:szCs w:val="21"/>
          </w:rPr>
          <w:t>梅兰芳</w:t>
        </w:r>
      </w:smartTag>
      <w:r w:rsidRPr="00BD34F7">
        <w:rPr>
          <w:rFonts w:ascii="宋体" w:hAnsi="宋体" w:hint="eastAsia"/>
          <w:color w:val="000000"/>
          <w:szCs w:val="21"/>
        </w:rPr>
        <w:t>先生面对敌酋的威胁，蓄须罢演，表现出不畏强暴的民族气节。因此，门墩图案可选取凌霜傲雪而不凋的翠竹，以表</w:t>
      </w:r>
      <w:smartTag w:uri="urn:schemas-microsoft-com:office:smarttags" w:element="PersonName">
        <w:smartTagPr>
          <w:attr w:name="ProductID" w:val="明梅"/>
        </w:smartTagPr>
        <w:r w:rsidRPr="00BD34F7">
          <w:rPr>
            <w:rFonts w:ascii="宋体" w:hAnsi="宋体" w:hint="eastAsia"/>
            <w:color w:val="000000"/>
            <w:szCs w:val="21"/>
          </w:rPr>
          <w:t>明梅</w:t>
        </w:r>
      </w:smartTag>
      <w:r w:rsidRPr="00BD34F7">
        <w:rPr>
          <w:rFonts w:ascii="宋体" w:hAnsi="宋体" w:hint="eastAsia"/>
          <w:color w:val="000000"/>
          <w:szCs w:val="21"/>
        </w:rPr>
        <w:t>先生的坚贞之志。</w:t>
      </w:r>
    </w:p>
    <w:p w:rsidR="004348F3" w:rsidRPr="00BD34F7" w:rsidRDefault="004348F3" w:rsidP="004348F3">
      <w:pPr>
        <w:snapToGrid w:val="0"/>
        <w:ind w:leftChars="400" w:left="1260" w:hangingChars="200" w:hanging="420"/>
        <w:rPr>
          <w:rFonts w:ascii="宋体" w:hAnsi="宋体" w:hint="eastAsia"/>
          <w:color w:val="000000"/>
          <w:szCs w:val="21"/>
        </w:rPr>
      </w:pPr>
      <w:r w:rsidRPr="00BD34F7">
        <w:rPr>
          <w:rFonts w:ascii="宋体" w:hAnsi="宋体" w:hint="eastAsia"/>
          <w:color w:val="000000"/>
          <w:szCs w:val="21"/>
        </w:rPr>
        <w:t>（共3分。材料分析1分，知识运用1分，形成解释1分）</w:t>
      </w:r>
    </w:p>
    <w:p w:rsidR="004348F3" w:rsidRPr="00BD34F7" w:rsidRDefault="004348F3" w:rsidP="004348F3">
      <w:pPr>
        <w:snapToGrid w:val="0"/>
        <w:jc w:val="left"/>
        <w:rPr>
          <w:rFonts w:ascii="宋体" w:hAnsi="宋体" w:hint="eastAsia"/>
          <w:color w:val="000000"/>
          <w:szCs w:val="21"/>
        </w:rPr>
      </w:pPr>
      <w:r w:rsidRPr="00BD34F7">
        <w:rPr>
          <w:rFonts w:ascii="宋体" w:hAnsi="宋体" w:hint="eastAsia"/>
          <w:color w:val="000000"/>
          <w:szCs w:val="21"/>
        </w:rPr>
        <w:t>（三）（共8分）</w:t>
      </w:r>
    </w:p>
    <w:p w:rsidR="004348F3" w:rsidRPr="00BD34F7" w:rsidRDefault="004348F3" w:rsidP="004348F3">
      <w:pPr>
        <w:widowControl/>
        <w:tabs>
          <w:tab w:val="left" w:pos="360"/>
        </w:tabs>
        <w:snapToGrid w:val="0"/>
        <w:ind w:leftChars="200" w:left="840" w:hangingChars="200" w:hanging="420"/>
        <w:jc w:val="left"/>
        <w:rPr>
          <w:rFonts w:ascii="宋体" w:hAnsi="宋体" w:hint="eastAsia"/>
          <w:color w:val="000000"/>
          <w:szCs w:val="21"/>
        </w:rPr>
      </w:pPr>
      <w:r w:rsidRPr="00BD34F7">
        <w:rPr>
          <w:rFonts w:ascii="宋体" w:hAnsi="宋体" w:hint="eastAsia"/>
          <w:color w:val="000000"/>
          <w:szCs w:val="21"/>
        </w:rPr>
        <w:t>20．答案示例：首先列举在风行的儿童读物中所存在的种种“黑暗童话”现象；然后阐明“黑暗童话”的危害，为中心论点的提出奠定立论基础；之后提出中心论点：决不能让“黑暗童话”毁了孩子。</w:t>
      </w:r>
    </w:p>
    <w:p w:rsidR="004348F3" w:rsidRPr="00BD34F7" w:rsidRDefault="004348F3" w:rsidP="004348F3">
      <w:pPr>
        <w:widowControl/>
        <w:tabs>
          <w:tab w:val="left" w:pos="360"/>
        </w:tabs>
        <w:snapToGrid w:val="0"/>
        <w:ind w:leftChars="400" w:left="840"/>
        <w:jc w:val="left"/>
        <w:rPr>
          <w:rFonts w:ascii="宋体" w:hAnsi="宋体" w:hint="eastAsia"/>
          <w:color w:val="000000"/>
          <w:szCs w:val="21"/>
        </w:rPr>
      </w:pPr>
      <w:r w:rsidRPr="00BD34F7">
        <w:rPr>
          <w:rFonts w:ascii="宋体" w:hAnsi="宋体" w:hint="eastAsia"/>
          <w:color w:val="000000"/>
          <w:szCs w:val="21"/>
        </w:rPr>
        <w:t>（共3分。每个要点1分）</w:t>
      </w:r>
    </w:p>
    <w:p w:rsidR="004348F3" w:rsidRPr="00BD34F7" w:rsidRDefault="004348F3" w:rsidP="004348F3">
      <w:pPr>
        <w:widowControl/>
        <w:tabs>
          <w:tab w:val="left" w:pos="360"/>
        </w:tabs>
        <w:snapToGrid w:val="0"/>
        <w:ind w:leftChars="200" w:left="840" w:hangingChars="200" w:hanging="420"/>
        <w:jc w:val="left"/>
        <w:rPr>
          <w:rFonts w:ascii="宋体" w:hAnsi="宋体" w:hint="eastAsia"/>
          <w:color w:val="000000"/>
          <w:szCs w:val="21"/>
        </w:rPr>
      </w:pPr>
      <w:r w:rsidRPr="00BD34F7">
        <w:rPr>
          <w:rFonts w:ascii="宋体" w:hAnsi="宋体" w:hint="eastAsia"/>
          <w:color w:val="000000"/>
          <w:szCs w:val="21"/>
        </w:rPr>
        <w:t>21．答题示例：首先提出“优良品性取决童年时期”的观点；接着引用苏霍姆林斯基的名言，强调童年时期培养善良情感的重要性；接着正反对比论证，正面阐述经典童话对人们成长的意义，反面运用比喻论证的方法，阐述了“黑暗童话”对儿童的巨大危害。</w:t>
      </w:r>
      <w:r w:rsidRPr="00BD34F7">
        <w:rPr>
          <w:rFonts w:ascii="宋体" w:hAnsi="宋体" w:cs="宋体" w:hint="eastAsia"/>
          <w:color w:val="000000"/>
          <w:szCs w:val="21"/>
        </w:rPr>
        <w:t xml:space="preserve"> </w:t>
      </w:r>
    </w:p>
    <w:p w:rsidR="004348F3" w:rsidRPr="00BD34F7" w:rsidRDefault="004348F3" w:rsidP="004348F3">
      <w:pPr>
        <w:widowControl/>
        <w:tabs>
          <w:tab w:val="left" w:pos="360"/>
        </w:tabs>
        <w:snapToGrid w:val="0"/>
        <w:ind w:firstLineChars="300" w:firstLine="630"/>
        <w:jc w:val="left"/>
        <w:rPr>
          <w:rFonts w:ascii="宋体" w:hAnsi="宋体" w:cs="Arial" w:hint="eastAsia"/>
          <w:color w:val="000000"/>
          <w:spacing w:val="8"/>
          <w:szCs w:val="21"/>
        </w:rPr>
      </w:pPr>
      <w:r w:rsidRPr="00BD34F7">
        <w:rPr>
          <w:rFonts w:ascii="宋体" w:hAnsi="宋体" w:cs="宋体" w:hint="eastAsia"/>
          <w:color w:val="000000"/>
          <w:szCs w:val="21"/>
        </w:rPr>
        <w:t>（共3分。每个要点1分）</w:t>
      </w:r>
    </w:p>
    <w:p w:rsidR="004348F3" w:rsidRPr="00BD34F7" w:rsidRDefault="004348F3" w:rsidP="004348F3">
      <w:pPr>
        <w:snapToGrid w:val="0"/>
        <w:ind w:firstLineChars="200" w:firstLine="420"/>
        <w:rPr>
          <w:rFonts w:ascii="宋体" w:hAnsi="宋体" w:hint="eastAsia"/>
          <w:color w:val="000000"/>
          <w:szCs w:val="21"/>
        </w:rPr>
      </w:pPr>
      <w:r w:rsidRPr="00BD34F7">
        <w:rPr>
          <w:rFonts w:ascii="宋体" w:hAnsi="宋体" w:hint="eastAsia"/>
          <w:color w:val="000000"/>
          <w:szCs w:val="21"/>
        </w:rPr>
        <w:t>22．答案示例：“黑暗童话”的编造者应该肩负起社会的道义与责任。（2分）</w:t>
      </w:r>
    </w:p>
    <w:p w:rsidR="004348F3" w:rsidRPr="00BD34F7" w:rsidRDefault="004348F3" w:rsidP="004348F3">
      <w:pPr>
        <w:snapToGrid w:val="0"/>
        <w:rPr>
          <w:rFonts w:ascii="宋体" w:hAnsi="宋体" w:hint="eastAsia"/>
          <w:color w:val="000000"/>
          <w:szCs w:val="21"/>
        </w:rPr>
      </w:pPr>
      <w:r w:rsidRPr="00BD34F7">
        <w:rPr>
          <w:rFonts w:ascii="宋体" w:hAnsi="宋体" w:hint="eastAsia"/>
          <w:color w:val="000000"/>
          <w:szCs w:val="21"/>
        </w:rPr>
        <w:t>六、写作（50分）</w:t>
      </w:r>
    </w:p>
    <w:p w:rsidR="004348F3" w:rsidRPr="00BD34F7" w:rsidRDefault="004348F3" w:rsidP="004348F3">
      <w:pPr>
        <w:snapToGrid w:val="0"/>
        <w:rPr>
          <w:rFonts w:ascii="宋体" w:hAnsi="宋体" w:hint="eastAsia"/>
          <w:color w:val="000000"/>
          <w:szCs w:val="21"/>
        </w:rPr>
      </w:pPr>
      <w:r w:rsidRPr="00BD34F7">
        <w:rPr>
          <w:rFonts w:ascii="宋体" w:hAnsi="宋体" w:hint="eastAsia"/>
          <w:color w:val="000000"/>
          <w:szCs w:val="21"/>
        </w:rPr>
        <w:t>23</w:t>
      </w:r>
      <w:r>
        <w:rPr>
          <w:rFonts w:ascii="宋体" w:hAnsi="宋体" w:hint="eastAsia"/>
          <w:color w:val="000000"/>
          <w:szCs w:val="21"/>
        </w:rPr>
        <w:t>．</w:t>
      </w:r>
      <w:r w:rsidRPr="00BD34F7">
        <w:rPr>
          <w:rFonts w:ascii="宋体" w:hAnsi="宋体" w:hint="eastAsia"/>
          <w:color w:val="000000"/>
          <w:szCs w:val="21"/>
        </w:rPr>
        <w:t xml:space="preserve">略 </w:t>
      </w:r>
    </w:p>
    <w:p w:rsidR="004348F3" w:rsidRPr="00BD34F7" w:rsidRDefault="004348F3" w:rsidP="004348F3">
      <w:pPr>
        <w:snapToGrid w:val="0"/>
        <w:rPr>
          <w:rFonts w:ascii="宋体" w:hAnsi="宋体" w:hint="eastAsia"/>
          <w:color w:val="000000"/>
          <w:szCs w:val="21"/>
        </w:rPr>
      </w:pPr>
    </w:p>
    <w:p w:rsidR="004348F3" w:rsidRPr="00BD34F7" w:rsidRDefault="004348F3" w:rsidP="004348F3">
      <w:pPr>
        <w:snapToGrid w:val="0"/>
        <w:rPr>
          <w:rFonts w:ascii="宋体" w:hAnsi="宋体" w:hint="eastAsia"/>
          <w:color w:val="000000"/>
          <w:szCs w:val="21"/>
        </w:rPr>
      </w:pPr>
    </w:p>
    <w:p w:rsidR="004348F3" w:rsidRPr="00BD34F7" w:rsidRDefault="004348F3" w:rsidP="004348F3">
      <w:pPr>
        <w:snapToGrid w:val="0"/>
        <w:jc w:val="center"/>
        <w:rPr>
          <w:rFonts w:ascii="宋体" w:hAnsi="宋体" w:hint="eastAsia"/>
          <w:color w:val="000000"/>
          <w:szCs w:val="21"/>
        </w:rPr>
      </w:pPr>
      <w:r w:rsidRPr="00BD34F7">
        <w:rPr>
          <w:rFonts w:ascii="宋体" w:hAnsi="宋体" w:hint="eastAsia"/>
          <w:color w:val="000000"/>
          <w:szCs w:val="21"/>
        </w:rPr>
        <w:t>作文评分标准</w:t>
      </w:r>
    </w:p>
    <w:p w:rsidR="004348F3" w:rsidRPr="00BD34F7" w:rsidRDefault="004348F3" w:rsidP="004348F3">
      <w:pPr>
        <w:snapToGrid w:val="0"/>
        <w:rPr>
          <w:rFonts w:ascii="宋体" w:hAnsi="宋体" w:hint="eastAsia"/>
          <w:color w:val="000000"/>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8"/>
        <w:gridCol w:w="2873"/>
        <w:gridCol w:w="1968"/>
        <w:gridCol w:w="241"/>
        <w:gridCol w:w="1841"/>
      </w:tblGrid>
      <w:tr w:rsidR="004348F3" w:rsidRPr="00BD34F7" w:rsidTr="007E0377">
        <w:trPr>
          <w:cantSplit/>
          <w:trHeight w:val="716"/>
          <w:jc w:val="center"/>
        </w:trPr>
        <w:tc>
          <w:tcPr>
            <w:tcW w:w="1368" w:type="dxa"/>
            <w:vAlign w:val="center"/>
          </w:tcPr>
          <w:p w:rsidR="004348F3" w:rsidRPr="00BD34F7" w:rsidRDefault="004348F3" w:rsidP="007E0377">
            <w:pPr>
              <w:snapToGrid w:val="0"/>
              <w:rPr>
                <w:rFonts w:ascii="宋体" w:hAnsi="宋体" w:hint="eastAsia"/>
                <w:color w:val="000000"/>
                <w:szCs w:val="21"/>
              </w:rPr>
            </w:pPr>
            <w:r w:rsidRPr="00BD34F7">
              <w:rPr>
                <w:rFonts w:ascii="宋体" w:hAnsi="宋体" w:hint="eastAsia"/>
                <w:color w:val="000000"/>
                <w:szCs w:val="21"/>
              </w:rPr>
              <w:t xml:space="preserve">      项目</w:t>
            </w:r>
          </w:p>
          <w:p w:rsidR="004348F3" w:rsidRPr="00BD34F7" w:rsidRDefault="004348F3" w:rsidP="007E0377">
            <w:pPr>
              <w:snapToGrid w:val="0"/>
              <w:rPr>
                <w:rFonts w:ascii="宋体" w:hAnsi="宋体" w:hint="eastAsia"/>
                <w:color w:val="000000"/>
                <w:szCs w:val="21"/>
              </w:rPr>
            </w:pPr>
            <w:r w:rsidRPr="00BD34F7">
              <w:rPr>
                <w:rFonts w:ascii="宋体" w:hAnsi="宋体" w:hint="eastAsia"/>
                <w:color w:val="000000"/>
                <w:szCs w:val="21"/>
              </w:rPr>
              <w:t>等级</w:t>
            </w:r>
          </w:p>
        </w:tc>
        <w:tc>
          <w:tcPr>
            <w:tcW w:w="2873" w:type="dxa"/>
            <w:vAlign w:val="center"/>
          </w:tcPr>
          <w:p w:rsidR="004348F3" w:rsidRPr="00BD34F7" w:rsidRDefault="004348F3" w:rsidP="007E0377">
            <w:pPr>
              <w:snapToGrid w:val="0"/>
              <w:jc w:val="center"/>
              <w:rPr>
                <w:rFonts w:ascii="宋体" w:hAnsi="宋体"/>
                <w:color w:val="000000"/>
                <w:szCs w:val="21"/>
              </w:rPr>
            </w:pPr>
            <w:r w:rsidRPr="00BD34F7">
              <w:rPr>
                <w:rFonts w:ascii="宋体" w:hAnsi="宋体" w:hint="eastAsia"/>
                <w:color w:val="000000"/>
                <w:szCs w:val="21"/>
              </w:rPr>
              <w:t>内容、表达（46分）</w:t>
            </w:r>
          </w:p>
        </w:tc>
        <w:tc>
          <w:tcPr>
            <w:tcW w:w="1968" w:type="dxa"/>
            <w:vAlign w:val="center"/>
          </w:tcPr>
          <w:p w:rsidR="004348F3" w:rsidRPr="00BD34F7" w:rsidRDefault="004348F3" w:rsidP="007E0377">
            <w:pPr>
              <w:snapToGrid w:val="0"/>
              <w:jc w:val="center"/>
              <w:rPr>
                <w:rFonts w:ascii="宋体" w:hAnsi="宋体"/>
                <w:color w:val="000000"/>
                <w:szCs w:val="21"/>
              </w:rPr>
            </w:pPr>
            <w:r w:rsidRPr="00BD34F7">
              <w:rPr>
                <w:rFonts w:ascii="宋体" w:hAnsi="宋体" w:hint="eastAsia"/>
                <w:color w:val="000000"/>
                <w:szCs w:val="21"/>
              </w:rPr>
              <w:t>说  明</w:t>
            </w:r>
          </w:p>
        </w:tc>
        <w:tc>
          <w:tcPr>
            <w:tcW w:w="241" w:type="dxa"/>
            <w:vMerge w:val="restart"/>
            <w:vAlign w:val="center"/>
          </w:tcPr>
          <w:p w:rsidR="004348F3" w:rsidRPr="00BD34F7" w:rsidRDefault="004348F3" w:rsidP="007E0377">
            <w:pPr>
              <w:snapToGrid w:val="0"/>
              <w:jc w:val="center"/>
              <w:rPr>
                <w:rFonts w:ascii="宋体" w:hAnsi="宋体"/>
                <w:color w:val="000000"/>
                <w:szCs w:val="21"/>
              </w:rPr>
            </w:pPr>
          </w:p>
        </w:tc>
        <w:tc>
          <w:tcPr>
            <w:tcW w:w="1841" w:type="dxa"/>
            <w:vAlign w:val="center"/>
          </w:tcPr>
          <w:p w:rsidR="004348F3" w:rsidRPr="00BD34F7" w:rsidRDefault="004348F3" w:rsidP="007E0377">
            <w:pPr>
              <w:snapToGrid w:val="0"/>
              <w:jc w:val="center"/>
              <w:rPr>
                <w:rFonts w:ascii="宋体" w:hAnsi="宋体"/>
                <w:color w:val="000000"/>
                <w:szCs w:val="21"/>
              </w:rPr>
            </w:pPr>
            <w:r w:rsidRPr="00BD34F7">
              <w:rPr>
                <w:rFonts w:ascii="宋体" w:hAnsi="宋体" w:hint="eastAsia"/>
                <w:color w:val="000000"/>
                <w:szCs w:val="21"/>
              </w:rPr>
              <w:t>书写（4分）</w:t>
            </w:r>
          </w:p>
        </w:tc>
      </w:tr>
      <w:tr w:rsidR="004348F3" w:rsidRPr="00BD34F7" w:rsidTr="007E0377">
        <w:trPr>
          <w:cantSplit/>
          <w:trHeight w:val="375"/>
          <w:jc w:val="center"/>
        </w:trPr>
        <w:tc>
          <w:tcPr>
            <w:tcW w:w="1368" w:type="dxa"/>
            <w:vMerge w:val="restart"/>
            <w:vAlign w:val="center"/>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一类卷</w:t>
            </w:r>
          </w:p>
          <w:p w:rsidR="004348F3" w:rsidRPr="00BD34F7" w:rsidRDefault="004348F3" w:rsidP="007E0377">
            <w:pPr>
              <w:snapToGrid w:val="0"/>
              <w:jc w:val="center"/>
              <w:rPr>
                <w:rFonts w:ascii="宋体" w:hAnsi="宋体"/>
                <w:color w:val="000000"/>
                <w:szCs w:val="21"/>
              </w:rPr>
            </w:pPr>
            <w:r w:rsidRPr="00BD34F7">
              <w:rPr>
                <w:rFonts w:ascii="宋体" w:hAnsi="宋体" w:hint="eastAsia"/>
                <w:color w:val="000000"/>
                <w:szCs w:val="21"/>
              </w:rPr>
              <w:t>（50-43）</w:t>
            </w:r>
          </w:p>
        </w:tc>
        <w:tc>
          <w:tcPr>
            <w:tcW w:w="2873" w:type="dxa"/>
            <w:vMerge w:val="restart"/>
          </w:tcPr>
          <w:p w:rsidR="004348F3" w:rsidRPr="00BD34F7" w:rsidRDefault="004348F3" w:rsidP="007E0377">
            <w:pPr>
              <w:snapToGrid w:val="0"/>
              <w:rPr>
                <w:rFonts w:ascii="宋体" w:hAnsi="宋体" w:hint="eastAsia"/>
                <w:bCs/>
                <w:color w:val="000000"/>
                <w:szCs w:val="21"/>
              </w:rPr>
            </w:pPr>
            <w:r w:rsidRPr="00BD34F7">
              <w:rPr>
                <w:rFonts w:ascii="宋体" w:hAnsi="宋体" w:hint="eastAsia"/>
                <w:bCs/>
                <w:color w:val="000000"/>
                <w:szCs w:val="21"/>
              </w:rPr>
              <w:t>要求：符合题意，内容具体，中心明确；条理清楚，结构合理；语言通顺，有2处以下语病。</w:t>
            </w:r>
          </w:p>
          <w:p w:rsidR="004348F3" w:rsidRPr="00BD34F7" w:rsidRDefault="004348F3" w:rsidP="007E0377">
            <w:pPr>
              <w:snapToGrid w:val="0"/>
              <w:rPr>
                <w:rFonts w:ascii="宋体" w:hAnsi="宋体" w:hint="eastAsia"/>
                <w:color w:val="000000"/>
                <w:szCs w:val="21"/>
              </w:rPr>
            </w:pPr>
            <w:proofErr w:type="gramStart"/>
            <w:r w:rsidRPr="00BD34F7">
              <w:rPr>
                <w:rFonts w:ascii="宋体" w:hAnsi="宋体" w:hint="eastAsia"/>
                <w:color w:val="000000"/>
                <w:szCs w:val="21"/>
              </w:rPr>
              <w:t>赋分</w:t>
            </w:r>
            <w:r w:rsidRPr="00BD34F7">
              <w:rPr>
                <w:rFonts w:ascii="宋体" w:hAnsi="宋体" w:hint="eastAsia"/>
                <w:bCs/>
                <w:color w:val="000000"/>
                <w:szCs w:val="21"/>
              </w:rPr>
              <w:t>范围</w:t>
            </w:r>
            <w:proofErr w:type="gramEnd"/>
            <w:r w:rsidRPr="00BD34F7">
              <w:rPr>
                <w:rFonts w:ascii="宋体" w:hAnsi="宋体" w:hint="eastAsia"/>
                <w:bCs/>
                <w:color w:val="000000"/>
                <w:szCs w:val="21"/>
              </w:rPr>
              <w:t>：46-39分</w:t>
            </w:r>
          </w:p>
        </w:tc>
        <w:tc>
          <w:tcPr>
            <w:tcW w:w="1968" w:type="dxa"/>
            <w:vMerge w:val="restart"/>
            <w:vAlign w:val="center"/>
          </w:tcPr>
          <w:p w:rsidR="004348F3" w:rsidRPr="00BD34F7" w:rsidRDefault="004348F3" w:rsidP="007E0377">
            <w:pPr>
              <w:snapToGrid w:val="0"/>
              <w:rPr>
                <w:rFonts w:ascii="宋体" w:hAnsi="宋体" w:hint="eastAsia"/>
                <w:color w:val="000000"/>
                <w:szCs w:val="21"/>
              </w:rPr>
            </w:pPr>
            <w:r w:rsidRPr="00BD34F7">
              <w:rPr>
                <w:rFonts w:ascii="宋体" w:hAnsi="宋体" w:hint="eastAsia"/>
                <w:color w:val="000000"/>
                <w:szCs w:val="21"/>
              </w:rPr>
              <w:t>以42分为基准分上下浮动，然后加书写项的得分。</w:t>
            </w:r>
            <w:r w:rsidRPr="00DA5632">
              <w:rPr>
                <w:rFonts w:ascii="宋体" w:hAnsi="宋体"/>
                <w:color w:val="FFFFFF"/>
                <w:sz w:val="4"/>
                <w:szCs w:val="21"/>
              </w:rPr>
              <w:t>[来源:学_科_网]</w:t>
            </w:r>
          </w:p>
        </w:tc>
        <w:tc>
          <w:tcPr>
            <w:tcW w:w="241" w:type="dxa"/>
            <w:vMerge/>
            <w:vAlign w:val="center"/>
          </w:tcPr>
          <w:p w:rsidR="004348F3" w:rsidRPr="00BD34F7" w:rsidRDefault="004348F3" w:rsidP="007E0377">
            <w:pPr>
              <w:snapToGrid w:val="0"/>
              <w:rPr>
                <w:rFonts w:ascii="宋体" w:hAnsi="宋体" w:hint="eastAsia"/>
                <w:color w:val="000000"/>
                <w:szCs w:val="21"/>
              </w:rPr>
            </w:pPr>
          </w:p>
        </w:tc>
        <w:tc>
          <w:tcPr>
            <w:tcW w:w="1841" w:type="dxa"/>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4分</w:t>
            </w:r>
            <w:r w:rsidRPr="00DA5632">
              <w:rPr>
                <w:rFonts w:ascii="宋体" w:hAnsi="宋体"/>
                <w:color w:val="FFFFFF"/>
                <w:sz w:val="4"/>
                <w:szCs w:val="21"/>
              </w:rPr>
              <w:t>[来源:Zxxk.Com]</w:t>
            </w:r>
          </w:p>
        </w:tc>
      </w:tr>
      <w:tr w:rsidR="004348F3" w:rsidRPr="00BD34F7" w:rsidTr="007E0377">
        <w:trPr>
          <w:cantSplit/>
          <w:trHeight w:val="729"/>
          <w:jc w:val="center"/>
        </w:trPr>
        <w:tc>
          <w:tcPr>
            <w:tcW w:w="1368" w:type="dxa"/>
            <w:vMerge/>
            <w:vAlign w:val="center"/>
          </w:tcPr>
          <w:p w:rsidR="004348F3" w:rsidRPr="00BD34F7" w:rsidRDefault="004348F3" w:rsidP="007E0377">
            <w:pPr>
              <w:snapToGrid w:val="0"/>
              <w:jc w:val="center"/>
              <w:rPr>
                <w:rFonts w:ascii="宋体" w:hAnsi="宋体"/>
                <w:color w:val="000000"/>
                <w:szCs w:val="21"/>
              </w:rPr>
            </w:pPr>
          </w:p>
        </w:tc>
        <w:tc>
          <w:tcPr>
            <w:tcW w:w="2873" w:type="dxa"/>
            <w:vMerge/>
          </w:tcPr>
          <w:p w:rsidR="004348F3" w:rsidRPr="00BD34F7" w:rsidRDefault="004348F3" w:rsidP="007E0377">
            <w:pPr>
              <w:snapToGrid w:val="0"/>
              <w:ind w:firstLineChars="100" w:firstLine="210"/>
              <w:rPr>
                <w:rFonts w:ascii="宋体" w:hAnsi="宋体"/>
                <w:bCs/>
                <w:color w:val="000000"/>
                <w:szCs w:val="21"/>
              </w:rPr>
            </w:pPr>
          </w:p>
        </w:tc>
        <w:tc>
          <w:tcPr>
            <w:tcW w:w="1968" w:type="dxa"/>
            <w:vMerge/>
            <w:vAlign w:val="center"/>
          </w:tcPr>
          <w:p w:rsidR="004348F3" w:rsidRPr="00BD34F7" w:rsidRDefault="004348F3" w:rsidP="007E0377">
            <w:pPr>
              <w:snapToGrid w:val="0"/>
              <w:rPr>
                <w:rFonts w:ascii="宋体" w:hAnsi="宋体"/>
                <w:color w:val="000000"/>
                <w:szCs w:val="21"/>
              </w:rPr>
            </w:pP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snapToGrid w:val="0"/>
              <w:rPr>
                <w:rFonts w:ascii="宋体" w:hAnsi="宋体" w:hint="eastAsia"/>
                <w:bCs/>
                <w:color w:val="000000"/>
                <w:szCs w:val="21"/>
              </w:rPr>
            </w:pPr>
            <w:r w:rsidRPr="00BD34F7">
              <w:rPr>
                <w:rFonts w:ascii="宋体" w:hAnsi="宋体" w:hint="eastAsia"/>
                <w:bCs/>
                <w:color w:val="000000"/>
                <w:szCs w:val="21"/>
              </w:rPr>
              <w:t>书写工整，标点正确，错别字2个以下，格式规范。</w:t>
            </w:r>
          </w:p>
        </w:tc>
      </w:tr>
      <w:tr w:rsidR="004348F3" w:rsidRPr="00BD34F7" w:rsidTr="007E0377">
        <w:trPr>
          <w:cantSplit/>
          <w:trHeight w:val="375"/>
          <w:jc w:val="center"/>
        </w:trPr>
        <w:tc>
          <w:tcPr>
            <w:tcW w:w="1368" w:type="dxa"/>
            <w:vMerge w:val="restart"/>
            <w:vAlign w:val="center"/>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二类卷</w:t>
            </w:r>
          </w:p>
          <w:p w:rsidR="004348F3" w:rsidRPr="00BD34F7" w:rsidRDefault="004348F3" w:rsidP="007E0377">
            <w:pPr>
              <w:snapToGrid w:val="0"/>
              <w:jc w:val="center"/>
              <w:rPr>
                <w:rFonts w:ascii="宋体" w:hAnsi="宋体"/>
                <w:color w:val="000000"/>
                <w:szCs w:val="21"/>
              </w:rPr>
            </w:pPr>
            <w:r w:rsidRPr="00BD34F7">
              <w:rPr>
                <w:rFonts w:ascii="宋体" w:hAnsi="宋体" w:hint="eastAsia"/>
                <w:color w:val="000000"/>
                <w:szCs w:val="21"/>
              </w:rPr>
              <w:lastRenderedPageBreak/>
              <w:t>（42-37）</w:t>
            </w:r>
          </w:p>
        </w:tc>
        <w:tc>
          <w:tcPr>
            <w:tcW w:w="2873" w:type="dxa"/>
            <w:vMerge w:val="restart"/>
          </w:tcPr>
          <w:p w:rsidR="004348F3" w:rsidRPr="00BD34F7" w:rsidRDefault="004348F3" w:rsidP="007E0377">
            <w:pPr>
              <w:snapToGrid w:val="0"/>
              <w:rPr>
                <w:rFonts w:ascii="宋体" w:hAnsi="宋体" w:hint="eastAsia"/>
                <w:bCs/>
                <w:color w:val="000000"/>
                <w:szCs w:val="21"/>
              </w:rPr>
            </w:pPr>
            <w:r w:rsidRPr="00BD34F7">
              <w:rPr>
                <w:rFonts w:ascii="宋体" w:hAnsi="宋体" w:hint="eastAsia"/>
                <w:bCs/>
                <w:color w:val="000000"/>
                <w:szCs w:val="21"/>
              </w:rPr>
              <w:lastRenderedPageBreak/>
              <w:t>要求：比较符合题意，内容比</w:t>
            </w:r>
            <w:r w:rsidRPr="00BD34F7">
              <w:rPr>
                <w:rFonts w:ascii="宋体" w:hAnsi="宋体" w:hint="eastAsia"/>
                <w:bCs/>
                <w:color w:val="000000"/>
                <w:szCs w:val="21"/>
              </w:rPr>
              <w:lastRenderedPageBreak/>
              <w:t>较具体，中心比较明确；条理比较清楚，结构比较合理；语言比较通顺，有3-4处语病。</w:t>
            </w:r>
          </w:p>
          <w:p w:rsidR="004348F3" w:rsidRPr="00BD34F7" w:rsidRDefault="004348F3" w:rsidP="007E0377">
            <w:pPr>
              <w:snapToGrid w:val="0"/>
              <w:rPr>
                <w:rFonts w:ascii="宋体" w:hAnsi="宋体" w:hint="eastAsia"/>
                <w:color w:val="000000"/>
                <w:szCs w:val="21"/>
              </w:rPr>
            </w:pPr>
            <w:proofErr w:type="gramStart"/>
            <w:r w:rsidRPr="00BD34F7">
              <w:rPr>
                <w:rFonts w:ascii="宋体" w:hAnsi="宋体" w:hint="eastAsia"/>
                <w:color w:val="000000"/>
                <w:szCs w:val="21"/>
              </w:rPr>
              <w:t>赋分</w:t>
            </w:r>
            <w:r w:rsidRPr="00BD34F7">
              <w:rPr>
                <w:rFonts w:ascii="宋体" w:hAnsi="宋体" w:hint="eastAsia"/>
                <w:bCs/>
                <w:color w:val="000000"/>
                <w:szCs w:val="21"/>
              </w:rPr>
              <w:t>范围</w:t>
            </w:r>
            <w:proofErr w:type="gramEnd"/>
            <w:r w:rsidRPr="00BD34F7">
              <w:rPr>
                <w:rFonts w:ascii="宋体" w:hAnsi="宋体" w:hint="eastAsia"/>
                <w:bCs/>
                <w:color w:val="000000"/>
                <w:szCs w:val="21"/>
              </w:rPr>
              <w:t>：38-33分</w:t>
            </w:r>
          </w:p>
        </w:tc>
        <w:tc>
          <w:tcPr>
            <w:tcW w:w="1968" w:type="dxa"/>
            <w:vMerge w:val="restart"/>
            <w:vAlign w:val="center"/>
          </w:tcPr>
          <w:p w:rsidR="004348F3" w:rsidRPr="00BD34F7" w:rsidRDefault="004348F3" w:rsidP="007E0377">
            <w:pPr>
              <w:snapToGrid w:val="0"/>
              <w:rPr>
                <w:rFonts w:ascii="宋体" w:hAnsi="宋体" w:hint="eastAsia"/>
                <w:color w:val="000000"/>
                <w:szCs w:val="21"/>
              </w:rPr>
            </w:pPr>
            <w:r w:rsidRPr="00BD34F7">
              <w:rPr>
                <w:rFonts w:ascii="宋体" w:hAnsi="宋体" w:hint="eastAsia"/>
                <w:color w:val="000000"/>
                <w:szCs w:val="21"/>
              </w:rPr>
              <w:lastRenderedPageBreak/>
              <w:t>以36分为基准分上</w:t>
            </w:r>
            <w:r w:rsidRPr="00BD34F7">
              <w:rPr>
                <w:rFonts w:ascii="宋体" w:hAnsi="宋体" w:hint="eastAsia"/>
                <w:color w:val="000000"/>
                <w:szCs w:val="21"/>
              </w:rPr>
              <w:lastRenderedPageBreak/>
              <w:t>下浮动，然后加书写项的得分。</w:t>
            </w: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3分</w:t>
            </w:r>
          </w:p>
        </w:tc>
      </w:tr>
      <w:tr w:rsidR="004348F3" w:rsidRPr="00BD34F7" w:rsidTr="007E0377">
        <w:trPr>
          <w:cantSplit/>
          <w:trHeight w:val="1062"/>
          <w:jc w:val="center"/>
        </w:trPr>
        <w:tc>
          <w:tcPr>
            <w:tcW w:w="1368" w:type="dxa"/>
            <w:vMerge/>
            <w:vAlign w:val="center"/>
          </w:tcPr>
          <w:p w:rsidR="004348F3" w:rsidRPr="00BD34F7" w:rsidRDefault="004348F3" w:rsidP="007E0377">
            <w:pPr>
              <w:snapToGrid w:val="0"/>
              <w:jc w:val="center"/>
              <w:rPr>
                <w:rFonts w:ascii="宋体" w:hAnsi="宋体"/>
                <w:color w:val="000000"/>
                <w:szCs w:val="21"/>
              </w:rPr>
            </w:pPr>
          </w:p>
        </w:tc>
        <w:tc>
          <w:tcPr>
            <w:tcW w:w="2873" w:type="dxa"/>
            <w:vMerge/>
          </w:tcPr>
          <w:p w:rsidR="004348F3" w:rsidRPr="00BD34F7" w:rsidRDefault="004348F3" w:rsidP="007E0377">
            <w:pPr>
              <w:snapToGrid w:val="0"/>
              <w:rPr>
                <w:rFonts w:ascii="宋体" w:hAnsi="宋体"/>
                <w:color w:val="000000"/>
                <w:szCs w:val="21"/>
              </w:rPr>
            </w:pPr>
          </w:p>
        </w:tc>
        <w:tc>
          <w:tcPr>
            <w:tcW w:w="1968" w:type="dxa"/>
            <w:vMerge/>
          </w:tcPr>
          <w:p w:rsidR="004348F3" w:rsidRPr="00BD34F7" w:rsidRDefault="004348F3" w:rsidP="007E0377">
            <w:pPr>
              <w:snapToGrid w:val="0"/>
              <w:rPr>
                <w:rFonts w:ascii="宋体" w:hAnsi="宋体"/>
                <w:color w:val="000000"/>
                <w:szCs w:val="21"/>
              </w:rPr>
            </w:pP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snapToGrid w:val="0"/>
              <w:rPr>
                <w:rFonts w:ascii="宋体" w:hAnsi="宋体" w:hint="eastAsia"/>
                <w:color w:val="000000"/>
                <w:szCs w:val="21"/>
              </w:rPr>
            </w:pPr>
            <w:r w:rsidRPr="00BD34F7">
              <w:rPr>
                <w:rFonts w:ascii="宋体" w:hAnsi="宋体" w:hint="eastAsia"/>
                <w:bCs/>
                <w:color w:val="000000"/>
                <w:szCs w:val="21"/>
              </w:rPr>
              <w:t>书写工整，标点大体正确，错别字3-4个，格式规范。</w:t>
            </w:r>
          </w:p>
        </w:tc>
      </w:tr>
      <w:tr w:rsidR="004348F3" w:rsidRPr="00BD34F7" w:rsidTr="007E0377">
        <w:trPr>
          <w:cantSplit/>
          <w:trHeight w:val="375"/>
          <w:jc w:val="center"/>
        </w:trPr>
        <w:tc>
          <w:tcPr>
            <w:tcW w:w="1368" w:type="dxa"/>
            <w:vMerge w:val="restart"/>
            <w:vAlign w:val="center"/>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lastRenderedPageBreak/>
              <w:t>三类卷</w:t>
            </w:r>
          </w:p>
          <w:p w:rsidR="004348F3" w:rsidRPr="00BD34F7" w:rsidRDefault="004348F3" w:rsidP="007E0377">
            <w:pPr>
              <w:snapToGrid w:val="0"/>
              <w:jc w:val="center"/>
              <w:rPr>
                <w:rFonts w:ascii="宋体" w:hAnsi="宋体"/>
                <w:color w:val="000000"/>
                <w:szCs w:val="21"/>
              </w:rPr>
            </w:pPr>
            <w:r w:rsidRPr="00BD34F7">
              <w:rPr>
                <w:rFonts w:ascii="宋体" w:hAnsi="宋体" w:hint="eastAsia"/>
                <w:color w:val="000000"/>
                <w:szCs w:val="21"/>
              </w:rPr>
              <w:t>（36-30）</w:t>
            </w:r>
          </w:p>
        </w:tc>
        <w:tc>
          <w:tcPr>
            <w:tcW w:w="2873" w:type="dxa"/>
            <w:vMerge w:val="restart"/>
          </w:tcPr>
          <w:p w:rsidR="004348F3" w:rsidRPr="00BD34F7" w:rsidRDefault="004348F3" w:rsidP="007E0377">
            <w:pPr>
              <w:snapToGrid w:val="0"/>
              <w:rPr>
                <w:rFonts w:ascii="宋体" w:hAnsi="宋体" w:hint="eastAsia"/>
                <w:bCs/>
                <w:color w:val="000000"/>
                <w:szCs w:val="21"/>
              </w:rPr>
            </w:pPr>
            <w:r w:rsidRPr="00BD34F7">
              <w:rPr>
                <w:rFonts w:ascii="宋体" w:hAnsi="宋体" w:hint="eastAsia"/>
                <w:bCs/>
                <w:color w:val="000000"/>
                <w:szCs w:val="21"/>
              </w:rPr>
              <w:t>要求：基本符合题意，内容尚具体，中心基本明确；条理基本清楚，结构基本完整；语言基本通顺，有5-6处语病。</w:t>
            </w:r>
          </w:p>
          <w:p w:rsidR="004348F3" w:rsidRPr="00BD34F7" w:rsidRDefault="004348F3" w:rsidP="007E0377">
            <w:pPr>
              <w:snapToGrid w:val="0"/>
              <w:rPr>
                <w:rFonts w:ascii="宋体" w:hAnsi="宋体" w:hint="eastAsia"/>
                <w:color w:val="000000"/>
                <w:szCs w:val="21"/>
              </w:rPr>
            </w:pPr>
            <w:proofErr w:type="gramStart"/>
            <w:r w:rsidRPr="00BD34F7">
              <w:rPr>
                <w:rFonts w:ascii="宋体" w:hAnsi="宋体" w:hint="eastAsia"/>
                <w:color w:val="000000"/>
                <w:szCs w:val="21"/>
              </w:rPr>
              <w:t>赋分</w:t>
            </w:r>
            <w:r w:rsidRPr="00BD34F7">
              <w:rPr>
                <w:rFonts w:ascii="宋体" w:hAnsi="宋体" w:hint="eastAsia"/>
                <w:bCs/>
                <w:color w:val="000000"/>
                <w:szCs w:val="21"/>
              </w:rPr>
              <w:t>范围</w:t>
            </w:r>
            <w:proofErr w:type="gramEnd"/>
            <w:r w:rsidRPr="00BD34F7">
              <w:rPr>
                <w:rFonts w:ascii="宋体" w:hAnsi="宋体" w:hint="eastAsia"/>
                <w:bCs/>
                <w:color w:val="000000"/>
                <w:szCs w:val="21"/>
              </w:rPr>
              <w:t>：32-26分</w:t>
            </w:r>
          </w:p>
        </w:tc>
        <w:tc>
          <w:tcPr>
            <w:tcW w:w="1968" w:type="dxa"/>
            <w:vMerge w:val="restart"/>
          </w:tcPr>
          <w:p w:rsidR="004348F3" w:rsidRPr="00BD34F7" w:rsidRDefault="004348F3" w:rsidP="007E0377">
            <w:pPr>
              <w:snapToGrid w:val="0"/>
              <w:rPr>
                <w:rFonts w:ascii="宋体" w:hAnsi="宋体"/>
                <w:color w:val="000000"/>
                <w:szCs w:val="21"/>
              </w:rPr>
            </w:pPr>
            <w:r w:rsidRPr="00BD34F7">
              <w:rPr>
                <w:rFonts w:ascii="宋体" w:hAnsi="宋体" w:hint="eastAsia"/>
                <w:color w:val="000000"/>
                <w:szCs w:val="21"/>
              </w:rPr>
              <w:t>以29分为基准分上下浮动，然后加书写项的得分。</w:t>
            </w: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2分</w:t>
            </w:r>
          </w:p>
        </w:tc>
      </w:tr>
      <w:tr w:rsidR="004348F3" w:rsidRPr="00BD34F7" w:rsidTr="007E0377">
        <w:trPr>
          <w:cantSplit/>
          <w:trHeight w:val="711"/>
          <w:jc w:val="center"/>
        </w:trPr>
        <w:tc>
          <w:tcPr>
            <w:tcW w:w="1368" w:type="dxa"/>
            <w:vMerge/>
            <w:vAlign w:val="center"/>
          </w:tcPr>
          <w:p w:rsidR="004348F3" w:rsidRPr="00BD34F7" w:rsidRDefault="004348F3" w:rsidP="007E0377">
            <w:pPr>
              <w:snapToGrid w:val="0"/>
              <w:jc w:val="center"/>
              <w:rPr>
                <w:rFonts w:ascii="宋体" w:hAnsi="宋体"/>
                <w:color w:val="000000"/>
                <w:szCs w:val="21"/>
              </w:rPr>
            </w:pPr>
          </w:p>
        </w:tc>
        <w:tc>
          <w:tcPr>
            <w:tcW w:w="2873" w:type="dxa"/>
            <w:vMerge/>
          </w:tcPr>
          <w:p w:rsidR="004348F3" w:rsidRPr="00BD34F7" w:rsidRDefault="004348F3" w:rsidP="007E0377">
            <w:pPr>
              <w:snapToGrid w:val="0"/>
              <w:rPr>
                <w:rFonts w:ascii="宋体" w:hAnsi="宋体"/>
                <w:color w:val="000000"/>
                <w:szCs w:val="21"/>
              </w:rPr>
            </w:pPr>
          </w:p>
        </w:tc>
        <w:tc>
          <w:tcPr>
            <w:tcW w:w="1968" w:type="dxa"/>
            <w:vMerge/>
          </w:tcPr>
          <w:p w:rsidR="004348F3" w:rsidRPr="00BD34F7" w:rsidRDefault="004348F3" w:rsidP="007E0377">
            <w:pPr>
              <w:snapToGrid w:val="0"/>
              <w:rPr>
                <w:rFonts w:ascii="宋体" w:hAnsi="宋体"/>
                <w:color w:val="000000"/>
                <w:szCs w:val="21"/>
              </w:rPr>
            </w:pP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snapToGrid w:val="0"/>
              <w:rPr>
                <w:rFonts w:ascii="宋体" w:hAnsi="宋体" w:hint="eastAsia"/>
                <w:color w:val="000000"/>
                <w:szCs w:val="21"/>
              </w:rPr>
            </w:pPr>
            <w:r w:rsidRPr="00BD34F7">
              <w:rPr>
                <w:rFonts w:ascii="宋体" w:hAnsi="宋体" w:hint="eastAsia"/>
                <w:bCs/>
                <w:color w:val="000000"/>
                <w:szCs w:val="21"/>
              </w:rPr>
              <w:t>字迹不够清楚，标点错误较多，错别字5-7个，格式大体规范。</w:t>
            </w:r>
          </w:p>
        </w:tc>
      </w:tr>
      <w:tr w:rsidR="004348F3" w:rsidRPr="00BD34F7" w:rsidTr="007E0377">
        <w:trPr>
          <w:cantSplit/>
          <w:trHeight w:val="365"/>
          <w:jc w:val="center"/>
        </w:trPr>
        <w:tc>
          <w:tcPr>
            <w:tcW w:w="1368" w:type="dxa"/>
            <w:vMerge w:val="restart"/>
            <w:vAlign w:val="center"/>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四类卷</w:t>
            </w:r>
          </w:p>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（29-0）</w:t>
            </w:r>
          </w:p>
        </w:tc>
        <w:tc>
          <w:tcPr>
            <w:tcW w:w="2873" w:type="dxa"/>
            <w:vMerge w:val="restart"/>
          </w:tcPr>
          <w:p w:rsidR="004348F3" w:rsidRPr="00BD34F7" w:rsidRDefault="004348F3" w:rsidP="007E0377">
            <w:pPr>
              <w:snapToGrid w:val="0"/>
              <w:rPr>
                <w:rFonts w:ascii="宋体" w:hAnsi="宋体" w:hint="eastAsia"/>
                <w:bCs/>
                <w:color w:val="000000"/>
                <w:szCs w:val="21"/>
              </w:rPr>
            </w:pPr>
            <w:r w:rsidRPr="00BD34F7">
              <w:rPr>
                <w:rFonts w:ascii="宋体" w:hAnsi="宋体" w:hint="eastAsia"/>
                <w:bCs/>
                <w:color w:val="000000"/>
                <w:szCs w:val="21"/>
              </w:rPr>
              <w:t>要求：不符合题意，内容空洞，中心不明确；条理不清楚，结构不完整；语言不通顺，有7处以上语病。</w:t>
            </w:r>
          </w:p>
          <w:p w:rsidR="004348F3" w:rsidRPr="00BD34F7" w:rsidRDefault="004348F3" w:rsidP="007E0377">
            <w:pPr>
              <w:snapToGrid w:val="0"/>
              <w:rPr>
                <w:rFonts w:ascii="宋体" w:hAnsi="宋体" w:hint="eastAsia"/>
                <w:color w:val="000000"/>
                <w:szCs w:val="21"/>
              </w:rPr>
            </w:pPr>
            <w:proofErr w:type="gramStart"/>
            <w:r w:rsidRPr="00BD34F7">
              <w:rPr>
                <w:rFonts w:ascii="宋体" w:hAnsi="宋体" w:hint="eastAsia"/>
                <w:color w:val="000000"/>
                <w:szCs w:val="21"/>
              </w:rPr>
              <w:t>赋分</w:t>
            </w:r>
            <w:r w:rsidRPr="00BD34F7">
              <w:rPr>
                <w:rFonts w:ascii="宋体" w:hAnsi="宋体" w:hint="eastAsia"/>
                <w:bCs/>
                <w:color w:val="000000"/>
                <w:szCs w:val="21"/>
              </w:rPr>
              <w:t>范围</w:t>
            </w:r>
            <w:proofErr w:type="gramEnd"/>
            <w:r w:rsidRPr="00BD34F7">
              <w:rPr>
                <w:rFonts w:ascii="宋体" w:hAnsi="宋体" w:hint="eastAsia"/>
                <w:bCs/>
                <w:color w:val="000000"/>
                <w:szCs w:val="21"/>
              </w:rPr>
              <w:t>：25-0分</w:t>
            </w:r>
          </w:p>
        </w:tc>
        <w:tc>
          <w:tcPr>
            <w:tcW w:w="1968" w:type="dxa"/>
            <w:vMerge w:val="restart"/>
          </w:tcPr>
          <w:p w:rsidR="004348F3" w:rsidRPr="00BD34F7" w:rsidRDefault="004348F3" w:rsidP="007E0377">
            <w:pPr>
              <w:snapToGrid w:val="0"/>
              <w:rPr>
                <w:rFonts w:ascii="宋体" w:hAnsi="宋体"/>
                <w:color w:val="000000"/>
                <w:szCs w:val="21"/>
              </w:rPr>
            </w:pPr>
            <w:r w:rsidRPr="00BD34F7">
              <w:rPr>
                <w:rFonts w:ascii="宋体" w:hAnsi="宋体" w:hint="eastAsia"/>
                <w:color w:val="000000"/>
                <w:szCs w:val="21"/>
              </w:rPr>
              <w:t>以17分为基准分上下浮动，然后加书写项的得分。</w:t>
            </w: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snapToGrid w:val="0"/>
              <w:jc w:val="center"/>
              <w:rPr>
                <w:rFonts w:ascii="宋体" w:hAnsi="宋体" w:hint="eastAsia"/>
                <w:color w:val="000000"/>
                <w:szCs w:val="21"/>
              </w:rPr>
            </w:pPr>
            <w:r w:rsidRPr="00BD34F7">
              <w:rPr>
                <w:rFonts w:ascii="宋体" w:hAnsi="宋体" w:hint="eastAsia"/>
                <w:color w:val="000000"/>
                <w:szCs w:val="21"/>
              </w:rPr>
              <w:t>1-0分</w:t>
            </w:r>
          </w:p>
        </w:tc>
      </w:tr>
      <w:tr w:rsidR="004348F3" w:rsidRPr="00BD34F7" w:rsidTr="007E0377">
        <w:trPr>
          <w:cantSplit/>
          <w:trHeight w:val="707"/>
          <w:jc w:val="center"/>
        </w:trPr>
        <w:tc>
          <w:tcPr>
            <w:tcW w:w="1368" w:type="dxa"/>
            <w:vMerge/>
            <w:vAlign w:val="center"/>
          </w:tcPr>
          <w:p w:rsidR="004348F3" w:rsidRPr="00BD34F7" w:rsidRDefault="004348F3" w:rsidP="007E0377">
            <w:pPr>
              <w:snapToGrid w:val="0"/>
              <w:jc w:val="center"/>
              <w:rPr>
                <w:rFonts w:ascii="宋体" w:hAnsi="宋体"/>
                <w:color w:val="000000"/>
                <w:szCs w:val="21"/>
              </w:rPr>
            </w:pPr>
          </w:p>
        </w:tc>
        <w:tc>
          <w:tcPr>
            <w:tcW w:w="2873" w:type="dxa"/>
            <w:vMerge/>
          </w:tcPr>
          <w:p w:rsidR="004348F3" w:rsidRPr="00BD34F7" w:rsidRDefault="004348F3" w:rsidP="007E0377">
            <w:pPr>
              <w:snapToGrid w:val="0"/>
              <w:rPr>
                <w:rFonts w:ascii="宋体" w:hAnsi="宋体"/>
                <w:color w:val="000000"/>
                <w:szCs w:val="21"/>
              </w:rPr>
            </w:pPr>
          </w:p>
        </w:tc>
        <w:tc>
          <w:tcPr>
            <w:tcW w:w="1968" w:type="dxa"/>
            <w:vMerge/>
          </w:tcPr>
          <w:p w:rsidR="004348F3" w:rsidRPr="00BD34F7" w:rsidRDefault="004348F3" w:rsidP="007E0377">
            <w:pPr>
              <w:snapToGrid w:val="0"/>
              <w:rPr>
                <w:rFonts w:ascii="宋体" w:hAnsi="宋体"/>
                <w:color w:val="000000"/>
                <w:szCs w:val="21"/>
              </w:rPr>
            </w:pPr>
          </w:p>
        </w:tc>
        <w:tc>
          <w:tcPr>
            <w:tcW w:w="241" w:type="dxa"/>
            <w:vMerge/>
          </w:tcPr>
          <w:p w:rsidR="004348F3" w:rsidRPr="00BD34F7" w:rsidRDefault="004348F3" w:rsidP="007E0377">
            <w:pPr>
              <w:snapToGrid w:val="0"/>
              <w:rPr>
                <w:rFonts w:ascii="宋体" w:hAnsi="宋体"/>
                <w:color w:val="000000"/>
                <w:szCs w:val="21"/>
              </w:rPr>
            </w:pPr>
          </w:p>
        </w:tc>
        <w:tc>
          <w:tcPr>
            <w:tcW w:w="1841" w:type="dxa"/>
          </w:tcPr>
          <w:p w:rsidR="004348F3" w:rsidRPr="00BD34F7" w:rsidRDefault="004348F3" w:rsidP="007E0377">
            <w:pPr>
              <w:widowControl/>
              <w:snapToGrid w:val="0"/>
              <w:jc w:val="left"/>
              <w:rPr>
                <w:rFonts w:ascii="宋体" w:hAnsi="宋体" w:hint="eastAsia"/>
                <w:bCs/>
                <w:color w:val="000000"/>
                <w:szCs w:val="21"/>
              </w:rPr>
            </w:pPr>
            <w:r w:rsidRPr="00BD34F7">
              <w:rPr>
                <w:rFonts w:ascii="宋体" w:hAnsi="宋体" w:hint="eastAsia"/>
                <w:bCs/>
                <w:color w:val="000000"/>
                <w:szCs w:val="21"/>
              </w:rPr>
              <w:t>字迹潦草，难以辨认，标点错误很多，错别字8个以上，格式不规范。</w:t>
            </w:r>
          </w:p>
        </w:tc>
      </w:tr>
    </w:tbl>
    <w:p w:rsidR="004348F3" w:rsidRPr="00BD34F7" w:rsidRDefault="004348F3" w:rsidP="004348F3">
      <w:pPr>
        <w:snapToGrid w:val="0"/>
        <w:rPr>
          <w:rFonts w:ascii="宋体" w:hAnsi="宋体" w:hint="eastAsia"/>
          <w:color w:val="000000"/>
          <w:szCs w:val="21"/>
        </w:rPr>
      </w:pPr>
      <w:r w:rsidRPr="00BD34F7">
        <w:rPr>
          <w:rFonts w:ascii="宋体" w:hAnsi="宋体" w:hint="eastAsia"/>
          <w:color w:val="000000"/>
          <w:szCs w:val="21"/>
        </w:rPr>
        <w:t>说明：1．字数不足600字，每少50</w:t>
      </w:r>
      <w:proofErr w:type="gramStart"/>
      <w:r w:rsidRPr="00BD34F7">
        <w:rPr>
          <w:rFonts w:ascii="宋体" w:hAnsi="宋体" w:hint="eastAsia"/>
          <w:color w:val="000000"/>
          <w:szCs w:val="21"/>
        </w:rPr>
        <w:t>字扣1分</w:t>
      </w:r>
      <w:proofErr w:type="gramEnd"/>
      <w:r w:rsidRPr="00BD34F7">
        <w:rPr>
          <w:rFonts w:ascii="宋体" w:hAnsi="宋体" w:hint="eastAsia"/>
          <w:color w:val="000000"/>
          <w:szCs w:val="21"/>
        </w:rPr>
        <w:t>，最多扣3分。</w:t>
      </w:r>
    </w:p>
    <w:p w:rsidR="004348F3" w:rsidRPr="00BD34F7" w:rsidRDefault="004348F3" w:rsidP="004348F3">
      <w:pPr>
        <w:snapToGrid w:val="0"/>
        <w:ind w:firstLineChars="294" w:firstLine="617"/>
        <w:rPr>
          <w:rFonts w:ascii="宋体" w:hAnsi="宋体" w:hint="eastAsia"/>
          <w:color w:val="000000"/>
          <w:szCs w:val="21"/>
        </w:rPr>
      </w:pPr>
      <w:r w:rsidRPr="00BD34F7">
        <w:rPr>
          <w:rFonts w:ascii="宋体" w:hAnsi="宋体" w:hint="eastAsia"/>
          <w:color w:val="000000"/>
          <w:szCs w:val="21"/>
        </w:rPr>
        <w:t>2．作文中如出现所在学校的校名或师生姓名，从总得分中扣4分。</w:t>
      </w:r>
    </w:p>
    <w:p w:rsidR="00CC360E" w:rsidRPr="004348F3" w:rsidRDefault="00CC360E" w:rsidP="004348F3"/>
    <w:sectPr w:rsidR="00CC360E" w:rsidRPr="004348F3" w:rsidSect="00331FF1">
      <w:footerReference w:type="even" r:id="rId6"/>
      <w:footerReference w:type="default" r:id="rId7"/>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4348F3"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4348F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4348F3"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2</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2</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4348F3"/>
    <w:rsid w:val="005A5687"/>
    <w:rsid w:val="005C4F2C"/>
    <w:rsid w:val="00706F3F"/>
    <w:rsid w:val="00741BA3"/>
    <w:rsid w:val="007A3A15"/>
    <w:rsid w:val="00800070"/>
    <w:rsid w:val="00A60864"/>
    <w:rsid w:val="00CC360E"/>
    <w:rsid w:val="00D124E4"/>
    <w:rsid w:val="00E27301"/>
    <w:rsid w:val="00E94F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333</Words>
  <Characters>1900</Characters>
  <Application>Microsoft Office Word</Application>
  <DocSecurity>0</DocSecurity>
  <Lines>15</Lines>
  <Paragraphs>4</Paragraphs>
  <ScaleCrop>false</ScaleCrop>
  <Company>Lenovo</Company>
  <LinksUpToDate>false</LinksUpToDate>
  <CharactersWithSpaces>2229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2014-01-26T07:27:00Z</dcterms:created>
  <dcterms:modified xsi:type="dcterms:W3CDTF">2014-01-26T07:27:00Z</dcterms:modified>
</cp:coreProperties>
</file>