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33E" w:rsidRDefault="0037633E" w:rsidP="0037633E">
      <w:pPr>
        <w:spacing w:line="640" w:lineRule="exact"/>
        <w:jc w:val="center"/>
        <w:rPr>
          <w:bCs/>
          <w:color w:val="000000"/>
          <w:sz w:val="36"/>
          <w:szCs w:val="36"/>
        </w:rPr>
      </w:pPr>
      <w:r>
        <w:rPr>
          <w:rFonts w:eastAsia="方正黑体简体" w:cs="宋体" w:hint="eastAsia"/>
          <w:color w:val="000000"/>
          <w:sz w:val="36"/>
          <w:szCs w:val="36"/>
        </w:rPr>
        <w:t>初三语文参考答案及评分标准</w:t>
      </w:r>
    </w:p>
    <w:p w:rsidR="0037633E" w:rsidRDefault="0037633E" w:rsidP="0037633E">
      <w:pPr>
        <w:spacing w:line="360" w:lineRule="exact"/>
        <w:rPr>
          <w:rFonts w:eastAsia="方正书宋简体"/>
          <w:color w:val="000000"/>
          <w:sz w:val="24"/>
        </w:rPr>
      </w:pPr>
      <w:r>
        <w:rPr>
          <w:rFonts w:eastAsia="方正黑体简体" w:hint="eastAsia"/>
          <w:color w:val="000000"/>
          <w:sz w:val="24"/>
        </w:rPr>
        <w:t>一、语文基础</w:t>
      </w:r>
      <w:r>
        <w:rPr>
          <w:rFonts w:eastAsia="方正书宋简体"/>
          <w:color w:val="000000"/>
          <w:sz w:val="24"/>
        </w:rPr>
        <w:t xml:space="preserve"> (12</w:t>
      </w:r>
      <w:r>
        <w:rPr>
          <w:rFonts w:eastAsia="方正书宋简体" w:hint="eastAsia"/>
          <w:color w:val="000000"/>
          <w:sz w:val="24"/>
        </w:rPr>
        <w:t>分。每小题</w:t>
      </w:r>
      <w:r>
        <w:rPr>
          <w:rFonts w:eastAsia="方正书宋简体"/>
          <w:color w:val="000000"/>
          <w:sz w:val="24"/>
        </w:rPr>
        <w:t>2</w:t>
      </w:r>
      <w:r>
        <w:rPr>
          <w:rFonts w:eastAsia="方正书宋简体" w:hint="eastAsia"/>
          <w:color w:val="000000"/>
          <w:sz w:val="24"/>
        </w:rPr>
        <w:t>分）</w:t>
      </w:r>
    </w:p>
    <w:tbl>
      <w:tblPr>
        <w:tblW w:w="42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8"/>
        <w:gridCol w:w="1006"/>
        <w:gridCol w:w="1006"/>
        <w:gridCol w:w="1005"/>
        <w:gridCol w:w="1006"/>
        <w:gridCol w:w="1005"/>
        <w:gridCol w:w="1005"/>
      </w:tblGrid>
      <w:tr w:rsidR="0037633E" w:rsidTr="007E0377">
        <w:trPr>
          <w:trHeight w:val="531"/>
          <w:jc w:val="center"/>
        </w:trPr>
        <w:tc>
          <w:tcPr>
            <w:tcW w:w="86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hint="eastAsia"/>
                <w:color w:val="000000"/>
                <w:sz w:val="24"/>
              </w:rPr>
              <w:t>题号</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1</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0" w:lineRule="atLeast"/>
              <w:jc w:val="center"/>
              <w:rPr>
                <w:rFonts w:eastAsia="方正书宋简体"/>
                <w:color w:val="000000"/>
                <w:sz w:val="24"/>
              </w:rPr>
            </w:pPr>
            <w:r>
              <w:rPr>
                <w:rFonts w:eastAsia="方正书宋简体"/>
                <w:color w:val="000000"/>
                <w:sz w:val="24"/>
              </w:rPr>
              <w:t>2</w:t>
            </w:r>
          </w:p>
        </w:tc>
        <w:tc>
          <w:tcPr>
            <w:tcW w:w="688"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0" w:lineRule="atLeast"/>
              <w:jc w:val="center"/>
              <w:rPr>
                <w:rFonts w:eastAsia="方正书宋简体"/>
                <w:color w:val="000000"/>
                <w:sz w:val="24"/>
              </w:rPr>
            </w:pPr>
            <w:r>
              <w:rPr>
                <w:rFonts w:eastAsia="方正书宋简体"/>
                <w:color w:val="000000"/>
                <w:sz w:val="24"/>
              </w:rPr>
              <w:t>3</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4</w:t>
            </w:r>
          </w:p>
        </w:tc>
        <w:tc>
          <w:tcPr>
            <w:tcW w:w="688"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5</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6</w:t>
            </w:r>
          </w:p>
        </w:tc>
      </w:tr>
      <w:tr w:rsidR="0037633E" w:rsidTr="007E0377">
        <w:trPr>
          <w:trHeight w:val="369"/>
          <w:jc w:val="center"/>
        </w:trPr>
        <w:tc>
          <w:tcPr>
            <w:tcW w:w="86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hint="eastAsia"/>
                <w:color w:val="000000"/>
                <w:sz w:val="24"/>
              </w:rPr>
              <w:t>答案</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 xml:space="preserve">C </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0" w:lineRule="atLeast"/>
              <w:jc w:val="center"/>
              <w:rPr>
                <w:rFonts w:eastAsia="方正书宋简体"/>
                <w:color w:val="000000"/>
                <w:sz w:val="24"/>
              </w:rPr>
            </w:pPr>
            <w:r>
              <w:rPr>
                <w:rFonts w:eastAsia="方正书宋简体"/>
                <w:color w:val="000000"/>
                <w:sz w:val="24"/>
              </w:rPr>
              <w:t xml:space="preserve">B </w:t>
            </w:r>
          </w:p>
        </w:tc>
        <w:tc>
          <w:tcPr>
            <w:tcW w:w="688"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0" w:lineRule="atLeast"/>
              <w:jc w:val="center"/>
              <w:rPr>
                <w:rFonts w:eastAsia="方正书宋简体"/>
                <w:color w:val="000000"/>
                <w:sz w:val="24"/>
              </w:rPr>
            </w:pPr>
            <w:r>
              <w:rPr>
                <w:rFonts w:eastAsia="方正书宋简体"/>
                <w:noProof/>
                <w:color w:val="000000"/>
                <w:sz w:val="24"/>
              </w:rPr>
              <w:drawing>
                <wp:inline distT="0" distB="0" distL="0" distR="0">
                  <wp:extent cx="19050" cy="19050"/>
                  <wp:effectExtent l="19050" t="0" r="0" b="0"/>
                  <wp:docPr id="118" name="图片 1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eastAsia="方正书宋简体"/>
                <w:color w:val="000000"/>
                <w:sz w:val="24"/>
              </w:rPr>
              <w:t xml:space="preserve">B </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A</w:t>
            </w:r>
          </w:p>
        </w:tc>
        <w:tc>
          <w:tcPr>
            <w:tcW w:w="688"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C</w:t>
            </w:r>
          </w:p>
        </w:tc>
        <w:tc>
          <w:tcPr>
            <w:tcW w:w="689"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pacing w:line="312" w:lineRule="auto"/>
              <w:jc w:val="center"/>
              <w:rPr>
                <w:rFonts w:eastAsia="方正书宋简体"/>
                <w:color w:val="000000"/>
                <w:sz w:val="24"/>
              </w:rPr>
            </w:pPr>
            <w:r>
              <w:rPr>
                <w:rFonts w:eastAsia="方正书宋简体"/>
                <w:color w:val="000000"/>
                <w:sz w:val="24"/>
              </w:rPr>
              <w:t>D</w:t>
            </w:r>
          </w:p>
        </w:tc>
      </w:tr>
    </w:tbl>
    <w:p w:rsidR="0037633E" w:rsidRDefault="0037633E" w:rsidP="0037633E">
      <w:pPr>
        <w:spacing w:line="312" w:lineRule="auto"/>
        <w:rPr>
          <w:rFonts w:eastAsia="方正黑体简体"/>
          <w:color w:val="000000"/>
          <w:sz w:val="24"/>
        </w:rPr>
      </w:pPr>
      <w:r>
        <w:rPr>
          <w:rFonts w:eastAsia="方正黑体简体" w:hint="eastAsia"/>
          <w:color w:val="000000"/>
          <w:sz w:val="24"/>
        </w:rPr>
        <w:t>二、语文积累</w:t>
      </w:r>
      <w:r>
        <w:rPr>
          <w:rFonts w:eastAsia="方正黑体简体"/>
          <w:color w:val="000000"/>
          <w:sz w:val="24"/>
        </w:rPr>
        <w:t xml:space="preserve"> (8</w:t>
      </w:r>
      <w:r>
        <w:rPr>
          <w:rFonts w:eastAsia="方正黑体简体" w:hint="eastAsia"/>
          <w:color w:val="000000"/>
          <w:sz w:val="24"/>
        </w:rPr>
        <w:t>分</w:t>
      </w:r>
      <w:r>
        <w:rPr>
          <w:rFonts w:eastAsia="方正黑体简体"/>
          <w:color w:val="000000"/>
          <w:sz w:val="24"/>
        </w:rPr>
        <w:t>)</w:t>
      </w:r>
    </w:p>
    <w:p w:rsidR="0037633E" w:rsidRDefault="0037633E" w:rsidP="0037633E">
      <w:pPr>
        <w:spacing w:line="312" w:lineRule="auto"/>
        <w:rPr>
          <w:color w:val="000000"/>
          <w:sz w:val="24"/>
        </w:rPr>
      </w:pPr>
      <w:r>
        <w:rPr>
          <w:color w:val="000000"/>
          <w:sz w:val="24"/>
        </w:rPr>
        <w:t>7</w:t>
      </w:r>
      <w:r>
        <w:rPr>
          <w:rFonts w:hint="eastAsia"/>
          <w:color w:val="000000"/>
          <w:sz w:val="24"/>
        </w:rPr>
        <w:t>．（</w:t>
      </w:r>
      <w:r>
        <w:rPr>
          <w:color w:val="000000"/>
          <w:sz w:val="24"/>
        </w:rPr>
        <w:t>1</w:t>
      </w:r>
      <w:r>
        <w:rPr>
          <w:rFonts w:hint="eastAsia"/>
          <w:color w:val="000000"/>
          <w:sz w:val="24"/>
        </w:rPr>
        <w:t>）</w:t>
      </w:r>
      <w:r>
        <w:rPr>
          <w:rFonts w:hAnsi="宋体" w:hint="eastAsia"/>
          <w:color w:val="000000"/>
          <w:sz w:val="24"/>
        </w:rPr>
        <w:t>天涯若比邻</w:t>
      </w:r>
    </w:p>
    <w:p w:rsidR="0037633E" w:rsidRDefault="0037633E" w:rsidP="0037633E">
      <w:pPr>
        <w:spacing w:line="312" w:lineRule="auto"/>
        <w:ind w:firstLineChars="100" w:firstLine="240"/>
        <w:rPr>
          <w:color w:val="000000"/>
          <w:sz w:val="24"/>
        </w:rPr>
      </w:pPr>
      <w:r>
        <w:rPr>
          <w:rFonts w:hint="eastAsia"/>
          <w:color w:val="000000"/>
          <w:sz w:val="24"/>
        </w:rPr>
        <w:t>（</w:t>
      </w:r>
      <w:r>
        <w:rPr>
          <w:color w:val="000000"/>
          <w:sz w:val="24"/>
        </w:rPr>
        <w:t>2</w:t>
      </w:r>
      <w:r>
        <w:rPr>
          <w:rFonts w:hint="eastAsia"/>
          <w:color w:val="000000"/>
          <w:sz w:val="24"/>
        </w:rPr>
        <w:t>）</w:t>
      </w:r>
      <w:r>
        <w:rPr>
          <w:rFonts w:hAnsi="宋体" w:cs="宋体" w:hint="eastAsia"/>
          <w:color w:val="000000"/>
          <w:sz w:val="24"/>
        </w:rPr>
        <w:t>乱花渐欲迷人眼</w:t>
      </w:r>
    </w:p>
    <w:p w:rsidR="0037633E" w:rsidRDefault="0037633E" w:rsidP="0037633E">
      <w:pPr>
        <w:spacing w:line="312" w:lineRule="auto"/>
        <w:ind w:firstLineChars="100" w:firstLine="240"/>
        <w:rPr>
          <w:color w:val="000000"/>
          <w:sz w:val="24"/>
        </w:rPr>
      </w:pPr>
      <w:r>
        <w:rPr>
          <w:rFonts w:hint="eastAsia"/>
          <w:color w:val="000000"/>
          <w:sz w:val="24"/>
        </w:rPr>
        <w:t>（</w:t>
      </w:r>
      <w:r>
        <w:rPr>
          <w:color w:val="000000"/>
          <w:sz w:val="24"/>
        </w:rPr>
        <w:t>3</w:t>
      </w:r>
      <w:r>
        <w:rPr>
          <w:rFonts w:hint="eastAsia"/>
          <w:color w:val="000000"/>
          <w:sz w:val="24"/>
        </w:rPr>
        <w:t>）</w:t>
      </w:r>
      <w:r>
        <w:rPr>
          <w:rFonts w:hAnsi="宋体" w:hint="eastAsia"/>
          <w:color w:val="000000"/>
          <w:sz w:val="24"/>
        </w:rPr>
        <w:t>直挂云帆济沧海</w:t>
      </w:r>
    </w:p>
    <w:p w:rsidR="0037633E" w:rsidRDefault="0037633E" w:rsidP="0037633E">
      <w:pPr>
        <w:spacing w:line="312" w:lineRule="auto"/>
        <w:ind w:firstLineChars="100" w:firstLine="240"/>
        <w:rPr>
          <w:color w:val="000000"/>
          <w:sz w:val="24"/>
        </w:rPr>
      </w:pPr>
      <w:r>
        <w:rPr>
          <w:rFonts w:hint="eastAsia"/>
          <w:color w:val="000000"/>
          <w:sz w:val="24"/>
        </w:rPr>
        <w:t>（</w:t>
      </w:r>
      <w:r>
        <w:rPr>
          <w:color w:val="000000"/>
          <w:sz w:val="24"/>
        </w:rPr>
        <w:t>4</w:t>
      </w:r>
      <w:r>
        <w:rPr>
          <w:rFonts w:hint="eastAsia"/>
          <w:color w:val="000000"/>
          <w:sz w:val="24"/>
        </w:rPr>
        <w:t>）</w:t>
      </w:r>
      <w:r>
        <w:rPr>
          <w:rFonts w:hAnsi="宋体" w:hint="eastAsia"/>
          <w:color w:val="000000"/>
          <w:sz w:val="24"/>
        </w:rPr>
        <w:t>谈笑有鸿儒，往来无白丁</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5</w:t>
      </w:r>
      <w:r>
        <w:rPr>
          <w:rFonts w:eastAsia="楷体" w:hAnsi="楷体" w:hint="eastAsia"/>
          <w:color w:val="000000"/>
          <w:sz w:val="24"/>
        </w:rPr>
        <w:t>分。每空</w:t>
      </w:r>
      <w:r>
        <w:rPr>
          <w:rFonts w:eastAsia="楷体"/>
          <w:color w:val="000000"/>
          <w:sz w:val="24"/>
        </w:rPr>
        <w:t>1</w:t>
      </w:r>
      <w:r>
        <w:rPr>
          <w:rFonts w:eastAsia="楷体" w:hAnsi="楷体" w:hint="eastAsia"/>
          <w:color w:val="000000"/>
          <w:sz w:val="24"/>
        </w:rPr>
        <w:t>分）</w:t>
      </w:r>
      <w:r>
        <w:rPr>
          <w:rFonts w:eastAsia="楷体"/>
          <w:color w:val="000000"/>
          <w:sz w:val="24"/>
        </w:rPr>
        <w:tab/>
      </w:r>
    </w:p>
    <w:p w:rsidR="0037633E" w:rsidRDefault="0037633E" w:rsidP="0037633E">
      <w:pPr>
        <w:spacing w:line="312" w:lineRule="auto"/>
        <w:ind w:firstLineChars="50" w:firstLine="120"/>
        <w:rPr>
          <w:color w:val="000000"/>
          <w:sz w:val="24"/>
        </w:rPr>
      </w:pPr>
      <w:r>
        <w:rPr>
          <w:color w:val="000000"/>
          <w:sz w:val="24"/>
        </w:rPr>
        <w:t>8</w:t>
      </w:r>
      <w:r>
        <w:rPr>
          <w:rFonts w:hint="eastAsia"/>
          <w:color w:val="000000"/>
          <w:sz w:val="24"/>
        </w:rPr>
        <w:t>．</w:t>
      </w:r>
      <w:r>
        <w:rPr>
          <w:rFonts w:hAnsi="宋体" w:hint="eastAsia"/>
          <w:color w:val="000000"/>
          <w:sz w:val="24"/>
        </w:rPr>
        <w:t>①儒</w:t>
      </w:r>
      <w:r>
        <w:rPr>
          <w:color w:val="000000"/>
          <w:sz w:val="24"/>
        </w:rPr>
        <w:t xml:space="preserve">  </w:t>
      </w:r>
      <w:r>
        <w:rPr>
          <w:rFonts w:hAnsi="宋体" w:hint="eastAsia"/>
          <w:color w:val="000000"/>
          <w:sz w:val="24"/>
        </w:rPr>
        <w:t>②舍生取义</w:t>
      </w:r>
      <w:r>
        <w:rPr>
          <w:color w:val="000000"/>
          <w:sz w:val="24"/>
        </w:rPr>
        <w:t xml:space="preserve">  </w:t>
      </w:r>
      <w:r>
        <w:rPr>
          <w:rFonts w:hAnsi="宋体" w:hint="eastAsia"/>
          <w:color w:val="000000"/>
          <w:sz w:val="24"/>
        </w:rPr>
        <w:t>③纪传</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3</w:t>
      </w:r>
      <w:r>
        <w:rPr>
          <w:rFonts w:eastAsia="楷体" w:hAnsi="楷体" w:hint="eastAsia"/>
          <w:color w:val="000000"/>
          <w:sz w:val="24"/>
        </w:rPr>
        <w:t>分。每空</w:t>
      </w:r>
      <w:r>
        <w:rPr>
          <w:rFonts w:eastAsia="楷体"/>
          <w:color w:val="000000"/>
          <w:sz w:val="24"/>
        </w:rPr>
        <w:t>1</w:t>
      </w:r>
      <w:r>
        <w:rPr>
          <w:rFonts w:eastAsia="楷体" w:hAnsi="楷体" w:hint="eastAsia"/>
          <w:color w:val="000000"/>
          <w:sz w:val="24"/>
        </w:rPr>
        <w:t>分）</w:t>
      </w:r>
    </w:p>
    <w:p w:rsidR="0037633E" w:rsidRDefault="0037633E" w:rsidP="0037633E">
      <w:pPr>
        <w:widowControl/>
        <w:snapToGrid w:val="0"/>
        <w:spacing w:line="312" w:lineRule="auto"/>
        <w:jc w:val="left"/>
        <w:rPr>
          <w:color w:val="000000"/>
          <w:sz w:val="24"/>
        </w:rPr>
      </w:pPr>
      <w:r>
        <w:rPr>
          <w:rFonts w:eastAsia="方正黑体简体" w:hint="eastAsia"/>
          <w:color w:val="000000"/>
          <w:sz w:val="24"/>
        </w:rPr>
        <w:t>三、综合性学习</w:t>
      </w:r>
      <w:r>
        <w:rPr>
          <w:rFonts w:eastAsia="方正黑体简体"/>
          <w:color w:val="000000"/>
          <w:sz w:val="24"/>
        </w:rPr>
        <w:t>(11</w:t>
      </w:r>
      <w:r>
        <w:rPr>
          <w:rFonts w:eastAsia="方正黑体简体" w:hint="eastAsia"/>
          <w:color w:val="000000"/>
          <w:sz w:val="24"/>
        </w:rPr>
        <w:t>分</w:t>
      </w:r>
      <w:r>
        <w:rPr>
          <w:rFonts w:eastAsia="方正黑体简体"/>
          <w:color w:val="000000"/>
          <w:sz w:val="24"/>
        </w:rPr>
        <w:t xml:space="preserve">) </w:t>
      </w:r>
    </w:p>
    <w:p w:rsidR="0037633E" w:rsidRDefault="0037633E" w:rsidP="0037633E">
      <w:pPr>
        <w:snapToGrid w:val="0"/>
        <w:spacing w:line="312" w:lineRule="auto"/>
        <w:rPr>
          <w:color w:val="000000"/>
          <w:sz w:val="24"/>
        </w:rPr>
      </w:pPr>
      <w:r>
        <w:rPr>
          <w:color w:val="000000"/>
          <w:sz w:val="24"/>
        </w:rPr>
        <w:t>9</w:t>
      </w:r>
      <w:r>
        <w:rPr>
          <w:rFonts w:hAnsi="宋体" w:hint="eastAsia"/>
          <w:color w:val="000000"/>
          <w:sz w:val="24"/>
        </w:rPr>
        <w:t>．答案示例：</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1</w:t>
      </w:r>
      <w:r>
        <w:rPr>
          <w:rFonts w:hAnsi="宋体" w:hint="eastAsia"/>
          <w:color w:val="000000"/>
          <w:sz w:val="24"/>
        </w:rPr>
        <w:t>）开车时随意接打手机</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2</w:t>
      </w:r>
      <w:r>
        <w:rPr>
          <w:rFonts w:hAnsi="宋体" w:hint="eastAsia"/>
          <w:color w:val="000000"/>
          <w:sz w:val="24"/>
        </w:rPr>
        <w:t>）夜间会车不闭远光灯</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4</w:t>
      </w:r>
      <w:r>
        <w:rPr>
          <w:rFonts w:eastAsia="楷体" w:hAnsi="楷体" w:hint="eastAsia"/>
          <w:color w:val="000000"/>
          <w:sz w:val="24"/>
        </w:rPr>
        <w:t>分。每条</w:t>
      </w:r>
      <w:r>
        <w:rPr>
          <w:rFonts w:eastAsia="楷体"/>
          <w:color w:val="000000"/>
          <w:sz w:val="24"/>
        </w:rPr>
        <w:t>2</w:t>
      </w:r>
      <w:r>
        <w:rPr>
          <w:rFonts w:eastAsia="楷体" w:hAnsi="楷体" w:hint="eastAsia"/>
          <w:color w:val="000000"/>
          <w:sz w:val="24"/>
        </w:rPr>
        <w:t>分）</w:t>
      </w:r>
    </w:p>
    <w:p w:rsidR="0037633E" w:rsidRDefault="0037633E" w:rsidP="0037633E">
      <w:pPr>
        <w:snapToGrid w:val="0"/>
        <w:spacing w:line="312" w:lineRule="auto"/>
        <w:rPr>
          <w:color w:val="000000"/>
          <w:sz w:val="24"/>
        </w:rPr>
      </w:pPr>
      <w:r>
        <w:rPr>
          <w:color w:val="000000"/>
          <w:sz w:val="24"/>
        </w:rPr>
        <w:t>10</w:t>
      </w:r>
      <w:r>
        <w:rPr>
          <w:rFonts w:hAnsi="宋体" w:hint="eastAsia"/>
          <w:color w:val="000000"/>
          <w:sz w:val="24"/>
        </w:rPr>
        <w:t>．</w:t>
      </w:r>
      <w:r>
        <w:rPr>
          <w:color w:val="000000"/>
          <w:sz w:val="24"/>
        </w:rPr>
        <w:t xml:space="preserve"> </w:t>
      </w:r>
      <w:r>
        <w:rPr>
          <w:rFonts w:hAnsi="宋体" w:hint="eastAsia"/>
          <w:color w:val="000000"/>
          <w:sz w:val="24"/>
        </w:rPr>
        <w:t>答案示例：</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1</w:t>
      </w:r>
      <w:r>
        <w:rPr>
          <w:rFonts w:hAnsi="宋体" w:hint="eastAsia"/>
          <w:color w:val="000000"/>
          <w:sz w:val="24"/>
        </w:rPr>
        <w:t>）避免从众心理</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2</w:t>
      </w:r>
      <w:r>
        <w:rPr>
          <w:rFonts w:hAnsi="宋体" w:hint="eastAsia"/>
          <w:color w:val="000000"/>
          <w:sz w:val="24"/>
        </w:rPr>
        <w:t>）杜绝侥幸心理</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3</w:t>
      </w:r>
      <w:r>
        <w:rPr>
          <w:rFonts w:hAnsi="宋体" w:hint="eastAsia"/>
          <w:color w:val="000000"/>
          <w:sz w:val="24"/>
        </w:rPr>
        <w:t>）严格执行处罚规定</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w:t>
      </w:r>
      <w:r>
        <w:rPr>
          <w:color w:val="000000"/>
          <w:sz w:val="24"/>
        </w:rPr>
        <w:t>4</w:t>
      </w:r>
      <w:r>
        <w:rPr>
          <w:rFonts w:hAnsi="宋体" w:hint="eastAsia"/>
          <w:color w:val="000000"/>
          <w:sz w:val="24"/>
        </w:rPr>
        <w:t>）交通设施更人性化</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4</w:t>
      </w:r>
      <w:r>
        <w:rPr>
          <w:rFonts w:eastAsia="楷体" w:hAnsi="楷体" w:hint="eastAsia"/>
          <w:color w:val="000000"/>
          <w:sz w:val="24"/>
        </w:rPr>
        <w:t>分。每条</w:t>
      </w:r>
      <w:r>
        <w:rPr>
          <w:rFonts w:eastAsia="楷体"/>
          <w:color w:val="000000"/>
          <w:sz w:val="24"/>
        </w:rPr>
        <w:t>1</w:t>
      </w:r>
      <w:r>
        <w:rPr>
          <w:rFonts w:eastAsia="楷体" w:hAnsi="楷体" w:hint="eastAsia"/>
          <w:color w:val="000000"/>
          <w:sz w:val="24"/>
        </w:rPr>
        <w:t>分）</w:t>
      </w:r>
    </w:p>
    <w:p w:rsidR="0037633E" w:rsidRDefault="0037633E" w:rsidP="0037633E">
      <w:pPr>
        <w:snapToGrid w:val="0"/>
        <w:spacing w:line="312" w:lineRule="auto"/>
        <w:rPr>
          <w:color w:val="000000"/>
          <w:sz w:val="24"/>
        </w:rPr>
      </w:pPr>
      <w:r>
        <w:rPr>
          <w:color w:val="000000"/>
          <w:sz w:val="24"/>
        </w:rPr>
        <w:t xml:space="preserve">11. </w:t>
      </w:r>
      <w:r>
        <w:rPr>
          <w:rFonts w:hAnsi="宋体" w:hint="eastAsia"/>
          <w:color w:val="000000"/>
          <w:sz w:val="24"/>
        </w:rPr>
        <w:t>答案示例：</w:t>
      </w:r>
    </w:p>
    <w:p w:rsidR="0037633E" w:rsidRDefault="0037633E" w:rsidP="0037633E">
      <w:pPr>
        <w:snapToGrid w:val="0"/>
        <w:spacing w:line="312" w:lineRule="auto"/>
        <w:ind w:firstLineChars="200" w:firstLine="480"/>
        <w:rPr>
          <w:color w:val="000000"/>
          <w:sz w:val="24"/>
        </w:rPr>
      </w:pPr>
      <w:r>
        <w:rPr>
          <w:rFonts w:hAnsi="宋体" w:hint="eastAsia"/>
          <w:color w:val="000000"/>
          <w:sz w:val="24"/>
        </w:rPr>
        <w:t>积极</w:t>
      </w:r>
      <w:proofErr w:type="gramStart"/>
      <w:r>
        <w:rPr>
          <w:rFonts w:hAnsi="宋体" w:hint="eastAsia"/>
          <w:color w:val="000000"/>
          <w:sz w:val="24"/>
        </w:rPr>
        <w:t>践行</w:t>
      </w:r>
      <w:proofErr w:type="gramEnd"/>
      <w:r>
        <w:rPr>
          <w:rFonts w:hAnsi="宋体" w:hint="eastAsia"/>
          <w:color w:val="000000"/>
          <w:sz w:val="24"/>
        </w:rPr>
        <w:t>交通文明。步行过街，走人行横道，遵守交通信号，不横穿马路，</w:t>
      </w:r>
      <w:proofErr w:type="gramStart"/>
      <w:r>
        <w:rPr>
          <w:rFonts w:hAnsi="宋体" w:hint="eastAsia"/>
          <w:color w:val="000000"/>
          <w:sz w:val="24"/>
        </w:rPr>
        <w:t>不</w:t>
      </w:r>
      <w:proofErr w:type="gramEnd"/>
      <w:r>
        <w:rPr>
          <w:rFonts w:hAnsi="宋体" w:hint="eastAsia"/>
          <w:color w:val="000000"/>
          <w:sz w:val="24"/>
        </w:rPr>
        <w:t>跨越栏杆。骑自行车，</w:t>
      </w:r>
      <w:proofErr w:type="gramStart"/>
      <w:r>
        <w:rPr>
          <w:rFonts w:hAnsi="宋体" w:hint="eastAsia"/>
          <w:color w:val="000000"/>
          <w:sz w:val="24"/>
        </w:rPr>
        <w:t>不</w:t>
      </w:r>
      <w:proofErr w:type="gramEnd"/>
      <w:r>
        <w:rPr>
          <w:rFonts w:hAnsi="宋体" w:hint="eastAsia"/>
          <w:color w:val="000000"/>
          <w:sz w:val="24"/>
        </w:rPr>
        <w:t>搭载他人，</w:t>
      </w:r>
      <w:proofErr w:type="gramStart"/>
      <w:r>
        <w:rPr>
          <w:rFonts w:hAnsi="宋体" w:hint="eastAsia"/>
          <w:color w:val="000000"/>
          <w:sz w:val="24"/>
        </w:rPr>
        <w:t>不</w:t>
      </w:r>
      <w:proofErr w:type="gramEnd"/>
      <w:r>
        <w:rPr>
          <w:rFonts w:hAnsi="宋体" w:hint="eastAsia"/>
          <w:color w:val="000000"/>
          <w:sz w:val="24"/>
        </w:rPr>
        <w:t>逆向骑行，不争道抢行，</w:t>
      </w:r>
      <w:proofErr w:type="gramStart"/>
      <w:r>
        <w:rPr>
          <w:rFonts w:hAnsi="宋体" w:hint="eastAsia"/>
          <w:color w:val="000000"/>
          <w:sz w:val="24"/>
        </w:rPr>
        <w:t>不</w:t>
      </w:r>
      <w:proofErr w:type="gramEnd"/>
      <w:r>
        <w:rPr>
          <w:rFonts w:hAnsi="宋体" w:hint="eastAsia"/>
          <w:color w:val="000000"/>
          <w:sz w:val="24"/>
        </w:rPr>
        <w:t>双手离把，不追逐打闹，</w:t>
      </w:r>
      <w:proofErr w:type="gramStart"/>
      <w:r>
        <w:rPr>
          <w:rFonts w:hAnsi="宋体" w:hint="eastAsia"/>
          <w:color w:val="000000"/>
          <w:sz w:val="24"/>
        </w:rPr>
        <w:t>不</w:t>
      </w:r>
      <w:proofErr w:type="gramEnd"/>
      <w:r>
        <w:rPr>
          <w:rFonts w:hAnsi="宋体" w:hint="eastAsia"/>
          <w:color w:val="000000"/>
          <w:sz w:val="24"/>
        </w:rPr>
        <w:t>并排骑行。</w:t>
      </w:r>
    </w:p>
    <w:p w:rsidR="0037633E" w:rsidRDefault="0037633E" w:rsidP="0037633E">
      <w:pPr>
        <w:spacing w:line="312" w:lineRule="auto"/>
        <w:ind w:firstLineChars="200" w:firstLine="480"/>
        <w:rPr>
          <w:rFonts w:eastAsia="楷体"/>
          <w:color w:val="000000"/>
          <w:sz w:val="24"/>
        </w:rPr>
      </w:pPr>
      <w:r>
        <w:rPr>
          <w:rFonts w:eastAsia="楷体"/>
          <w:color w:val="000000"/>
          <w:sz w:val="24"/>
        </w:rPr>
        <w:t>(</w:t>
      </w:r>
      <w:r>
        <w:rPr>
          <w:rFonts w:eastAsia="楷体" w:hAnsi="楷体" w:hint="eastAsia"/>
          <w:color w:val="000000"/>
          <w:sz w:val="24"/>
        </w:rPr>
        <w:t>共</w:t>
      </w:r>
      <w:r>
        <w:rPr>
          <w:rFonts w:eastAsia="楷体"/>
          <w:color w:val="000000"/>
          <w:sz w:val="24"/>
        </w:rPr>
        <w:t>3</w:t>
      </w:r>
      <w:r>
        <w:rPr>
          <w:rFonts w:eastAsia="楷体" w:hAnsi="楷体" w:hint="eastAsia"/>
          <w:color w:val="000000"/>
          <w:sz w:val="24"/>
        </w:rPr>
        <w:t>分。每个要点</w:t>
      </w:r>
      <w:r>
        <w:rPr>
          <w:rFonts w:eastAsia="楷体"/>
          <w:color w:val="000000"/>
          <w:sz w:val="24"/>
        </w:rPr>
        <w:t>1</w:t>
      </w:r>
      <w:r>
        <w:rPr>
          <w:rFonts w:eastAsia="楷体" w:hAnsi="楷体" w:hint="eastAsia"/>
          <w:color w:val="000000"/>
          <w:sz w:val="24"/>
        </w:rPr>
        <w:t>分，符合题意即可）</w:t>
      </w:r>
    </w:p>
    <w:p w:rsidR="0037633E" w:rsidRDefault="0037633E" w:rsidP="0037633E">
      <w:pPr>
        <w:spacing w:line="312" w:lineRule="auto"/>
        <w:rPr>
          <w:rFonts w:eastAsia="方正黑体简体"/>
          <w:color w:val="000000"/>
          <w:sz w:val="24"/>
        </w:rPr>
      </w:pPr>
      <w:r>
        <w:rPr>
          <w:rFonts w:eastAsia="方正黑体简体" w:hint="eastAsia"/>
          <w:color w:val="000000"/>
          <w:sz w:val="24"/>
        </w:rPr>
        <w:t>四、文言文阅读（</w:t>
      </w:r>
      <w:r>
        <w:rPr>
          <w:rFonts w:eastAsia="方正黑体简体"/>
          <w:color w:val="000000"/>
          <w:sz w:val="24"/>
        </w:rPr>
        <w:t>9</w:t>
      </w:r>
      <w:r>
        <w:rPr>
          <w:rFonts w:eastAsia="方正黑体简体" w:hint="eastAsia"/>
          <w:color w:val="000000"/>
          <w:sz w:val="24"/>
        </w:rPr>
        <w:t>分）</w:t>
      </w:r>
    </w:p>
    <w:p w:rsidR="0037633E" w:rsidRDefault="0037633E" w:rsidP="0037633E">
      <w:pPr>
        <w:snapToGrid w:val="0"/>
        <w:spacing w:line="312" w:lineRule="auto"/>
        <w:jc w:val="left"/>
        <w:rPr>
          <w:color w:val="000000"/>
          <w:sz w:val="24"/>
        </w:rPr>
      </w:pPr>
      <w:r>
        <w:rPr>
          <w:color w:val="000000"/>
          <w:sz w:val="24"/>
        </w:rPr>
        <w:t>12</w:t>
      </w:r>
      <w:r>
        <w:rPr>
          <w:rFonts w:hAnsi="宋体" w:hint="eastAsia"/>
          <w:color w:val="000000"/>
          <w:sz w:val="24"/>
        </w:rPr>
        <w:t>．（</w:t>
      </w:r>
      <w:r>
        <w:rPr>
          <w:color w:val="000000"/>
          <w:sz w:val="24"/>
        </w:rPr>
        <w:t>1</w:t>
      </w:r>
      <w:r>
        <w:rPr>
          <w:rFonts w:hAnsi="宋体" w:hint="eastAsia"/>
          <w:color w:val="000000"/>
          <w:sz w:val="24"/>
        </w:rPr>
        <w:t>）醒（</w:t>
      </w:r>
      <w:r>
        <w:rPr>
          <w:color w:val="000000"/>
          <w:sz w:val="24"/>
        </w:rPr>
        <w:t>2</w:t>
      </w:r>
      <w:r>
        <w:rPr>
          <w:rFonts w:hAnsi="宋体" w:hint="eastAsia"/>
          <w:color w:val="000000"/>
          <w:sz w:val="24"/>
        </w:rPr>
        <w:t>）残害（</w:t>
      </w:r>
      <w:r>
        <w:rPr>
          <w:color w:val="000000"/>
          <w:sz w:val="24"/>
        </w:rPr>
        <w:t>3</w:t>
      </w:r>
      <w:r>
        <w:rPr>
          <w:rFonts w:hAnsi="宋体" w:hint="eastAsia"/>
          <w:color w:val="000000"/>
          <w:sz w:val="24"/>
        </w:rPr>
        <w:t>）他的</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3</w:t>
      </w:r>
      <w:r>
        <w:rPr>
          <w:rFonts w:eastAsia="楷体" w:hAnsi="楷体" w:hint="eastAsia"/>
          <w:color w:val="000000"/>
          <w:sz w:val="24"/>
        </w:rPr>
        <w:t>分，</w:t>
      </w:r>
      <w:proofErr w:type="gramStart"/>
      <w:r>
        <w:rPr>
          <w:rFonts w:eastAsia="楷体" w:hAnsi="楷体" w:hint="eastAsia"/>
          <w:color w:val="000000"/>
          <w:sz w:val="24"/>
        </w:rPr>
        <w:t>每词</w:t>
      </w:r>
      <w:r>
        <w:rPr>
          <w:rFonts w:eastAsia="楷体"/>
          <w:color w:val="000000"/>
          <w:sz w:val="24"/>
        </w:rPr>
        <w:t>1</w:t>
      </w:r>
      <w:r>
        <w:rPr>
          <w:rFonts w:eastAsia="楷体" w:hAnsi="楷体" w:hint="eastAsia"/>
          <w:color w:val="000000"/>
          <w:sz w:val="24"/>
        </w:rPr>
        <w:t>分</w:t>
      </w:r>
      <w:proofErr w:type="gramEnd"/>
      <w:r>
        <w:rPr>
          <w:rFonts w:eastAsia="楷体" w:hAnsi="楷体" w:hint="eastAsia"/>
          <w:color w:val="000000"/>
          <w:sz w:val="24"/>
        </w:rPr>
        <w:t>）</w:t>
      </w:r>
    </w:p>
    <w:p w:rsidR="0037633E" w:rsidRDefault="0037633E" w:rsidP="0037633E">
      <w:pPr>
        <w:snapToGrid w:val="0"/>
        <w:spacing w:line="312" w:lineRule="auto"/>
        <w:jc w:val="left"/>
        <w:rPr>
          <w:color w:val="000000"/>
          <w:sz w:val="24"/>
        </w:rPr>
      </w:pPr>
      <w:r>
        <w:rPr>
          <w:color w:val="000000"/>
          <w:sz w:val="24"/>
        </w:rPr>
        <w:lastRenderedPageBreak/>
        <w:t>13</w:t>
      </w:r>
      <w:r>
        <w:rPr>
          <w:rFonts w:hAnsi="宋体" w:hint="eastAsia"/>
          <w:color w:val="000000"/>
          <w:sz w:val="24"/>
        </w:rPr>
        <w:t>．（</w:t>
      </w:r>
      <w:r>
        <w:rPr>
          <w:color w:val="000000"/>
          <w:sz w:val="24"/>
        </w:rPr>
        <w:t>1</w:t>
      </w:r>
      <w:r>
        <w:rPr>
          <w:rFonts w:hAnsi="宋体" w:hint="eastAsia"/>
          <w:color w:val="000000"/>
          <w:sz w:val="24"/>
        </w:rPr>
        <w:t>）就使</w:t>
      </w:r>
      <w:proofErr w:type="gramStart"/>
      <w:r>
        <w:rPr>
          <w:rFonts w:hAnsi="宋体" w:hint="eastAsia"/>
          <w:color w:val="000000"/>
          <w:sz w:val="24"/>
        </w:rPr>
        <w:t>戎</w:t>
      </w:r>
      <w:proofErr w:type="gramEnd"/>
      <w:r>
        <w:rPr>
          <w:rFonts w:hAnsi="宋体" w:hint="eastAsia"/>
          <w:color w:val="000000"/>
          <w:sz w:val="24"/>
        </w:rPr>
        <w:t>狄之人钻了空子，祸害遍及中原。</w:t>
      </w:r>
    </w:p>
    <w:p w:rsidR="0037633E" w:rsidRDefault="0037633E" w:rsidP="0037633E">
      <w:pPr>
        <w:snapToGrid w:val="0"/>
        <w:spacing w:line="312" w:lineRule="auto"/>
        <w:ind w:firstLineChars="157" w:firstLine="377"/>
        <w:jc w:val="left"/>
        <w:rPr>
          <w:color w:val="000000"/>
          <w:sz w:val="24"/>
        </w:rPr>
      </w:pPr>
      <w:r>
        <w:rPr>
          <w:rFonts w:hAnsi="宋体" w:hint="eastAsia"/>
          <w:color w:val="000000"/>
          <w:sz w:val="24"/>
        </w:rPr>
        <w:t>（</w:t>
      </w:r>
      <w:r>
        <w:rPr>
          <w:color w:val="000000"/>
          <w:sz w:val="24"/>
        </w:rPr>
        <w:t>2</w:t>
      </w:r>
      <w:r>
        <w:rPr>
          <w:rFonts w:hAnsi="宋体" w:hint="eastAsia"/>
          <w:color w:val="000000"/>
          <w:sz w:val="24"/>
        </w:rPr>
        <w:t>）我祖</w:t>
      </w:r>
      <w:proofErr w:type="gramStart"/>
      <w:r>
        <w:rPr>
          <w:rFonts w:hAnsi="宋体" w:hint="eastAsia"/>
          <w:color w:val="000000"/>
          <w:sz w:val="24"/>
        </w:rPr>
        <w:t>逖</w:t>
      </w:r>
      <w:proofErr w:type="gramEnd"/>
      <w:r>
        <w:rPr>
          <w:rFonts w:hAnsi="宋体" w:hint="eastAsia"/>
          <w:color w:val="000000"/>
          <w:sz w:val="24"/>
        </w:rPr>
        <w:t>如果不能肃清中原的敌人再渡江回来，就像这大江的水一去不回头！</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4</w:t>
      </w:r>
      <w:r>
        <w:rPr>
          <w:rFonts w:eastAsia="楷体" w:hAnsi="楷体" w:hint="eastAsia"/>
          <w:color w:val="000000"/>
          <w:sz w:val="24"/>
        </w:rPr>
        <w:t>分。每句</w:t>
      </w:r>
      <w:r>
        <w:rPr>
          <w:rFonts w:eastAsia="楷体"/>
          <w:color w:val="000000"/>
          <w:sz w:val="24"/>
        </w:rPr>
        <w:t>2</w:t>
      </w:r>
      <w:r>
        <w:rPr>
          <w:rFonts w:eastAsia="楷体" w:hAnsi="楷体" w:hint="eastAsia"/>
          <w:color w:val="000000"/>
          <w:sz w:val="24"/>
        </w:rPr>
        <w:t>分）</w:t>
      </w:r>
    </w:p>
    <w:p w:rsidR="0037633E" w:rsidRDefault="0037633E" w:rsidP="0037633E">
      <w:pPr>
        <w:snapToGrid w:val="0"/>
        <w:spacing w:line="312" w:lineRule="auto"/>
        <w:jc w:val="left"/>
        <w:rPr>
          <w:color w:val="000000"/>
          <w:sz w:val="24"/>
        </w:rPr>
      </w:pPr>
      <w:r>
        <w:rPr>
          <w:color w:val="000000"/>
          <w:sz w:val="24"/>
        </w:rPr>
        <w:t xml:space="preserve">14. </w:t>
      </w:r>
      <w:r>
        <w:rPr>
          <w:rFonts w:hAnsi="宋体" w:hint="eastAsia"/>
          <w:color w:val="000000"/>
          <w:sz w:val="24"/>
        </w:rPr>
        <w:t>答案示例：</w:t>
      </w:r>
      <w:r>
        <w:rPr>
          <w:rFonts w:hAnsi="宋体" w:cs="宋体" w:hint="eastAsia"/>
          <w:color w:val="000000"/>
          <w:sz w:val="24"/>
        </w:rPr>
        <w:t>（</w:t>
      </w:r>
      <w:r>
        <w:rPr>
          <w:rFonts w:cs="宋体"/>
          <w:color w:val="000000"/>
          <w:sz w:val="24"/>
        </w:rPr>
        <w:t>1</w:t>
      </w:r>
      <w:r>
        <w:rPr>
          <w:rFonts w:hAnsi="宋体" w:cs="宋体" w:hint="eastAsia"/>
          <w:color w:val="000000"/>
          <w:sz w:val="24"/>
        </w:rPr>
        <w:t>）大胆进言（击楫而誓）</w:t>
      </w:r>
      <w:r>
        <w:rPr>
          <w:rFonts w:hAnsi="宋体" w:cs="宋体"/>
          <w:color w:val="000000"/>
          <w:sz w:val="24"/>
        </w:rPr>
        <w:t xml:space="preserve"> </w:t>
      </w:r>
      <w:r>
        <w:rPr>
          <w:rFonts w:hAnsi="宋体" w:cs="宋体" w:hint="eastAsia"/>
          <w:color w:val="000000"/>
          <w:sz w:val="24"/>
        </w:rPr>
        <w:t>（</w:t>
      </w:r>
      <w:r>
        <w:rPr>
          <w:rFonts w:cs="宋体"/>
          <w:color w:val="000000"/>
          <w:sz w:val="24"/>
        </w:rPr>
        <w:t>2</w:t>
      </w:r>
      <w:r>
        <w:rPr>
          <w:rFonts w:hAnsi="宋体" w:cs="宋体" w:hint="eastAsia"/>
          <w:color w:val="000000"/>
          <w:sz w:val="24"/>
        </w:rPr>
        <w:t>）铸造兵器（招募兵马）</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2</w:t>
      </w:r>
      <w:r>
        <w:rPr>
          <w:rFonts w:eastAsia="楷体" w:hAnsi="楷体" w:hint="eastAsia"/>
          <w:color w:val="000000"/>
          <w:sz w:val="24"/>
        </w:rPr>
        <w:t>分。每个要点</w:t>
      </w:r>
      <w:r>
        <w:rPr>
          <w:rFonts w:eastAsia="楷体"/>
          <w:color w:val="000000"/>
          <w:sz w:val="24"/>
        </w:rPr>
        <w:t>1</w:t>
      </w:r>
      <w:r>
        <w:rPr>
          <w:rFonts w:eastAsia="楷体" w:hAnsi="楷体" w:hint="eastAsia"/>
          <w:color w:val="000000"/>
          <w:sz w:val="24"/>
        </w:rPr>
        <w:t>分，意思表达清楚即可）</w:t>
      </w:r>
    </w:p>
    <w:p w:rsidR="0037633E" w:rsidRDefault="0037633E" w:rsidP="0037633E">
      <w:pPr>
        <w:spacing w:line="312" w:lineRule="auto"/>
        <w:rPr>
          <w:rFonts w:eastAsia="方正黑体简体"/>
          <w:color w:val="000000"/>
          <w:sz w:val="24"/>
        </w:rPr>
      </w:pPr>
      <w:r>
        <w:rPr>
          <w:rFonts w:eastAsia="方正黑体简体" w:hint="eastAsia"/>
          <w:color w:val="000000"/>
          <w:sz w:val="24"/>
        </w:rPr>
        <w:t>五、现代文阅读（</w:t>
      </w:r>
      <w:r>
        <w:rPr>
          <w:rFonts w:eastAsia="方正黑体简体"/>
          <w:color w:val="000000"/>
          <w:sz w:val="24"/>
        </w:rPr>
        <w:t>30</w:t>
      </w:r>
      <w:r>
        <w:rPr>
          <w:rFonts w:eastAsia="方正黑体简体" w:hint="eastAsia"/>
          <w:color w:val="000000"/>
          <w:sz w:val="24"/>
        </w:rPr>
        <w:t>分）</w:t>
      </w:r>
    </w:p>
    <w:p w:rsidR="0037633E" w:rsidRDefault="0037633E" w:rsidP="0037633E">
      <w:pPr>
        <w:spacing w:line="400" w:lineRule="exact"/>
        <w:rPr>
          <w:rFonts w:eastAsia="方正黑体简体"/>
          <w:color w:val="000000"/>
          <w:sz w:val="24"/>
        </w:rPr>
      </w:pPr>
      <w:r>
        <w:rPr>
          <w:rFonts w:eastAsia="方正黑体简体" w:hint="eastAsia"/>
          <w:color w:val="000000"/>
          <w:sz w:val="24"/>
        </w:rPr>
        <w:t>（</w:t>
      </w:r>
      <w:proofErr w:type="gramStart"/>
      <w:r>
        <w:rPr>
          <w:rFonts w:eastAsia="方正黑体简体" w:hint="eastAsia"/>
          <w:color w:val="000000"/>
          <w:sz w:val="24"/>
        </w:rPr>
        <w:t>一</w:t>
      </w:r>
      <w:proofErr w:type="gramEnd"/>
      <w:r>
        <w:rPr>
          <w:rFonts w:eastAsia="方正黑体简体" w:hint="eastAsia"/>
          <w:color w:val="000000"/>
          <w:sz w:val="24"/>
        </w:rPr>
        <w:t>）（</w:t>
      </w:r>
      <w:r>
        <w:rPr>
          <w:rFonts w:eastAsia="方正黑体简体"/>
          <w:color w:val="000000"/>
          <w:sz w:val="24"/>
        </w:rPr>
        <w:t>15</w:t>
      </w:r>
      <w:r>
        <w:rPr>
          <w:rFonts w:eastAsia="方正黑体简体" w:hint="eastAsia"/>
          <w:color w:val="000000"/>
          <w:sz w:val="24"/>
        </w:rPr>
        <w:t>分）</w:t>
      </w:r>
    </w:p>
    <w:p w:rsidR="0037633E" w:rsidRDefault="0037633E" w:rsidP="0037633E">
      <w:pPr>
        <w:spacing w:line="312" w:lineRule="auto"/>
        <w:rPr>
          <w:rFonts w:eastAsia="楷体_GB2312"/>
          <w:color w:val="000000"/>
          <w:sz w:val="24"/>
        </w:rPr>
      </w:pPr>
      <w:r>
        <w:rPr>
          <w:color w:val="000000"/>
          <w:sz w:val="24"/>
        </w:rPr>
        <w:t xml:space="preserve">15. </w:t>
      </w:r>
      <w:r>
        <w:rPr>
          <w:rFonts w:hAnsi="宋体" w:hint="eastAsia"/>
          <w:color w:val="000000"/>
          <w:sz w:val="24"/>
        </w:rPr>
        <w:t>答案示例：①母亲需鼓起勇气向邻居借钱过年</w:t>
      </w:r>
    </w:p>
    <w:p w:rsidR="0037633E" w:rsidRDefault="0037633E" w:rsidP="0037633E">
      <w:pPr>
        <w:spacing w:line="312" w:lineRule="auto"/>
        <w:ind w:firstLineChars="676" w:firstLine="1622"/>
        <w:rPr>
          <w:color w:val="000000"/>
          <w:sz w:val="24"/>
        </w:rPr>
      </w:pPr>
      <w:r>
        <w:rPr>
          <w:rFonts w:hAnsi="宋体" w:hint="eastAsia"/>
          <w:color w:val="000000"/>
          <w:sz w:val="24"/>
        </w:rPr>
        <w:t>②母亲走到城市的另一端借钱过年</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4</w:t>
      </w:r>
      <w:r>
        <w:rPr>
          <w:rFonts w:eastAsia="楷体" w:hAnsi="楷体" w:hint="eastAsia"/>
          <w:color w:val="000000"/>
          <w:sz w:val="24"/>
        </w:rPr>
        <w:t>分。每空</w:t>
      </w:r>
      <w:r>
        <w:rPr>
          <w:rFonts w:eastAsia="楷体"/>
          <w:color w:val="000000"/>
          <w:sz w:val="24"/>
        </w:rPr>
        <w:t>2</w:t>
      </w:r>
      <w:r>
        <w:rPr>
          <w:rFonts w:eastAsia="楷体" w:hAnsi="楷体" w:hint="eastAsia"/>
          <w:color w:val="000000"/>
          <w:sz w:val="24"/>
        </w:rPr>
        <w:t>分）</w:t>
      </w:r>
    </w:p>
    <w:p w:rsidR="0037633E" w:rsidRDefault="0037633E" w:rsidP="0037633E">
      <w:pPr>
        <w:spacing w:line="312" w:lineRule="auto"/>
        <w:ind w:left="480" w:hangingChars="200" w:hanging="480"/>
        <w:rPr>
          <w:color w:val="000000"/>
          <w:sz w:val="24"/>
        </w:rPr>
      </w:pPr>
      <w:r>
        <w:rPr>
          <w:color w:val="000000"/>
          <w:sz w:val="24"/>
        </w:rPr>
        <w:t xml:space="preserve">16. </w:t>
      </w:r>
      <w:r>
        <w:rPr>
          <w:rFonts w:hAnsi="宋体" w:hint="eastAsia"/>
          <w:color w:val="000000"/>
          <w:sz w:val="24"/>
        </w:rPr>
        <w:t>答案示例：鸟兽的生活无年节之分，它们的父母无须惶惶不安地</w:t>
      </w:r>
      <w:proofErr w:type="gramStart"/>
      <w:r>
        <w:rPr>
          <w:rFonts w:hAnsi="宋体" w:hint="eastAsia"/>
          <w:color w:val="000000"/>
          <w:sz w:val="24"/>
        </w:rPr>
        <w:t>尽什么</w:t>
      </w:r>
      <w:proofErr w:type="gramEnd"/>
      <w:r>
        <w:rPr>
          <w:rFonts w:hAnsi="宋体" w:hint="eastAsia"/>
          <w:color w:val="000000"/>
          <w:sz w:val="24"/>
        </w:rPr>
        <w:t>义务；而穷孩子的父母要为让孩子过个像样的年愁苦为难。</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4</w:t>
      </w:r>
      <w:r>
        <w:rPr>
          <w:rFonts w:eastAsia="楷体" w:hAnsi="楷体" w:hint="eastAsia"/>
          <w:color w:val="000000"/>
          <w:sz w:val="24"/>
        </w:rPr>
        <w:t>分。每要点</w:t>
      </w:r>
      <w:r>
        <w:rPr>
          <w:rFonts w:eastAsia="楷体"/>
          <w:color w:val="000000"/>
          <w:sz w:val="24"/>
        </w:rPr>
        <w:t>2</w:t>
      </w:r>
      <w:r>
        <w:rPr>
          <w:rFonts w:eastAsia="楷体" w:hAnsi="楷体" w:hint="eastAsia"/>
          <w:color w:val="000000"/>
          <w:sz w:val="24"/>
        </w:rPr>
        <w:t>分）</w:t>
      </w:r>
    </w:p>
    <w:p w:rsidR="0037633E" w:rsidRDefault="0037633E" w:rsidP="0037633E">
      <w:pPr>
        <w:spacing w:line="360" w:lineRule="auto"/>
        <w:ind w:left="480" w:hangingChars="200" w:hanging="480"/>
        <w:rPr>
          <w:rFonts w:ascii="宋体" w:hAnsi="宋体"/>
          <w:color w:val="000000"/>
          <w:sz w:val="24"/>
        </w:rPr>
      </w:pPr>
      <w:r>
        <w:rPr>
          <w:color w:val="000000"/>
          <w:sz w:val="24"/>
        </w:rPr>
        <w:t xml:space="preserve">17. </w:t>
      </w:r>
      <w:r>
        <w:rPr>
          <w:rFonts w:hAnsi="宋体" w:hint="eastAsia"/>
          <w:color w:val="000000"/>
          <w:sz w:val="24"/>
        </w:rPr>
        <w:t>答案示例：</w:t>
      </w:r>
      <w:r>
        <w:rPr>
          <w:rFonts w:ascii="宋体" w:hAnsi="宋体" w:hint="eastAsia"/>
          <w:color w:val="000000"/>
          <w:sz w:val="24"/>
        </w:rPr>
        <w:t>“舍不得卖”是违心话，母亲深知这箱子对别人没什么用，预感儿子卖不出去，这样说是为了抚慰“我”，怕“我”因没能卖掉箱子而伤心，表现母亲对儿子的体贴。“舍不得卖”也是真心话，因为箱子虽破旧，却是父母结婚时买的，对母亲而言意义重大，没卖掉让母亲有失而复得的庆幸，表现出母亲对她与父亲之间情感的珍视。</w:t>
      </w:r>
    </w:p>
    <w:p w:rsidR="0037633E" w:rsidRDefault="0037633E" w:rsidP="0037633E">
      <w:pPr>
        <w:spacing w:line="360" w:lineRule="auto"/>
        <w:ind w:firstLineChars="200" w:firstLine="480"/>
        <w:rPr>
          <w:rFonts w:eastAsia="楷体" w:hint="eastAsia"/>
          <w:color w:val="000000"/>
          <w:sz w:val="24"/>
        </w:rPr>
      </w:pPr>
      <w:r>
        <w:rPr>
          <w:rFonts w:eastAsia="楷体" w:hAnsi="楷体" w:hint="eastAsia"/>
          <w:color w:val="000000"/>
          <w:sz w:val="24"/>
        </w:rPr>
        <w:t>（共</w:t>
      </w:r>
      <w:r>
        <w:rPr>
          <w:rFonts w:eastAsia="楷体"/>
          <w:color w:val="000000"/>
          <w:sz w:val="24"/>
        </w:rPr>
        <w:t>7</w:t>
      </w:r>
      <w:r>
        <w:rPr>
          <w:rFonts w:eastAsia="楷体" w:hAnsi="楷体" w:hint="eastAsia"/>
          <w:color w:val="000000"/>
          <w:sz w:val="24"/>
        </w:rPr>
        <w:t>分。符合文章内容，言之成理</w:t>
      </w:r>
      <w:r>
        <w:rPr>
          <w:rFonts w:eastAsia="楷体"/>
          <w:color w:val="000000"/>
          <w:sz w:val="24"/>
        </w:rPr>
        <w:t>5</w:t>
      </w:r>
      <w:r>
        <w:rPr>
          <w:rFonts w:eastAsia="楷体" w:hAnsi="楷体" w:hint="eastAsia"/>
          <w:color w:val="000000"/>
          <w:sz w:val="24"/>
        </w:rPr>
        <w:t>分，表达</w:t>
      </w:r>
      <w:r>
        <w:rPr>
          <w:rFonts w:eastAsia="楷体"/>
          <w:color w:val="000000"/>
          <w:sz w:val="24"/>
        </w:rPr>
        <w:t>2</w:t>
      </w:r>
      <w:r>
        <w:rPr>
          <w:rFonts w:eastAsia="楷体" w:hAnsi="楷体" w:hint="eastAsia"/>
          <w:color w:val="000000"/>
          <w:sz w:val="24"/>
        </w:rPr>
        <w:t>分）</w:t>
      </w:r>
    </w:p>
    <w:p w:rsidR="0037633E" w:rsidRDefault="0037633E" w:rsidP="0037633E">
      <w:pPr>
        <w:spacing w:line="360" w:lineRule="auto"/>
        <w:rPr>
          <w:rFonts w:eastAsia="方正黑体简体"/>
          <w:color w:val="000000"/>
          <w:sz w:val="24"/>
        </w:rPr>
      </w:pPr>
      <w:r>
        <w:rPr>
          <w:rFonts w:eastAsia="方正黑体简体" w:hint="eastAsia"/>
          <w:color w:val="000000"/>
          <w:sz w:val="24"/>
        </w:rPr>
        <w:t>（二）</w:t>
      </w:r>
      <w:r>
        <w:rPr>
          <w:rFonts w:eastAsia="方正黑体简体" w:hint="eastAsia"/>
          <w:noProof/>
          <w:color w:val="000000"/>
          <w:sz w:val="24"/>
        </w:rPr>
        <w:drawing>
          <wp:inline distT="0" distB="0" distL="0" distR="0">
            <wp:extent cx="19050" cy="9525"/>
            <wp:effectExtent l="19050" t="0" r="0" b="0"/>
            <wp:docPr id="119" name="图片 1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eastAsia="方正黑体简体" w:hint="eastAsia"/>
          <w:color w:val="000000"/>
          <w:sz w:val="24"/>
        </w:rPr>
        <w:t>（</w:t>
      </w:r>
      <w:r>
        <w:rPr>
          <w:rFonts w:eastAsia="方正黑体简体"/>
          <w:color w:val="000000"/>
          <w:sz w:val="24"/>
        </w:rPr>
        <w:t>7</w:t>
      </w:r>
      <w:r>
        <w:rPr>
          <w:rFonts w:eastAsia="方正黑体简体" w:hint="eastAsia"/>
          <w:color w:val="000000"/>
          <w:sz w:val="24"/>
        </w:rPr>
        <w:t>分）</w:t>
      </w:r>
    </w:p>
    <w:p w:rsidR="0037633E" w:rsidRDefault="0037633E" w:rsidP="0037633E">
      <w:pPr>
        <w:spacing w:line="360" w:lineRule="auto"/>
        <w:rPr>
          <w:color w:val="000000"/>
          <w:sz w:val="24"/>
        </w:rPr>
      </w:pPr>
      <w:r>
        <w:rPr>
          <w:color w:val="000000"/>
          <w:sz w:val="24"/>
        </w:rPr>
        <w:t xml:space="preserve">18. </w:t>
      </w:r>
      <w:r>
        <w:rPr>
          <w:rFonts w:hint="eastAsia"/>
          <w:color w:val="000000"/>
          <w:sz w:val="24"/>
        </w:rPr>
        <w:t>用引号表示特殊含义，“药方”这里指克服陶瓷脆性的办法。</w:t>
      </w:r>
    </w:p>
    <w:p w:rsidR="0037633E" w:rsidRDefault="0037633E" w:rsidP="0037633E">
      <w:pPr>
        <w:spacing w:line="360"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2</w:t>
      </w:r>
      <w:r>
        <w:rPr>
          <w:rFonts w:eastAsia="楷体" w:hAnsi="楷体" w:hint="eastAsia"/>
          <w:color w:val="000000"/>
          <w:sz w:val="24"/>
        </w:rPr>
        <w:t>分。每个要点</w:t>
      </w:r>
      <w:r>
        <w:rPr>
          <w:rFonts w:eastAsia="楷体"/>
          <w:color w:val="000000"/>
          <w:sz w:val="24"/>
        </w:rPr>
        <w:t>1</w:t>
      </w:r>
      <w:r>
        <w:rPr>
          <w:rFonts w:eastAsia="楷体" w:hAnsi="楷体" w:hint="eastAsia"/>
          <w:color w:val="000000"/>
          <w:sz w:val="24"/>
        </w:rPr>
        <w:t>分）</w:t>
      </w:r>
    </w:p>
    <w:p w:rsidR="0037633E" w:rsidRDefault="0037633E" w:rsidP="0037633E">
      <w:pPr>
        <w:spacing w:line="360" w:lineRule="auto"/>
        <w:rPr>
          <w:sz w:val="24"/>
        </w:rPr>
      </w:pPr>
      <w:r>
        <w:rPr>
          <w:color w:val="000000"/>
          <w:sz w:val="24"/>
        </w:rPr>
        <w:t xml:space="preserve">19. </w:t>
      </w:r>
      <w:r>
        <w:rPr>
          <w:rFonts w:hint="eastAsia"/>
          <w:color w:val="000000"/>
          <w:sz w:val="24"/>
        </w:rPr>
        <w:t>答案示例</w:t>
      </w:r>
      <w:r>
        <w:rPr>
          <w:rFonts w:hint="eastAsia"/>
          <w:noProof/>
          <w:color w:val="000000"/>
          <w:sz w:val="24"/>
        </w:rPr>
        <w:drawing>
          <wp:inline distT="0" distB="0" distL="0" distR="0">
            <wp:extent cx="19050" cy="19050"/>
            <wp:effectExtent l="19050" t="0" r="0" b="0"/>
            <wp:docPr id="120" name="图片 1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color w:val="000000"/>
          <w:sz w:val="24"/>
        </w:rPr>
        <w:t>：</w:t>
      </w:r>
      <w:r>
        <w:rPr>
          <w:rFonts w:hint="eastAsia"/>
          <w:sz w:val="24"/>
        </w:rPr>
        <w:t>如果删去画线语句就不清楚在什么条件下四方晶体变成一种单斜晶体，体积迅速“膨胀”。</w:t>
      </w:r>
    </w:p>
    <w:p w:rsidR="0037633E" w:rsidRDefault="0037633E" w:rsidP="0037633E">
      <w:pPr>
        <w:spacing w:line="360"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2</w:t>
      </w:r>
      <w:r>
        <w:rPr>
          <w:rFonts w:eastAsia="楷体" w:hAnsi="楷体" w:hint="eastAsia"/>
          <w:color w:val="000000"/>
          <w:sz w:val="24"/>
        </w:rPr>
        <w:t>分）</w:t>
      </w:r>
    </w:p>
    <w:p w:rsidR="0037633E" w:rsidRDefault="0037633E" w:rsidP="0037633E">
      <w:pPr>
        <w:spacing w:line="360" w:lineRule="auto"/>
        <w:rPr>
          <w:sz w:val="24"/>
        </w:rPr>
      </w:pPr>
      <w:r>
        <w:rPr>
          <w:color w:val="000000"/>
          <w:sz w:val="24"/>
        </w:rPr>
        <w:t xml:space="preserve">20. </w:t>
      </w:r>
      <w:r>
        <w:rPr>
          <w:rFonts w:hint="eastAsia"/>
          <w:color w:val="000000"/>
          <w:sz w:val="24"/>
        </w:rPr>
        <w:t>答案示例：</w:t>
      </w:r>
      <w:r>
        <w:rPr>
          <w:rFonts w:hint="eastAsia"/>
          <w:sz w:val="24"/>
        </w:rPr>
        <w:t>材料中说韧性陶瓷硬度极强是因为陶瓷改善了内部结构，硬度提高了；（</w:t>
      </w:r>
      <w:r>
        <w:rPr>
          <w:sz w:val="24"/>
        </w:rPr>
        <w:t>1</w:t>
      </w:r>
      <w:r>
        <w:rPr>
          <w:rFonts w:hint="eastAsia"/>
          <w:sz w:val="24"/>
        </w:rPr>
        <w:t>分）韧性增强是因为将纤维均匀地分布于陶瓷的原料中以及改善陶瓷的表面状态，提高了陶瓷的强度和韧性。（</w:t>
      </w:r>
      <w:r>
        <w:rPr>
          <w:sz w:val="24"/>
        </w:rPr>
        <w:t>2</w:t>
      </w:r>
      <w:r>
        <w:rPr>
          <w:rFonts w:hint="eastAsia"/>
          <w:sz w:val="24"/>
        </w:rPr>
        <w:t>分）</w:t>
      </w:r>
    </w:p>
    <w:p w:rsidR="0037633E" w:rsidRDefault="0037633E" w:rsidP="0037633E">
      <w:pPr>
        <w:spacing w:line="360"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3</w:t>
      </w:r>
      <w:r>
        <w:rPr>
          <w:rFonts w:eastAsia="楷体" w:hAnsi="楷体" w:hint="eastAsia"/>
          <w:color w:val="000000"/>
          <w:sz w:val="24"/>
        </w:rPr>
        <w:t>分。</w:t>
      </w:r>
      <w:r>
        <w:rPr>
          <w:rFonts w:hAnsi="楷体" w:hint="eastAsia"/>
          <w:color w:val="000000"/>
          <w:sz w:val="24"/>
        </w:rPr>
        <w:t>按标志采分点给分</w:t>
      </w:r>
      <w:r>
        <w:rPr>
          <w:rFonts w:eastAsia="楷体" w:hAnsi="楷体" w:hint="eastAsia"/>
          <w:color w:val="000000"/>
          <w:sz w:val="24"/>
        </w:rPr>
        <w:t>）</w:t>
      </w:r>
    </w:p>
    <w:p w:rsidR="0037633E" w:rsidRDefault="0037633E" w:rsidP="0037633E">
      <w:pPr>
        <w:spacing w:line="360" w:lineRule="auto"/>
        <w:rPr>
          <w:rFonts w:eastAsia="方正黑体简体"/>
          <w:color w:val="000000"/>
          <w:sz w:val="24"/>
        </w:rPr>
      </w:pPr>
      <w:r>
        <w:rPr>
          <w:rFonts w:eastAsia="方正黑体简体" w:hint="eastAsia"/>
          <w:color w:val="000000"/>
          <w:sz w:val="24"/>
        </w:rPr>
        <w:lastRenderedPageBreak/>
        <w:t>（三）（</w:t>
      </w:r>
      <w:r>
        <w:rPr>
          <w:rFonts w:eastAsia="方正黑体简体"/>
          <w:color w:val="000000"/>
          <w:sz w:val="24"/>
        </w:rPr>
        <w:t>8</w:t>
      </w:r>
      <w:r>
        <w:rPr>
          <w:rFonts w:eastAsia="方正黑体简体" w:hint="eastAsia"/>
          <w:color w:val="000000"/>
          <w:sz w:val="24"/>
        </w:rPr>
        <w:t>分）</w:t>
      </w:r>
    </w:p>
    <w:p w:rsidR="0037633E" w:rsidRDefault="0037633E" w:rsidP="0037633E">
      <w:pPr>
        <w:pStyle w:val="ab"/>
        <w:spacing w:line="360" w:lineRule="auto"/>
        <w:ind w:firstLineChars="0" w:firstLine="0"/>
        <w:rPr>
          <w:color w:val="000000"/>
          <w:sz w:val="24"/>
        </w:rPr>
      </w:pPr>
      <w:r>
        <w:rPr>
          <w:color w:val="000000"/>
          <w:kern w:val="0"/>
          <w:sz w:val="24"/>
        </w:rPr>
        <w:t xml:space="preserve">21. </w:t>
      </w:r>
      <w:r>
        <w:rPr>
          <w:rFonts w:hint="eastAsia"/>
          <w:color w:val="000000"/>
          <w:kern w:val="0"/>
          <w:sz w:val="24"/>
        </w:rPr>
        <w:t>答案示例：</w:t>
      </w:r>
      <w:r>
        <w:rPr>
          <w:rFonts w:hAnsi="宋体" w:hint="eastAsia"/>
          <w:color w:val="000000"/>
          <w:sz w:val="24"/>
        </w:rPr>
        <w:t>无论身处何种境遇，都能用心读书，我们才会收获有价值的人生。</w:t>
      </w:r>
    </w:p>
    <w:p w:rsidR="0037633E" w:rsidRDefault="0037633E" w:rsidP="0037633E">
      <w:pPr>
        <w:spacing w:line="360"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2</w:t>
      </w:r>
      <w:r>
        <w:rPr>
          <w:rFonts w:eastAsia="楷体" w:hAnsi="楷体" w:hint="eastAsia"/>
          <w:color w:val="000000"/>
          <w:sz w:val="24"/>
        </w:rPr>
        <w:t>分）</w:t>
      </w:r>
    </w:p>
    <w:p w:rsidR="0037633E" w:rsidRDefault="0037633E" w:rsidP="0037633E">
      <w:pPr>
        <w:widowControl/>
        <w:snapToGrid w:val="0"/>
        <w:spacing w:line="312" w:lineRule="auto"/>
        <w:ind w:left="480" w:hangingChars="200" w:hanging="480"/>
        <w:jc w:val="left"/>
        <w:rPr>
          <w:bCs/>
          <w:color w:val="000000"/>
          <w:sz w:val="24"/>
        </w:rPr>
      </w:pPr>
      <w:r>
        <w:rPr>
          <w:color w:val="000000"/>
          <w:sz w:val="24"/>
        </w:rPr>
        <w:t>22</w:t>
      </w:r>
      <w:r>
        <w:rPr>
          <w:rFonts w:hint="eastAsia"/>
          <w:color w:val="000000"/>
          <w:sz w:val="24"/>
        </w:rPr>
        <w:t>．答案示例：</w:t>
      </w:r>
      <w:r>
        <w:rPr>
          <w:rFonts w:hAnsi="宋体" w:hint="eastAsia"/>
          <w:color w:val="000000"/>
          <w:sz w:val="24"/>
        </w:rPr>
        <w:t>首先作者列举了两类人面对逆境的不同表现，（</w:t>
      </w:r>
      <w:r>
        <w:rPr>
          <w:color w:val="000000"/>
          <w:sz w:val="24"/>
        </w:rPr>
        <w:t>1</w:t>
      </w:r>
      <w:r>
        <w:rPr>
          <w:rFonts w:hAnsi="宋体" w:hint="eastAsia"/>
          <w:color w:val="000000"/>
          <w:sz w:val="24"/>
        </w:rPr>
        <w:t>分）然后举出司马迁、海伦</w:t>
      </w:r>
      <w:r>
        <w:rPr>
          <w:rFonts w:hint="eastAsia"/>
          <w:color w:val="000000"/>
          <w:sz w:val="24"/>
        </w:rPr>
        <w:t>·</w:t>
      </w:r>
      <w:r>
        <w:rPr>
          <w:rFonts w:hAnsi="宋体" w:hint="eastAsia"/>
          <w:color w:val="000000"/>
          <w:sz w:val="24"/>
        </w:rPr>
        <w:t>凯勒的事例论证坚持的重要性，（</w:t>
      </w:r>
      <w:r>
        <w:rPr>
          <w:color w:val="000000"/>
          <w:sz w:val="24"/>
        </w:rPr>
        <w:t>1</w:t>
      </w:r>
      <w:r>
        <w:rPr>
          <w:rFonts w:hAnsi="宋体" w:hint="eastAsia"/>
          <w:color w:val="000000"/>
          <w:sz w:val="24"/>
        </w:rPr>
        <w:t>分）最后阐明了逆境中坚持读书的重要作用。（</w:t>
      </w:r>
      <w:r>
        <w:rPr>
          <w:color w:val="000000"/>
          <w:sz w:val="24"/>
        </w:rPr>
        <w:t>1</w:t>
      </w:r>
      <w:r>
        <w:rPr>
          <w:rFonts w:hAnsi="宋体" w:hint="eastAsia"/>
          <w:color w:val="000000"/>
          <w:sz w:val="24"/>
        </w:rPr>
        <w:t>分）</w:t>
      </w:r>
    </w:p>
    <w:p w:rsidR="0037633E" w:rsidRDefault="0037633E" w:rsidP="0037633E">
      <w:pPr>
        <w:spacing w:line="312" w:lineRule="auto"/>
        <w:ind w:firstLineChars="200" w:firstLine="480"/>
        <w:rPr>
          <w:rFonts w:eastAsia="楷体" w:hAnsi="楷体"/>
          <w:color w:val="000000"/>
          <w:sz w:val="24"/>
        </w:rPr>
      </w:pPr>
      <w:r>
        <w:rPr>
          <w:rFonts w:eastAsia="楷体" w:hAnsi="楷体" w:hint="eastAsia"/>
          <w:color w:val="000000"/>
          <w:sz w:val="24"/>
        </w:rPr>
        <w:t>（共</w:t>
      </w:r>
      <w:r>
        <w:rPr>
          <w:rFonts w:eastAsia="楷体"/>
          <w:color w:val="000000"/>
          <w:sz w:val="24"/>
        </w:rPr>
        <w:t>3</w:t>
      </w:r>
      <w:r>
        <w:rPr>
          <w:rFonts w:eastAsia="楷体" w:hAnsi="楷体" w:hint="eastAsia"/>
          <w:color w:val="000000"/>
          <w:sz w:val="24"/>
        </w:rPr>
        <w:t>分。每个要点</w:t>
      </w:r>
      <w:r>
        <w:rPr>
          <w:rFonts w:eastAsia="楷体" w:hAnsi="楷体"/>
          <w:color w:val="000000"/>
          <w:sz w:val="24"/>
        </w:rPr>
        <w:t>1</w:t>
      </w:r>
      <w:r>
        <w:rPr>
          <w:rFonts w:eastAsia="楷体" w:hAnsi="楷体" w:hint="eastAsia"/>
          <w:color w:val="000000"/>
          <w:sz w:val="24"/>
        </w:rPr>
        <w:t>分）</w:t>
      </w:r>
    </w:p>
    <w:p w:rsidR="0037633E" w:rsidRDefault="0037633E" w:rsidP="0037633E">
      <w:pPr>
        <w:spacing w:line="312" w:lineRule="auto"/>
        <w:rPr>
          <w:color w:val="000000"/>
          <w:sz w:val="24"/>
        </w:rPr>
      </w:pPr>
      <w:r>
        <w:rPr>
          <w:color w:val="000000"/>
          <w:sz w:val="24"/>
        </w:rPr>
        <w:t>23</w:t>
      </w:r>
      <w:r>
        <w:rPr>
          <w:rFonts w:hint="eastAsia"/>
          <w:color w:val="000000"/>
          <w:sz w:val="24"/>
        </w:rPr>
        <w:t>．</w:t>
      </w:r>
      <w:r>
        <w:rPr>
          <w:rFonts w:hAnsi="宋体" w:hint="eastAsia"/>
          <w:color w:val="000000"/>
          <w:sz w:val="24"/>
        </w:rPr>
        <w:t>②</w:t>
      </w:r>
      <w:r>
        <w:rPr>
          <w:color w:val="000000"/>
          <w:sz w:val="24"/>
        </w:rPr>
        <w:t xml:space="preserve"> </w:t>
      </w:r>
      <w:r>
        <w:rPr>
          <w:rFonts w:hAnsi="宋体" w:hint="eastAsia"/>
          <w:color w:val="000000"/>
          <w:sz w:val="24"/>
        </w:rPr>
        <w:t>③</w:t>
      </w:r>
      <w:r>
        <w:rPr>
          <w:color w:val="000000"/>
          <w:sz w:val="24"/>
        </w:rPr>
        <w:t xml:space="preserve"> </w:t>
      </w:r>
      <w:r>
        <w:rPr>
          <w:rFonts w:hAnsi="宋体" w:hint="eastAsia"/>
          <w:color w:val="000000"/>
          <w:sz w:val="24"/>
        </w:rPr>
        <w:t>①</w:t>
      </w:r>
    </w:p>
    <w:p w:rsidR="0037633E" w:rsidRDefault="0037633E" w:rsidP="0037633E">
      <w:pPr>
        <w:spacing w:line="312" w:lineRule="auto"/>
        <w:ind w:firstLineChars="200" w:firstLine="480"/>
        <w:rPr>
          <w:rFonts w:eastAsia="楷体"/>
          <w:color w:val="000000"/>
          <w:sz w:val="24"/>
        </w:rPr>
      </w:pPr>
      <w:r>
        <w:rPr>
          <w:rFonts w:eastAsia="楷体" w:hAnsi="楷体" w:hint="eastAsia"/>
          <w:color w:val="000000"/>
          <w:sz w:val="24"/>
        </w:rPr>
        <w:t>（共</w:t>
      </w:r>
      <w:r>
        <w:rPr>
          <w:rFonts w:eastAsia="楷体"/>
          <w:color w:val="000000"/>
          <w:sz w:val="24"/>
        </w:rPr>
        <w:t>3</w:t>
      </w:r>
      <w:r>
        <w:rPr>
          <w:rFonts w:eastAsia="楷体" w:hAnsi="楷体" w:hint="eastAsia"/>
          <w:color w:val="000000"/>
          <w:sz w:val="24"/>
        </w:rPr>
        <w:t>分。每空</w:t>
      </w:r>
      <w:r>
        <w:rPr>
          <w:rFonts w:eastAsia="楷体"/>
          <w:color w:val="000000"/>
          <w:sz w:val="24"/>
        </w:rPr>
        <w:t>1</w:t>
      </w:r>
      <w:r>
        <w:rPr>
          <w:rFonts w:eastAsia="楷体" w:hAnsi="楷体" w:hint="eastAsia"/>
          <w:color w:val="000000"/>
          <w:sz w:val="24"/>
        </w:rPr>
        <w:t>分）</w:t>
      </w:r>
    </w:p>
    <w:p w:rsidR="0037633E" w:rsidRDefault="0037633E" w:rsidP="0037633E">
      <w:pPr>
        <w:pStyle w:val="a9"/>
        <w:spacing w:line="312" w:lineRule="auto"/>
        <w:rPr>
          <w:rFonts w:ascii="Times New Roman" w:eastAsia="方正黑体简体" w:hAnsi="Times New Roman"/>
          <w:color w:val="000000"/>
          <w:sz w:val="24"/>
          <w:szCs w:val="24"/>
        </w:rPr>
      </w:pPr>
      <w:r>
        <w:rPr>
          <w:rFonts w:ascii="Times New Roman" w:eastAsia="方正黑体简体" w:hAnsi="Times New Roman" w:hint="eastAsia"/>
          <w:color w:val="000000"/>
          <w:sz w:val="24"/>
          <w:szCs w:val="24"/>
        </w:rPr>
        <w:t>六、作文（</w:t>
      </w:r>
      <w:r>
        <w:rPr>
          <w:rFonts w:ascii="Times New Roman" w:eastAsia="方正黑体简体" w:hAnsi="Times New Roman"/>
          <w:color w:val="000000"/>
          <w:sz w:val="24"/>
          <w:szCs w:val="24"/>
        </w:rPr>
        <w:t>50</w:t>
      </w:r>
      <w:r>
        <w:rPr>
          <w:rFonts w:ascii="Times New Roman" w:eastAsia="方正黑体简体" w:hAnsi="Times New Roman" w:hint="eastAsia"/>
          <w:color w:val="000000"/>
          <w:sz w:val="24"/>
          <w:szCs w:val="24"/>
        </w:rPr>
        <w:t>分）</w:t>
      </w:r>
    </w:p>
    <w:p w:rsidR="0037633E" w:rsidRDefault="0037633E" w:rsidP="0037633E">
      <w:pPr>
        <w:pStyle w:val="ad"/>
        <w:adjustRightInd w:val="0"/>
        <w:snapToGrid w:val="0"/>
        <w:spacing w:line="312" w:lineRule="auto"/>
        <w:ind w:firstLineChars="175"/>
        <w:rPr>
          <w:rFonts w:eastAsia="方正书宋简体"/>
          <w:color w:val="000000"/>
          <w:sz w:val="24"/>
        </w:rPr>
      </w:pPr>
      <w:r>
        <w:rPr>
          <w:rFonts w:eastAsia="方正书宋简体" w:hint="eastAsia"/>
          <w:color w:val="000000"/>
          <w:sz w:val="24"/>
        </w:rPr>
        <w:t>请参照所附作文评分标准评阅。</w:t>
      </w:r>
    </w:p>
    <w:p w:rsidR="0037633E" w:rsidRDefault="0037633E" w:rsidP="0037633E">
      <w:pPr>
        <w:spacing w:line="312" w:lineRule="auto"/>
        <w:ind w:firstLineChars="200" w:firstLine="480"/>
        <w:rPr>
          <w:rFonts w:eastAsia="方正书宋简体"/>
          <w:color w:val="000000"/>
          <w:sz w:val="24"/>
        </w:rPr>
      </w:pPr>
      <w:r>
        <w:rPr>
          <w:rFonts w:eastAsia="方正书宋简体" w:hint="eastAsia"/>
          <w:color w:val="000000"/>
          <w:sz w:val="24"/>
        </w:rPr>
        <w:t>附：作文评分标准</w:t>
      </w:r>
    </w:p>
    <w:tbl>
      <w:tblPr>
        <w:tblW w:w="4713"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8"/>
        <w:gridCol w:w="3429"/>
        <w:gridCol w:w="423"/>
        <w:gridCol w:w="2949"/>
      </w:tblGrid>
      <w:tr w:rsidR="0037633E" w:rsidTr="007E0377">
        <w:trPr>
          <w:cantSplit/>
          <w:jc w:val="center"/>
        </w:trPr>
        <w:tc>
          <w:tcPr>
            <w:tcW w:w="770"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right"/>
              <w:rPr>
                <w:b/>
                <w:color w:val="000000"/>
                <w:sz w:val="24"/>
              </w:rPr>
            </w:pPr>
            <w:r>
              <w:rPr>
                <w:rFonts w:hint="eastAsia"/>
                <w:b/>
                <w:color w:val="000000"/>
                <w:sz w:val="24"/>
              </w:rPr>
              <w:t>项目</w:t>
            </w:r>
          </w:p>
          <w:p w:rsidR="0037633E" w:rsidRDefault="0037633E" w:rsidP="007E0377">
            <w:pPr>
              <w:snapToGrid w:val="0"/>
              <w:spacing w:line="312" w:lineRule="auto"/>
              <w:rPr>
                <w:b/>
                <w:color w:val="000000"/>
                <w:sz w:val="24"/>
              </w:rPr>
            </w:pPr>
            <w:r>
              <w:rPr>
                <w:rFonts w:hint="eastAsia"/>
                <w:b/>
                <w:color w:val="000000"/>
                <w:sz w:val="24"/>
              </w:rPr>
              <w:t>等级</w:t>
            </w:r>
          </w:p>
        </w:tc>
        <w:tc>
          <w:tcPr>
            <w:tcW w:w="2133"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内容、表达要求</w:t>
            </w:r>
            <w:proofErr w:type="gramStart"/>
            <w:r>
              <w:rPr>
                <w:rFonts w:hint="eastAsia"/>
                <w:b/>
                <w:color w:val="000000"/>
                <w:sz w:val="24"/>
              </w:rPr>
              <w:t>及赋分范围</w:t>
            </w:r>
            <w:proofErr w:type="gramEnd"/>
          </w:p>
        </w:tc>
        <w:tc>
          <w:tcPr>
            <w:tcW w:w="263" w:type="pct"/>
            <w:vMerge w:val="restart"/>
            <w:tcBorders>
              <w:top w:val="single" w:sz="4" w:space="0" w:color="auto"/>
              <w:left w:val="single" w:sz="4" w:space="0" w:color="auto"/>
              <w:bottom w:val="single" w:sz="4" w:space="0" w:color="auto"/>
              <w:right w:val="single" w:sz="4" w:space="0" w:color="auto"/>
            </w:tcBorders>
            <w:vAlign w:val="center"/>
          </w:tcPr>
          <w:p w:rsidR="0037633E" w:rsidRDefault="0037633E" w:rsidP="007E0377">
            <w:pPr>
              <w:snapToGrid w:val="0"/>
              <w:spacing w:line="312" w:lineRule="auto"/>
              <w:jc w:val="center"/>
              <w:rPr>
                <w:b/>
                <w:color w:val="000000"/>
                <w:sz w:val="24"/>
              </w:rPr>
            </w:pPr>
          </w:p>
        </w:tc>
        <w:tc>
          <w:tcPr>
            <w:tcW w:w="1834" w:type="pc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书写等级要求</w:t>
            </w:r>
          </w:p>
        </w:tc>
      </w:tr>
      <w:tr w:rsidR="0037633E" w:rsidTr="007E0377">
        <w:trPr>
          <w:cantSplit/>
          <w:trHeight w:val="126"/>
          <w:jc w:val="center"/>
        </w:trPr>
        <w:tc>
          <w:tcPr>
            <w:tcW w:w="770" w:type="pct"/>
            <w:vMerge w:val="restar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一类卷</w:t>
            </w:r>
          </w:p>
          <w:p w:rsidR="0037633E" w:rsidRDefault="0037633E" w:rsidP="007E0377">
            <w:pPr>
              <w:snapToGrid w:val="0"/>
              <w:spacing w:line="312" w:lineRule="auto"/>
              <w:jc w:val="center"/>
              <w:rPr>
                <w:b/>
                <w:color w:val="000000"/>
                <w:sz w:val="24"/>
              </w:rPr>
            </w:pPr>
            <w:r>
              <w:rPr>
                <w:b/>
                <w:color w:val="000000"/>
                <w:sz w:val="24"/>
              </w:rPr>
              <w:t>(50</w:t>
            </w:r>
            <w:r>
              <w:rPr>
                <w:rFonts w:hint="eastAsia"/>
                <w:b/>
                <w:color w:val="000000"/>
                <w:sz w:val="24"/>
              </w:rPr>
              <w:t>～</w:t>
            </w:r>
            <w:r>
              <w:rPr>
                <w:b/>
                <w:color w:val="000000"/>
                <w:sz w:val="24"/>
              </w:rPr>
              <w:t>43)</w:t>
            </w:r>
          </w:p>
        </w:tc>
        <w:tc>
          <w:tcPr>
            <w:tcW w:w="2133" w:type="pct"/>
            <w:vMerge w:val="restar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符合题意，内容具体，中心明确；条理清楚，结构合理；语言通顺，有</w:t>
            </w:r>
            <w:r>
              <w:rPr>
                <w:color w:val="000000"/>
                <w:sz w:val="24"/>
              </w:rPr>
              <w:t>2</w:t>
            </w:r>
            <w:r>
              <w:rPr>
                <w:rFonts w:hint="eastAsia"/>
                <w:color w:val="000000"/>
                <w:sz w:val="24"/>
              </w:rPr>
              <w:t>处以下语病。</w:t>
            </w:r>
          </w:p>
          <w:p w:rsidR="0037633E" w:rsidRDefault="0037633E" w:rsidP="007E0377">
            <w:pPr>
              <w:snapToGrid w:val="0"/>
              <w:spacing w:line="312" w:lineRule="auto"/>
              <w:rPr>
                <w:b/>
                <w:color w:val="000000"/>
                <w:sz w:val="24"/>
              </w:rPr>
            </w:pPr>
            <w:proofErr w:type="gramStart"/>
            <w:r>
              <w:rPr>
                <w:rFonts w:hint="eastAsia"/>
                <w:color w:val="000000"/>
                <w:sz w:val="24"/>
              </w:rPr>
              <w:t>赋分范围</w:t>
            </w:r>
            <w:proofErr w:type="gramEnd"/>
            <w:r>
              <w:rPr>
                <w:rFonts w:hint="eastAsia"/>
                <w:color w:val="000000"/>
                <w:sz w:val="24"/>
              </w:rPr>
              <w:t>：</w:t>
            </w:r>
            <w:r>
              <w:rPr>
                <w:b/>
                <w:color w:val="000000"/>
                <w:sz w:val="24"/>
              </w:rPr>
              <w:t>46</w:t>
            </w:r>
            <w:r>
              <w:rPr>
                <w:rFonts w:hint="eastAsia"/>
                <w:b/>
                <w:color w:val="000000"/>
                <w:sz w:val="24"/>
              </w:rPr>
              <w:t>～</w:t>
            </w:r>
            <w:r>
              <w:rPr>
                <w:b/>
                <w:color w:val="000000"/>
                <w:sz w:val="24"/>
              </w:rPr>
              <w:t>39</w:t>
            </w:r>
            <w:r>
              <w:rPr>
                <w:rFonts w:hint="eastAsia"/>
                <w:b/>
                <w:color w:val="000000"/>
                <w:sz w:val="24"/>
              </w:rPr>
              <w:t>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jc w:val="center"/>
              <w:rPr>
                <w:b/>
                <w:color w:val="000000"/>
                <w:sz w:val="24"/>
              </w:rPr>
            </w:pPr>
            <w:r>
              <w:rPr>
                <w:b/>
                <w:color w:val="000000"/>
                <w:sz w:val="24"/>
              </w:rPr>
              <w:t>4</w:t>
            </w:r>
            <w:r>
              <w:rPr>
                <w:rFonts w:hint="eastAsia"/>
                <w:b/>
                <w:color w:val="000000"/>
                <w:sz w:val="24"/>
              </w:rPr>
              <w:t>分</w:t>
            </w:r>
          </w:p>
        </w:tc>
      </w:tr>
      <w:tr w:rsidR="0037633E" w:rsidTr="007E03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书写工整，标点正确，错别字</w:t>
            </w:r>
            <w:r>
              <w:rPr>
                <w:color w:val="000000"/>
                <w:sz w:val="24"/>
              </w:rPr>
              <w:t>2</w:t>
            </w:r>
            <w:r>
              <w:rPr>
                <w:rFonts w:hint="eastAsia"/>
                <w:color w:val="000000"/>
                <w:sz w:val="24"/>
              </w:rPr>
              <w:t>个以下，格式规范。</w:t>
            </w:r>
          </w:p>
        </w:tc>
      </w:tr>
      <w:tr w:rsidR="0037633E" w:rsidTr="007E0377">
        <w:trPr>
          <w:cantSplit/>
          <w:jc w:val="center"/>
        </w:trPr>
        <w:tc>
          <w:tcPr>
            <w:tcW w:w="770" w:type="pct"/>
            <w:vMerge w:val="restar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二类卷</w:t>
            </w:r>
          </w:p>
          <w:p w:rsidR="0037633E" w:rsidRDefault="0037633E" w:rsidP="007E0377">
            <w:pPr>
              <w:snapToGrid w:val="0"/>
              <w:spacing w:line="312" w:lineRule="auto"/>
              <w:jc w:val="center"/>
              <w:rPr>
                <w:b/>
                <w:color w:val="000000"/>
                <w:sz w:val="24"/>
              </w:rPr>
            </w:pPr>
            <w:r>
              <w:rPr>
                <w:b/>
                <w:color w:val="000000"/>
                <w:sz w:val="24"/>
              </w:rPr>
              <w:t>(42</w:t>
            </w:r>
            <w:r>
              <w:rPr>
                <w:rFonts w:hint="eastAsia"/>
                <w:b/>
                <w:color w:val="000000"/>
                <w:sz w:val="24"/>
              </w:rPr>
              <w:t>～</w:t>
            </w:r>
            <w:r>
              <w:rPr>
                <w:b/>
                <w:color w:val="000000"/>
                <w:sz w:val="24"/>
              </w:rPr>
              <w:t>37)</w:t>
            </w:r>
          </w:p>
        </w:tc>
        <w:tc>
          <w:tcPr>
            <w:tcW w:w="2133" w:type="pct"/>
            <w:vMerge w:val="restar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比较符合题意，内容比较具体，中心比较明确；条理比较清楚，结构比较合理；语言比较通顺，有</w:t>
            </w:r>
            <w:r>
              <w:rPr>
                <w:color w:val="000000"/>
                <w:sz w:val="24"/>
              </w:rPr>
              <w:t>3</w:t>
            </w:r>
            <w:r>
              <w:rPr>
                <w:rFonts w:hint="eastAsia"/>
                <w:color w:val="000000"/>
                <w:sz w:val="24"/>
              </w:rPr>
              <w:t>～</w:t>
            </w:r>
            <w:r>
              <w:rPr>
                <w:color w:val="000000"/>
                <w:sz w:val="24"/>
              </w:rPr>
              <w:t>4</w:t>
            </w:r>
            <w:r>
              <w:rPr>
                <w:rFonts w:hint="eastAsia"/>
                <w:color w:val="000000"/>
                <w:sz w:val="24"/>
              </w:rPr>
              <w:t>处语病。</w:t>
            </w:r>
          </w:p>
          <w:p w:rsidR="0037633E" w:rsidRDefault="0037633E" w:rsidP="007E0377">
            <w:pPr>
              <w:snapToGrid w:val="0"/>
              <w:spacing w:line="312" w:lineRule="auto"/>
              <w:rPr>
                <w:color w:val="000000"/>
                <w:sz w:val="24"/>
              </w:rPr>
            </w:pPr>
            <w:proofErr w:type="gramStart"/>
            <w:r>
              <w:rPr>
                <w:rFonts w:hint="eastAsia"/>
                <w:color w:val="000000"/>
                <w:sz w:val="24"/>
              </w:rPr>
              <w:t>赋分范围</w:t>
            </w:r>
            <w:proofErr w:type="gramEnd"/>
            <w:r>
              <w:rPr>
                <w:rFonts w:hint="eastAsia"/>
                <w:color w:val="000000"/>
                <w:sz w:val="24"/>
              </w:rPr>
              <w:t>：</w:t>
            </w:r>
            <w:r>
              <w:rPr>
                <w:b/>
                <w:color w:val="000000"/>
                <w:sz w:val="24"/>
              </w:rPr>
              <w:t>38</w:t>
            </w:r>
            <w:r>
              <w:rPr>
                <w:rFonts w:hint="eastAsia"/>
                <w:b/>
                <w:color w:val="000000"/>
                <w:sz w:val="24"/>
              </w:rPr>
              <w:t>～</w:t>
            </w:r>
            <w:r>
              <w:rPr>
                <w:b/>
                <w:color w:val="000000"/>
                <w:sz w:val="24"/>
              </w:rPr>
              <w:t>33</w:t>
            </w:r>
            <w:r>
              <w:rPr>
                <w:rFonts w:hint="eastAsia"/>
                <w:b/>
                <w:color w:val="000000"/>
                <w:sz w:val="24"/>
              </w:rPr>
              <w:t>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jc w:val="center"/>
              <w:rPr>
                <w:b/>
                <w:color w:val="000000"/>
                <w:sz w:val="24"/>
              </w:rPr>
            </w:pPr>
            <w:r>
              <w:rPr>
                <w:b/>
                <w:color w:val="000000"/>
                <w:sz w:val="24"/>
              </w:rPr>
              <w:t>3</w:t>
            </w:r>
            <w:r>
              <w:rPr>
                <w:rFonts w:hint="eastAsia"/>
                <w:b/>
                <w:color w:val="000000"/>
                <w:sz w:val="24"/>
              </w:rPr>
              <w:t>分</w:t>
            </w:r>
          </w:p>
        </w:tc>
      </w:tr>
      <w:tr w:rsidR="0037633E" w:rsidTr="007E03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书写工整，标点大体正确，错别字</w:t>
            </w:r>
            <w:r>
              <w:rPr>
                <w:color w:val="000000"/>
                <w:sz w:val="24"/>
              </w:rPr>
              <w:t>3</w:t>
            </w:r>
            <w:r>
              <w:rPr>
                <w:rFonts w:hint="eastAsia"/>
                <w:color w:val="000000"/>
                <w:sz w:val="24"/>
              </w:rPr>
              <w:t>～</w:t>
            </w:r>
            <w:r>
              <w:rPr>
                <w:color w:val="000000"/>
                <w:sz w:val="24"/>
              </w:rPr>
              <w:t>4</w:t>
            </w:r>
            <w:r>
              <w:rPr>
                <w:rFonts w:hint="eastAsia"/>
                <w:color w:val="000000"/>
                <w:sz w:val="24"/>
              </w:rPr>
              <w:t>个，格式规范。</w:t>
            </w:r>
          </w:p>
        </w:tc>
      </w:tr>
      <w:tr w:rsidR="0037633E" w:rsidTr="007E0377">
        <w:trPr>
          <w:cantSplit/>
          <w:jc w:val="center"/>
        </w:trPr>
        <w:tc>
          <w:tcPr>
            <w:tcW w:w="770" w:type="pct"/>
            <w:vMerge w:val="restar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三类卷</w:t>
            </w:r>
          </w:p>
          <w:p w:rsidR="0037633E" w:rsidRDefault="0037633E" w:rsidP="007E0377">
            <w:pPr>
              <w:snapToGrid w:val="0"/>
              <w:spacing w:line="312" w:lineRule="auto"/>
              <w:jc w:val="center"/>
              <w:rPr>
                <w:b/>
                <w:color w:val="000000"/>
                <w:sz w:val="24"/>
              </w:rPr>
            </w:pPr>
            <w:r>
              <w:rPr>
                <w:b/>
                <w:color w:val="000000"/>
                <w:sz w:val="24"/>
              </w:rPr>
              <w:t>(36</w:t>
            </w:r>
            <w:r>
              <w:rPr>
                <w:rFonts w:hint="eastAsia"/>
                <w:b/>
                <w:color w:val="000000"/>
                <w:sz w:val="24"/>
              </w:rPr>
              <w:t>～</w:t>
            </w:r>
            <w:r>
              <w:rPr>
                <w:b/>
                <w:color w:val="000000"/>
                <w:sz w:val="24"/>
              </w:rPr>
              <w:t>30)</w:t>
            </w:r>
          </w:p>
        </w:tc>
        <w:tc>
          <w:tcPr>
            <w:tcW w:w="2133" w:type="pct"/>
            <w:vMerge w:val="restar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基本符合题意，内容尚充实，中心基本明确；条理基本清楚，结构基本完整；语言基本通顺，有</w:t>
            </w:r>
            <w:r>
              <w:rPr>
                <w:color w:val="000000"/>
                <w:sz w:val="24"/>
              </w:rPr>
              <w:t>5</w:t>
            </w:r>
            <w:r>
              <w:rPr>
                <w:rFonts w:hint="eastAsia"/>
                <w:color w:val="000000"/>
                <w:sz w:val="24"/>
              </w:rPr>
              <w:t>～</w:t>
            </w:r>
            <w:r>
              <w:rPr>
                <w:color w:val="000000"/>
                <w:sz w:val="24"/>
              </w:rPr>
              <w:t>6</w:t>
            </w:r>
            <w:r>
              <w:rPr>
                <w:rFonts w:hint="eastAsia"/>
                <w:color w:val="000000"/>
                <w:sz w:val="24"/>
              </w:rPr>
              <w:t>处语病。</w:t>
            </w:r>
          </w:p>
          <w:p w:rsidR="0037633E" w:rsidRDefault="0037633E" w:rsidP="007E0377">
            <w:pPr>
              <w:snapToGrid w:val="0"/>
              <w:spacing w:line="312" w:lineRule="auto"/>
              <w:rPr>
                <w:color w:val="000000"/>
                <w:sz w:val="24"/>
              </w:rPr>
            </w:pPr>
            <w:proofErr w:type="gramStart"/>
            <w:r>
              <w:rPr>
                <w:rFonts w:hint="eastAsia"/>
                <w:color w:val="000000"/>
                <w:sz w:val="24"/>
              </w:rPr>
              <w:t>赋分范围</w:t>
            </w:r>
            <w:proofErr w:type="gramEnd"/>
            <w:r>
              <w:rPr>
                <w:rFonts w:hint="eastAsia"/>
                <w:color w:val="000000"/>
                <w:sz w:val="24"/>
              </w:rPr>
              <w:t>：</w:t>
            </w:r>
            <w:r>
              <w:rPr>
                <w:b/>
                <w:color w:val="000000"/>
                <w:sz w:val="24"/>
              </w:rPr>
              <w:t>32</w:t>
            </w:r>
            <w:r>
              <w:rPr>
                <w:rFonts w:hint="eastAsia"/>
                <w:b/>
                <w:color w:val="000000"/>
                <w:sz w:val="24"/>
              </w:rPr>
              <w:t>～</w:t>
            </w:r>
            <w:r>
              <w:rPr>
                <w:b/>
                <w:color w:val="000000"/>
                <w:sz w:val="24"/>
              </w:rPr>
              <w:t>26</w:t>
            </w:r>
            <w:r>
              <w:rPr>
                <w:rFonts w:hint="eastAsia"/>
                <w:b/>
                <w:color w:val="000000"/>
                <w:sz w:val="24"/>
              </w:rPr>
              <w:t>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jc w:val="center"/>
              <w:rPr>
                <w:b/>
                <w:color w:val="000000"/>
                <w:sz w:val="24"/>
              </w:rPr>
            </w:pPr>
            <w:r>
              <w:rPr>
                <w:b/>
                <w:color w:val="000000"/>
                <w:sz w:val="24"/>
              </w:rPr>
              <w:t>2</w:t>
            </w:r>
            <w:r>
              <w:rPr>
                <w:rFonts w:hint="eastAsia"/>
                <w:b/>
                <w:color w:val="000000"/>
                <w:sz w:val="24"/>
              </w:rPr>
              <w:t>分</w:t>
            </w:r>
          </w:p>
        </w:tc>
      </w:tr>
      <w:tr w:rsidR="0037633E" w:rsidTr="007E03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字迹不够清楚，标点错误较多，错别字</w:t>
            </w:r>
            <w:r>
              <w:rPr>
                <w:color w:val="000000"/>
                <w:sz w:val="24"/>
              </w:rPr>
              <w:t>5</w:t>
            </w:r>
            <w:r>
              <w:rPr>
                <w:rFonts w:hint="eastAsia"/>
                <w:color w:val="000000"/>
                <w:sz w:val="24"/>
              </w:rPr>
              <w:t>～</w:t>
            </w:r>
            <w:r>
              <w:rPr>
                <w:color w:val="000000"/>
                <w:sz w:val="24"/>
              </w:rPr>
              <w:t>7</w:t>
            </w:r>
            <w:r>
              <w:rPr>
                <w:rFonts w:hint="eastAsia"/>
                <w:color w:val="000000"/>
                <w:sz w:val="24"/>
              </w:rPr>
              <w:t>个，格式大体规范。</w:t>
            </w:r>
          </w:p>
        </w:tc>
      </w:tr>
      <w:tr w:rsidR="0037633E" w:rsidTr="007E0377">
        <w:trPr>
          <w:cantSplit/>
          <w:jc w:val="center"/>
        </w:trPr>
        <w:tc>
          <w:tcPr>
            <w:tcW w:w="770" w:type="pct"/>
            <w:vMerge w:val="restart"/>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snapToGrid w:val="0"/>
              <w:spacing w:line="312" w:lineRule="auto"/>
              <w:jc w:val="center"/>
              <w:rPr>
                <w:b/>
                <w:color w:val="000000"/>
                <w:sz w:val="24"/>
              </w:rPr>
            </w:pPr>
            <w:r>
              <w:rPr>
                <w:rFonts w:hint="eastAsia"/>
                <w:b/>
                <w:color w:val="000000"/>
                <w:sz w:val="24"/>
              </w:rPr>
              <w:t>四类卷</w:t>
            </w:r>
          </w:p>
          <w:p w:rsidR="0037633E" w:rsidRDefault="0037633E" w:rsidP="007E0377">
            <w:pPr>
              <w:snapToGrid w:val="0"/>
              <w:spacing w:line="312" w:lineRule="auto"/>
              <w:jc w:val="center"/>
              <w:rPr>
                <w:b/>
                <w:color w:val="000000"/>
                <w:sz w:val="24"/>
              </w:rPr>
            </w:pPr>
            <w:r>
              <w:rPr>
                <w:b/>
                <w:color w:val="000000"/>
                <w:sz w:val="24"/>
              </w:rPr>
              <w:lastRenderedPageBreak/>
              <w:t>(29</w:t>
            </w:r>
            <w:r>
              <w:rPr>
                <w:rFonts w:hint="eastAsia"/>
                <w:b/>
                <w:color w:val="000000"/>
                <w:sz w:val="24"/>
              </w:rPr>
              <w:t>～</w:t>
            </w:r>
            <w:r>
              <w:rPr>
                <w:b/>
                <w:color w:val="000000"/>
                <w:sz w:val="24"/>
              </w:rPr>
              <w:t>0)</w:t>
            </w:r>
          </w:p>
        </w:tc>
        <w:tc>
          <w:tcPr>
            <w:tcW w:w="2133" w:type="pct"/>
            <w:vMerge w:val="restar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lastRenderedPageBreak/>
              <w:t>不符合题意，内容空洞，中心</w:t>
            </w:r>
            <w:r>
              <w:rPr>
                <w:rFonts w:hint="eastAsia"/>
                <w:color w:val="000000"/>
                <w:sz w:val="24"/>
              </w:rPr>
              <w:lastRenderedPageBreak/>
              <w:t>不明确；条理不清楚，结构不完整；语言不通顺，有</w:t>
            </w:r>
            <w:r>
              <w:rPr>
                <w:color w:val="000000"/>
                <w:sz w:val="24"/>
              </w:rPr>
              <w:t>7</w:t>
            </w:r>
            <w:r>
              <w:rPr>
                <w:rFonts w:hint="eastAsia"/>
                <w:color w:val="000000"/>
                <w:sz w:val="24"/>
              </w:rPr>
              <w:t>处以上语病。</w:t>
            </w:r>
          </w:p>
          <w:p w:rsidR="0037633E" w:rsidRDefault="0037633E" w:rsidP="007E0377">
            <w:pPr>
              <w:snapToGrid w:val="0"/>
              <w:spacing w:line="312" w:lineRule="auto"/>
              <w:rPr>
                <w:color w:val="000000"/>
                <w:sz w:val="24"/>
              </w:rPr>
            </w:pPr>
            <w:proofErr w:type="gramStart"/>
            <w:r>
              <w:rPr>
                <w:rFonts w:hint="eastAsia"/>
                <w:color w:val="000000"/>
                <w:sz w:val="24"/>
              </w:rPr>
              <w:t>赋分范围</w:t>
            </w:r>
            <w:proofErr w:type="gramEnd"/>
            <w:r>
              <w:rPr>
                <w:rFonts w:hint="eastAsia"/>
                <w:color w:val="000000"/>
                <w:sz w:val="24"/>
              </w:rPr>
              <w:t>：</w:t>
            </w:r>
            <w:r>
              <w:rPr>
                <w:b/>
                <w:color w:val="000000"/>
                <w:sz w:val="24"/>
              </w:rPr>
              <w:t>25</w:t>
            </w:r>
            <w:r>
              <w:rPr>
                <w:rFonts w:hint="eastAsia"/>
                <w:b/>
                <w:color w:val="000000"/>
                <w:sz w:val="24"/>
              </w:rPr>
              <w:t>～</w:t>
            </w:r>
            <w:r>
              <w:rPr>
                <w:b/>
                <w:color w:val="000000"/>
                <w:sz w:val="24"/>
              </w:rPr>
              <w:t>0</w:t>
            </w:r>
            <w:r>
              <w:rPr>
                <w:rFonts w:hint="eastAsia"/>
                <w:b/>
                <w:color w:val="000000"/>
                <w:sz w:val="24"/>
              </w:rPr>
              <w:t>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jc w:val="center"/>
              <w:rPr>
                <w:b/>
                <w:color w:val="000000"/>
                <w:sz w:val="24"/>
              </w:rPr>
            </w:pPr>
            <w:r>
              <w:rPr>
                <w:b/>
                <w:color w:val="000000"/>
                <w:sz w:val="24"/>
              </w:rPr>
              <w:t>1</w:t>
            </w:r>
            <w:r>
              <w:rPr>
                <w:rFonts w:hint="eastAsia"/>
                <w:b/>
                <w:color w:val="000000"/>
                <w:sz w:val="24"/>
              </w:rPr>
              <w:t>～</w:t>
            </w:r>
            <w:r>
              <w:rPr>
                <w:b/>
                <w:color w:val="000000"/>
                <w:sz w:val="24"/>
              </w:rPr>
              <w:t>0</w:t>
            </w:r>
            <w:r>
              <w:rPr>
                <w:rFonts w:hint="eastAsia"/>
                <w:b/>
                <w:color w:val="000000"/>
                <w:sz w:val="24"/>
              </w:rPr>
              <w:t>分</w:t>
            </w:r>
          </w:p>
        </w:tc>
      </w:tr>
      <w:tr w:rsidR="0037633E" w:rsidTr="007E0377">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633E" w:rsidRDefault="0037633E" w:rsidP="007E0377">
            <w:pPr>
              <w:widowControl/>
              <w:jc w:val="left"/>
              <w:rPr>
                <w:b/>
                <w:color w:val="000000"/>
                <w:sz w:val="24"/>
              </w:rPr>
            </w:pPr>
          </w:p>
        </w:tc>
        <w:tc>
          <w:tcPr>
            <w:tcW w:w="1834" w:type="pct"/>
            <w:tcBorders>
              <w:top w:val="single" w:sz="4" w:space="0" w:color="auto"/>
              <w:left w:val="single" w:sz="4" w:space="0" w:color="auto"/>
              <w:bottom w:val="single" w:sz="4" w:space="0" w:color="auto"/>
              <w:right w:val="single" w:sz="4" w:space="0" w:color="auto"/>
            </w:tcBorders>
            <w:hideMark/>
          </w:tcPr>
          <w:p w:rsidR="0037633E" w:rsidRDefault="0037633E" w:rsidP="007E0377">
            <w:pPr>
              <w:snapToGrid w:val="0"/>
              <w:spacing w:line="312" w:lineRule="auto"/>
              <w:rPr>
                <w:color w:val="000000"/>
                <w:sz w:val="24"/>
              </w:rPr>
            </w:pPr>
            <w:r>
              <w:rPr>
                <w:rFonts w:hint="eastAsia"/>
                <w:color w:val="000000"/>
                <w:sz w:val="24"/>
              </w:rPr>
              <w:t>字迹潦草，难以辨认，标点错误很多，错别字</w:t>
            </w:r>
            <w:r>
              <w:rPr>
                <w:color w:val="000000"/>
                <w:sz w:val="24"/>
              </w:rPr>
              <w:t>8</w:t>
            </w:r>
            <w:r>
              <w:rPr>
                <w:rFonts w:hint="eastAsia"/>
                <w:color w:val="000000"/>
                <w:sz w:val="24"/>
              </w:rPr>
              <w:t>个以上，格式不规范。</w:t>
            </w:r>
          </w:p>
        </w:tc>
      </w:tr>
    </w:tbl>
    <w:p w:rsidR="0037633E" w:rsidRDefault="0037633E" w:rsidP="0037633E">
      <w:pPr>
        <w:spacing w:line="480" w:lineRule="exact"/>
        <w:ind w:left="1080" w:hangingChars="450" w:hanging="1080"/>
        <w:rPr>
          <w:rFonts w:eastAsia="方正书宋简体"/>
          <w:bCs/>
          <w:color w:val="000000"/>
          <w:sz w:val="24"/>
        </w:rPr>
      </w:pPr>
      <w:r>
        <w:rPr>
          <w:rFonts w:eastAsia="方正书宋简体" w:hint="eastAsia"/>
          <w:bCs/>
          <w:color w:val="000000"/>
          <w:sz w:val="24"/>
        </w:rPr>
        <w:lastRenderedPageBreak/>
        <w:t>说明</w:t>
      </w:r>
      <w:r>
        <w:rPr>
          <w:rFonts w:eastAsia="方正书宋简体"/>
          <w:bCs/>
          <w:color w:val="000000"/>
          <w:sz w:val="24"/>
        </w:rPr>
        <w:t>: 1</w:t>
      </w:r>
      <w:r>
        <w:rPr>
          <w:rFonts w:eastAsia="方正书宋简体" w:hint="eastAsia"/>
          <w:bCs/>
          <w:color w:val="000000"/>
          <w:sz w:val="24"/>
        </w:rPr>
        <w:t>．字数不足</w:t>
      </w:r>
      <w:r>
        <w:rPr>
          <w:rFonts w:eastAsia="方正书宋简体"/>
          <w:bCs/>
          <w:color w:val="000000"/>
          <w:sz w:val="24"/>
        </w:rPr>
        <w:t>600</w:t>
      </w:r>
      <w:r>
        <w:rPr>
          <w:rFonts w:eastAsia="方正书宋简体" w:hint="eastAsia"/>
          <w:bCs/>
          <w:color w:val="000000"/>
          <w:sz w:val="24"/>
        </w:rPr>
        <w:t>字，每少</w:t>
      </w:r>
      <w:r>
        <w:rPr>
          <w:rFonts w:eastAsia="方正书宋简体"/>
          <w:bCs/>
          <w:color w:val="000000"/>
          <w:sz w:val="24"/>
        </w:rPr>
        <w:t>50</w:t>
      </w:r>
      <w:proofErr w:type="gramStart"/>
      <w:r>
        <w:rPr>
          <w:rFonts w:eastAsia="方正书宋简体" w:hint="eastAsia"/>
          <w:bCs/>
          <w:color w:val="000000"/>
          <w:sz w:val="24"/>
        </w:rPr>
        <w:t>字扣</w:t>
      </w:r>
      <w:r>
        <w:rPr>
          <w:rFonts w:eastAsia="方正书宋简体"/>
          <w:bCs/>
          <w:color w:val="000000"/>
          <w:sz w:val="24"/>
        </w:rPr>
        <w:t>1</w:t>
      </w:r>
      <w:r>
        <w:rPr>
          <w:rFonts w:eastAsia="方正书宋简体" w:hint="eastAsia"/>
          <w:bCs/>
          <w:color w:val="000000"/>
          <w:sz w:val="24"/>
        </w:rPr>
        <w:t>分</w:t>
      </w:r>
      <w:proofErr w:type="gramEnd"/>
      <w:r>
        <w:rPr>
          <w:rFonts w:eastAsia="方正书宋简体" w:hint="eastAsia"/>
          <w:bCs/>
          <w:color w:val="000000"/>
          <w:sz w:val="24"/>
        </w:rPr>
        <w:t>，最多扣</w:t>
      </w:r>
      <w:r>
        <w:rPr>
          <w:rFonts w:eastAsia="方正书宋简体"/>
          <w:bCs/>
          <w:color w:val="000000"/>
          <w:sz w:val="24"/>
        </w:rPr>
        <w:t>3</w:t>
      </w:r>
      <w:r>
        <w:rPr>
          <w:rFonts w:eastAsia="方正书宋简体" w:hint="eastAsia"/>
          <w:bCs/>
          <w:color w:val="000000"/>
          <w:sz w:val="24"/>
        </w:rPr>
        <w:t>分。</w:t>
      </w:r>
    </w:p>
    <w:p w:rsidR="0037633E" w:rsidRDefault="0037633E" w:rsidP="0037633E">
      <w:pPr>
        <w:spacing w:line="480" w:lineRule="exact"/>
        <w:ind w:firstLineChars="250" w:firstLine="600"/>
        <w:rPr>
          <w:bCs/>
          <w:color w:val="FF0000"/>
          <w:sz w:val="24"/>
        </w:rPr>
      </w:pPr>
      <w:r>
        <w:rPr>
          <w:rFonts w:eastAsia="方正书宋简体"/>
          <w:bCs/>
          <w:color w:val="000000"/>
          <w:sz w:val="24"/>
        </w:rPr>
        <w:t>2</w:t>
      </w:r>
      <w:r>
        <w:rPr>
          <w:rFonts w:eastAsia="方正书宋简体" w:hint="eastAsia"/>
          <w:bCs/>
          <w:color w:val="000000"/>
          <w:sz w:val="24"/>
        </w:rPr>
        <w:t>．作文中如出现所在学校的校名或师生姓名，从总得分中扣</w:t>
      </w:r>
      <w:r>
        <w:rPr>
          <w:rFonts w:eastAsia="方正书宋简体"/>
          <w:bCs/>
          <w:color w:val="000000"/>
          <w:sz w:val="24"/>
        </w:rPr>
        <w:t>4</w:t>
      </w:r>
      <w:r>
        <w:rPr>
          <w:rFonts w:eastAsia="方正书宋简体" w:hint="eastAsia"/>
          <w:bCs/>
          <w:color w:val="000000"/>
          <w:sz w:val="24"/>
        </w:rPr>
        <w:t>分。</w:t>
      </w:r>
    </w:p>
    <w:p w:rsidR="0037633E" w:rsidRPr="00F45A17" w:rsidRDefault="0037633E" w:rsidP="0037633E">
      <w:pPr>
        <w:spacing w:line="312" w:lineRule="auto"/>
        <w:ind w:firstLineChars="200" w:firstLine="480"/>
        <w:rPr>
          <w:rFonts w:ascii="宋体" w:hAnsi="宋体" w:hint="eastAsia"/>
          <w:sz w:val="24"/>
        </w:rPr>
      </w:pPr>
    </w:p>
    <w:p w:rsidR="0037633E" w:rsidRDefault="0037633E" w:rsidP="0037633E">
      <w:pPr>
        <w:spacing w:line="312" w:lineRule="auto"/>
        <w:ind w:firstLineChars="200" w:firstLine="480"/>
        <w:rPr>
          <w:rFonts w:ascii="宋体" w:hAnsi="宋体" w:hint="eastAsia"/>
          <w:sz w:val="24"/>
        </w:rPr>
      </w:pPr>
    </w:p>
    <w:p w:rsidR="0037633E" w:rsidRDefault="0037633E" w:rsidP="0037633E">
      <w:pPr>
        <w:spacing w:line="312" w:lineRule="auto"/>
        <w:ind w:firstLineChars="200" w:firstLine="480"/>
        <w:rPr>
          <w:rFonts w:ascii="宋体" w:hAnsi="宋体" w:hint="eastAsia"/>
          <w:sz w:val="24"/>
        </w:rPr>
      </w:pPr>
    </w:p>
    <w:p w:rsidR="0037633E" w:rsidRDefault="0037633E" w:rsidP="0037633E">
      <w:pPr>
        <w:spacing w:line="312" w:lineRule="auto"/>
        <w:ind w:firstLineChars="200" w:firstLine="480"/>
        <w:rPr>
          <w:rFonts w:ascii="宋体" w:hAnsi="宋体" w:hint="eastAsia"/>
          <w:sz w:val="24"/>
        </w:rPr>
      </w:pPr>
    </w:p>
    <w:p w:rsidR="0037633E" w:rsidRPr="00935D05" w:rsidRDefault="0037633E" w:rsidP="0037633E">
      <w:pPr>
        <w:spacing w:line="312" w:lineRule="auto"/>
        <w:ind w:firstLineChars="200" w:firstLine="480"/>
        <w:rPr>
          <w:rFonts w:ascii="宋体" w:hAnsi="宋体" w:hint="eastAsia"/>
          <w:kern w:val="21"/>
          <w:sz w:val="24"/>
        </w:rPr>
      </w:pPr>
    </w:p>
    <w:p w:rsidR="00CC360E" w:rsidRPr="0037633E" w:rsidRDefault="00CC360E" w:rsidP="0037633E"/>
    <w:sectPr w:rsidR="00CC360E" w:rsidRPr="0037633E" w:rsidSect="00331FF1">
      <w:footerReference w:type="even" r:id="rId7"/>
      <w:footerReference w:type="default" r:id="rId8"/>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黑体简体">
    <w:altName w:val="Arial Unicode MS"/>
    <w:charset w:val="86"/>
    <w:family w:val="script"/>
    <w:pitch w:val="fixed"/>
    <w:sig w:usb0="00000000" w:usb1="080E0000" w:usb2="00000010" w:usb3="00000000" w:csb0="00040000" w:csb1="00000000"/>
  </w:font>
  <w:font w:name="方正书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37633E"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37633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37633E"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3</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3</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4</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4</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19600C"/>
    <w:rsid w:val="0037633E"/>
    <w:rsid w:val="003900DC"/>
    <w:rsid w:val="004348F3"/>
    <w:rsid w:val="005A5687"/>
    <w:rsid w:val="005C4F2C"/>
    <w:rsid w:val="00706F3F"/>
    <w:rsid w:val="00741BA3"/>
    <w:rsid w:val="007A3A15"/>
    <w:rsid w:val="00800070"/>
    <w:rsid w:val="009138F1"/>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aliases w:val="Plain Text Char,标题1 Char Char Char Char Char Char,标题1 Char Char Char Char Char1"/>
    <w:basedOn w:val="a0"/>
    <w:link w:val="a9"/>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uiPriority w:val="34"/>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 w:type="paragraph" w:styleId="ad">
    <w:name w:val="Normal Indent"/>
    <w:basedOn w:val="a"/>
    <w:rsid w:val="0037633E"/>
    <w:pPr>
      <w:adjustRightInd/>
      <w:spacing w:line="240" w:lineRule="auto"/>
      <w:ind w:firstLineChars="200" w:firstLine="420"/>
      <w:textAlignment w:val="auto"/>
    </w:pPr>
    <w:rPr>
      <w:kern w:val="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276</Words>
  <Characters>1579</Characters>
  <Application>Microsoft Office Word</Application>
  <DocSecurity>0</DocSecurity>
  <Lines>13</Lines>
  <Paragraphs>3</Paragraphs>
  <ScaleCrop>false</ScaleCrop>
  <Company>Lenovo</Company>
  <LinksUpToDate>false</LinksUpToDate>
  <CharactersWithSpaces>1852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2014-01-26T07:36:00Z</dcterms:created>
  <dcterms:modified xsi:type="dcterms:W3CDTF">2014-01-26T07:36:00Z</dcterms:modified>
</cp:coreProperties>
</file>